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0B" w:rsidRDefault="0064380B" w:rsidP="0064380B">
      <w:pPr>
        <w:jc w:val="right"/>
        <w:rPr>
          <w:rFonts w:ascii="Arial" w:hAnsi="Arial" w:cs="Arial"/>
          <w:b/>
          <w:noProof/>
          <w:sz w:val="24"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>
            <wp:extent cx="1595470" cy="8763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l use- Salisbury NHS Foundation Trust RGB BLACK  Feb 201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19" t="15556" r="7153" b="30740"/>
                    <a:stretch/>
                  </pic:blipFill>
                  <pic:spPr bwMode="auto">
                    <a:xfrm>
                      <a:off x="0" y="0"/>
                      <a:ext cx="1597440" cy="877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1F24" w:rsidRPr="00C10ED1" w:rsidRDefault="00DD1F24" w:rsidP="00C10ED1">
      <w:pPr>
        <w:jc w:val="center"/>
        <w:rPr>
          <w:rFonts w:ascii="Arial" w:hAnsi="Arial" w:cs="Arial"/>
          <w:b/>
        </w:rPr>
      </w:pPr>
      <w:r w:rsidRPr="00C10ED1">
        <w:rPr>
          <w:rFonts w:ascii="Arial" w:hAnsi="Arial" w:cs="Arial"/>
          <w:b/>
          <w:sz w:val="24"/>
        </w:rPr>
        <w:t>MORTALITY SCREENING</w:t>
      </w:r>
    </w:p>
    <w:p w:rsidR="00DD1F24" w:rsidRPr="00C10ED1" w:rsidRDefault="00DD1F24" w:rsidP="00C10ED1">
      <w:pPr>
        <w:jc w:val="center"/>
        <w:rPr>
          <w:rFonts w:ascii="Arial" w:hAnsi="Arial" w:cs="Arial"/>
        </w:rPr>
      </w:pPr>
      <w:r w:rsidRPr="00C10ED1">
        <w:rPr>
          <w:rFonts w:ascii="Arial" w:hAnsi="Arial" w:cs="Arial"/>
        </w:rPr>
        <w:t>P</w:t>
      </w:r>
      <w:r w:rsidR="00C10ED1" w:rsidRPr="00C10ED1">
        <w:rPr>
          <w:rFonts w:ascii="Arial" w:hAnsi="Arial" w:cs="Arial"/>
        </w:rPr>
        <w:t>rompts to consider when reflecting on the patient’s clinical care prior to death</w:t>
      </w:r>
    </w:p>
    <w:tbl>
      <w:tblPr>
        <w:tblStyle w:val="LightList-Accent2"/>
        <w:tblW w:w="10632" w:type="dxa"/>
        <w:tblInd w:w="-601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8C36E4" w:rsidRPr="00C10ED1" w:rsidTr="00C10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</w:tcPr>
          <w:p w:rsidR="008C36E4" w:rsidRPr="00C10ED1" w:rsidRDefault="008C36E4" w:rsidP="00C10E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eastAsia="Arial" w:hAnsi="Arial" w:cs="Arial"/>
                <w:spacing w:val="-5"/>
                <w:sz w:val="24"/>
                <w:szCs w:val="24"/>
              </w:rPr>
              <w:t>As far as you are aware were there any concerns related to the following:</w:t>
            </w:r>
          </w:p>
        </w:tc>
        <w:tc>
          <w:tcPr>
            <w:tcW w:w="5410" w:type="dxa"/>
          </w:tcPr>
          <w:p w:rsidR="008C36E4" w:rsidRPr="00C10ED1" w:rsidRDefault="008C36E4" w:rsidP="00C10ED1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eastAsia="Arial" w:hAnsi="Arial" w:cs="Arial"/>
                <w:sz w:val="24"/>
                <w:szCs w:val="24"/>
              </w:rPr>
              <w:t>Examples</w:t>
            </w:r>
          </w:p>
        </w:tc>
      </w:tr>
      <w:tr w:rsidR="008C36E4" w:rsidRPr="00C10ED1" w:rsidTr="00C10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</w:tcPr>
          <w:p w:rsidR="008C36E4" w:rsidRPr="00C10ED1" w:rsidRDefault="008C36E4" w:rsidP="00C10ED1">
            <w:pPr>
              <w:spacing w:before="12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Before the patient was admitted to hospital</w:t>
            </w:r>
          </w:p>
        </w:tc>
        <w:tc>
          <w:tcPr>
            <w:tcW w:w="5410" w:type="dxa"/>
          </w:tcPr>
          <w:p w:rsidR="008C36E4" w:rsidRPr="00C10ED1" w:rsidRDefault="008C36E4" w:rsidP="00C10ED1">
            <w:pPr>
              <w:pStyle w:val="ListParagraph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Patient had a hypoglycaemic episode as a result of unopposed insulin.</w:t>
            </w:r>
          </w:p>
          <w:p w:rsidR="008C36E4" w:rsidRPr="00C10ED1" w:rsidRDefault="008C36E4" w:rsidP="00C10ED1">
            <w:pPr>
              <w:pStyle w:val="ListParagraph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Warfarin not prescribed/monitored.</w:t>
            </w:r>
          </w:p>
          <w:p w:rsidR="008C36E4" w:rsidRPr="00C10ED1" w:rsidRDefault="008C36E4" w:rsidP="00C10ED1">
            <w:pPr>
              <w:pStyle w:val="ListParagraph"/>
              <w:numPr>
                <w:ilvl w:val="0"/>
                <w:numId w:val="1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AF not treated and patient died from stroke</w:t>
            </w:r>
          </w:p>
        </w:tc>
      </w:tr>
      <w:tr w:rsidR="008C36E4" w:rsidRPr="00C10ED1" w:rsidTr="00C10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</w:tcPr>
          <w:p w:rsidR="008C36E4" w:rsidRPr="00C10ED1" w:rsidRDefault="008C36E4" w:rsidP="00C10E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Communication with the patient/family</w:t>
            </w:r>
          </w:p>
        </w:tc>
        <w:tc>
          <w:tcPr>
            <w:tcW w:w="5410" w:type="dxa"/>
          </w:tcPr>
          <w:p w:rsidR="008C36E4" w:rsidRPr="00C10ED1" w:rsidRDefault="008C36E4" w:rsidP="00C10ED1">
            <w:pPr>
              <w:pStyle w:val="ListParagraph"/>
              <w:numPr>
                <w:ilvl w:val="0"/>
                <w:numId w:val="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Were the relatives informed that the patient had a high risk of dying before the patient died?</w:t>
            </w:r>
          </w:p>
          <w:p w:rsidR="008C36E4" w:rsidRPr="00C10ED1" w:rsidRDefault="008C36E4" w:rsidP="00C10ED1">
            <w:pPr>
              <w:pStyle w:val="ListParagraph"/>
              <w:numPr>
                <w:ilvl w:val="0"/>
                <w:numId w:val="2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Poor communication with the family regarding end of life care/plans for care</w:t>
            </w:r>
          </w:p>
        </w:tc>
      </w:tr>
      <w:tr w:rsidR="008C36E4" w:rsidRPr="00C10ED1" w:rsidTr="00C10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</w:tcPr>
          <w:p w:rsidR="008C36E4" w:rsidRPr="00C10ED1" w:rsidRDefault="008C36E4" w:rsidP="00C10E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Admission &amp; initial management</w:t>
            </w:r>
            <w:r w:rsidRPr="00C10ED1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C10ED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rs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C10ED1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4hrs</w:t>
            </w:r>
            <w:r w:rsidRPr="00C10ED1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C10ED1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D)</w:t>
            </w:r>
          </w:p>
        </w:tc>
        <w:tc>
          <w:tcPr>
            <w:tcW w:w="5410" w:type="dxa"/>
          </w:tcPr>
          <w:p w:rsidR="008C36E4" w:rsidRPr="00C10ED1" w:rsidRDefault="008C36E4" w:rsidP="00C10ED1">
            <w:pPr>
              <w:pStyle w:val="ListParagraph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Was the patient seen by a consultant within 14 hours of admission?</w:t>
            </w:r>
          </w:p>
          <w:p w:rsidR="008C36E4" w:rsidRPr="00C10ED1" w:rsidRDefault="008C36E4" w:rsidP="00C10ED1">
            <w:pPr>
              <w:pStyle w:val="ListParagraph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Timely investigations/reporting</w:t>
            </w:r>
          </w:p>
          <w:p w:rsidR="008C36E4" w:rsidRPr="00C10ED1" w:rsidRDefault="008C36E4" w:rsidP="00C10ED1">
            <w:pPr>
              <w:pStyle w:val="ListParagraph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Clear management plan documented and discussed with patient and relative</w:t>
            </w:r>
          </w:p>
          <w:p w:rsidR="008C36E4" w:rsidRPr="00C10ED1" w:rsidRDefault="008C36E4" w:rsidP="00C10ED1">
            <w:pPr>
              <w:pStyle w:val="ListParagraph"/>
              <w:numPr>
                <w:ilvl w:val="0"/>
                <w:numId w:val="3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Drugs/treatment given on time (i.e.  sepsis)</w:t>
            </w:r>
          </w:p>
        </w:tc>
      </w:tr>
      <w:tr w:rsidR="008C36E4" w:rsidRPr="00C10ED1" w:rsidTr="00C10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</w:tcPr>
          <w:p w:rsidR="008C36E4" w:rsidRPr="00C10ED1" w:rsidRDefault="008C36E4" w:rsidP="00C10E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ut</w:t>
            </w:r>
            <w:r w:rsidRPr="00C10ED1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urs</w:t>
            </w:r>
            <w:r w:rsidRPr="00C10ED1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are and ongoing care</w:t>
            </w:r>
          </w:p>
        </w:tc>
        <w:tc>
          <w:tcPr>
            <w:tcW w:w="5410" w:type="dxa"/>
          </w:tcPr>
          <w:p w:rsidR="008C36E4" w:rsidRPr="00C10ED1" w:rsidRDefault="008C36E4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Were there any issues about handover of care from one team to another?</w:t>
            </w:r>
          </w:p>
          <w:p w:rsidR="008C36E4" w:rsidRPr="00C10ED1" w:rsidRDefault="008C36E4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Plan for care not followed by handover team</w:t>
            </w:r>
          </w:p>
          <w:p w:rsidR="008C36E4" w:rsidRPr="00C10ED1" w:rsidRDefault="008C36E4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Plan for care not communicated to handover team</w:t>
            </w:r>
          </w:p>
          <w:p w:rsidR="008C36E4" w:rsidRPr="00C10ED1" w:rsidRDefault="008C36E4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Necessary investigations/treatment not completed within expected timeframe due to time of day</w:t>
            </w:r>
            <w:r w:rsidR="00450620" w:rsidRPr="00C10ED1">
              <w:rPr>
                <w:rFonts w:ascii="Arial" w:hAnsi="Arial" w:cs="Arial"/>
                <w:sz w:val="24"/>
                <w:szCs w:val="24"/>
              </w:rPr>
              <w:t>/day of the week</w:t>
            </w:r>
            <w:r w:rsidRPr="00C10E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C36E4" w:rsidRPr="00C10ED1" w:rsidTr="00C10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</w:tcPr>
          <w:p w:rsidR="008C36E4" w:rsidRPr="00C10ED1" w:rsidRDefault="008C36E4" w:rsidP="00C10ED1">
            <w:pPr>
              <w:spacing w:before="1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it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C10ED1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C10ED1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C10ED1"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, are</w:t>
            </w:r>
            <w:r w:rsidRPr="00C10ED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ss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410" w:type="dxa"/>
          </w:tcPr>
          <w:p w:rsidR="008C36E4" w:rsidRPr="00C10ED1" w:rsidRDefault="008C36E4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Was the patient seen appropriately by a senior decision maker (ST3 and above) at appropriate intervals during the patient’s stay in hospital?</w:t>
            </w:r>
          </w:p>
        </w:tc>
      </w:tr>
      <w:tr w:rsidR="008C36E4" w:rsidRPr="00C10ED1" w:rsidTr="00C10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</w:tcPr>
          <w:p w:rsidR="008C36E4" w:rsidRPr="00C10ED1" w:rsidRDefault="008C36E4" w:rsidP="00C10ED1">
            <w:pPr>
              <w:spacing w:before="1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C10ED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 xml:space="preserve">(failure or </w:t>
            </w:r>
            <w:r w:rsidRPr="00C10ED1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410" w:type="dxa"/>
          </w:tcPr>
          <w:p w:rsidR="008C36E4" w:rsidRPr="00C10ED1" w:rsidRDefault="008C36E4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Were there any elements of care which you feel led to a delay in diagnosis</w:t>
            </w:r>
          </w:p>
        </w:tc>
      </w:tr>
      <w:tr w:rsidR="008C36E4" w:rsidRPr="00C10ED1" w:rsidTr="00C10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</w:tcPr>
          <w:p w:rsidR="008C36E4" w:rsidRPr="00C10ED1" w:rsidRDefault="008C36E4" w:rsidP="00C10ED1">
            <w:pPr>
              <w:spacing w:before="120" w:line="226" w:lineRule="exact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C10ED1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C10ED1"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C10ED1"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/n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tr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on</w:t>
            </w:r>
          </w:p>
        </w:tc>
        <w:tc>
          <w:tcPr>
            <w:tcW w:w="5410" w:type="dxa"/>
          </w:tcPr>
          <w:p w:rsidR="008C36E4" w:rsidRPr="00C10ED1" w:rsidRDefault="00450620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Were there any errors in medication prescription/administration?</w:t>
            </w:r>
          </w:p>
          <w:p w:rsidR="00450620" w:rsidRPr="00C10ED1" w:rsidRDefault="00450620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Were there any errors in fluid prescription/administration?</w:t>
            </w:r>
          </w:p>
          <w:p w:rsidR="00450620" w:rsidRPr="00C10ED1" w:rsidRDefault="00450620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Was the patient fed safely?</w:t>
            </w:r>
          </w:p>
        </w:tc>
      </w:tr>
      <w:tr w:rsidR="00450620" w:rsidRPr="00C10ED1" w:rsidTr="00C10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</w:tcPr>
          <w:p w:rsidR="00450620" w:rsidRPr="00C10ED1" w:rsidRDefault="00450620" w:rsidP="00C10ED1">
            <w:pPr>
              <w:spacing w:before="120" w:line="226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C10ED1">
              <w:rPr>
                <w:rFonts w:ascii="Arial" w:eastAsia="Arial" w:hAnsi="Arial" w:cs="Arial"/>
                <w:sz w:val="24"/>
                <w:szCs w:val="24"/>
              </w:rPr>
              <w:t>Errors in clinical reasoning/i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ss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arou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C10ED1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gi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C10ED1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V</w:t>
            </w:r>
            <w:r w:rsidRPr="00C10ED1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</w:p>
        </w:tc>
        <w:tc>
          <w:tcPr>
            <w:tcW w:w="5410" w:type="dxa"/>
          </w:tcPr>
          <w:p w:rsidR="00450620" w:rsidRPr="00C10ED1" w:rsidRDefault="00450620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Were the elements of the Sepsis 6 bundle completed appropriately?</w:t>
            </w:r>
          </w:p>
          <w:p w:rsidR="00450620" w:rsidRPr="00C10ED1" w:rsidRDefault="00450620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lastRenderedPageBreak/>
              <w:t>Was the patient risk assessed for VTE and appropriate prophylaxis prescribed if appropriate?</w:t>
            </w:r>
          </w:p>
        </w:tc>
      </w:tr>
      <w:tr w:rsidR="00450620" w:rsidRPr="00C10ED1" w:rsidTr="00C10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</w:tcPr>
          <w:p w:rsidR="00450620" w:rsidRPr="00C10ED1" w:rsidRDefault="00450620" w:rsidP="00C10ED1">
            <w:pPr>
              <w:spacing w:before="120" w:line="226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C10ED1">
              <w:rPr>
                <w:rFonts w:ascii="Arial" w:eastAsia="Arial" w:hAnsi="Arial" w:cs="Arial"/>
                <w:sz w:val="24"/>
                <w:szCs w:val="24"/>
              </w:rPr>
              <w:lastRenderedPageBreak/>
              <w:t>Inve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(pro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 xml:space="preserve">th 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nt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C10ED1">
              <w:rPr>
                <w:rFonts w:ascii="Arial" w:eastAsia="Arial" w:hAnsi="Arial" w:cs="Arial"/>
                <w:spacing w:val="3"/>
                <w:sz w:val="24"/>
                <w:szCs w:val="24"/>
              </w:rPr>
              <w:t>r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et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/d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C10ED1"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 w:rsidRPr="00C10ED1"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410" w:type="dxa"/>
          </w:tcPr>
          <w:p w:rsidR="00450620" w:rsidRPr="00C10ED1" w:rsidRDefault="00450620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Were planned investigations undertaken?</w:t>
            </w:r>
          </w:p>
          <w:p w:rsidR="00450620" w:rsidRPr="00C10ED1" w:rsidRDefault="00450620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Were there any delays in planned investigations?</w:t>
            </w:r>
          </w:p>
          <w:p w:rsidR="00450620" w:rsidRPr="00C10ED1" w:rsidRDefault="00450620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Were results feedback/interpreted promptly?</w:t>
            </w:r>
          </w:p>
        </w:tc>
      </w:tr>
      <w:tr w:rsidR="00450620" w:rsidRPr="00C10ED1" w:rsidTr="00C10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</w:tcPr>
          <w:p w:rsidR="00450620" w:rsidRPr="00C10ED1" w:rsidRDefault="00450620" w:rsidP="00C10ED1">
            <w:pPr>
              <w:spacing w:before="120" w:line="226" w:lineRule="exact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Delays in treatment (interventions/fluids/drugs)</w:t>
            </w:r>
          </w:p>
        </w:tc>
        <w:tc>
          <w:tcPr>
            <w:tcW w:w="5410" w:type="dxa"/>
          </w:tcPr>
          <w:p w:rsidR="00450620" w:rsidRPr="00C10ED1" w:rsidRDefault="00450620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Were planned treatments undertaken?</w:t>
            </w:r>
          </w:p>
          <w:p w:rsidR="00C10ED1" w:rsidRPr="00C10ED1" w:rsidRDefault="00450620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Were there any delays in planned treatments? (</w:t>
            </w:r>
            <w:proofErr w:type="gramStart"/>
            <w:r w:rsidRPr="00C10ED1">
              <w:rPr>
                <w:rFonts w:ascii="Arial" w:hAnsi="Arial" w:cs="Arial"/>
                <w:sz w:val="24"/>
                <w:szCs w:val="24"/>
              </w:rPr>
              <w:t>delays</w:t>
            </w:r>
            <w:proofErr w:type="gramEnd"/>
            <w:r w:rsidRPr="00C10ED1">
              <w:rPr>
                <w:rFonts w:ascii="Arial" w:hAnsi="Arial" w:cs="Arial"/>
                <w:sz w:val="24"/>
                <w:szCs w:val="24"/>
              </w:rPr>
              <w:t xml:space="preserve"> in going to theatre?)</w:t>
            </w:r>
          </w:p>
        </w:tc>
      </w:tr>
      <w:tr w:rsidR="00450620" w:rsidRPr="00C10ED1" w:rsidTr="00C10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</w:tcPr>
          <w:p w:rsidR="00450620" w:rsidRPr="00C10ED1" w:rsidRDefault="00450620" w:rsidP="00C10ED1">
            <w:pPr>
              <w:spacing w:before="120" w:line="226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Deterioration recognised in a timely manner/e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sc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ar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</w:p>
        </w:tc>
        <w:tc>
          <w:tcPr>
            <w:tcW w:w="5410" w:type="dxa"/>
          </w:tcPr>
          <w:p w:rsidR="003F08AB" w:rsidRDefault="00450620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 xml:space="preserve">Did the </w:t>
            </w:r>
            <w:r w:rsidR="003F08AB">
              <w:rPr>
                <w:rFonts w:ascii="Arial" w:hAnsi="Arial" w:cs="Arial"/>
                <w:sz w:val="24"/>
                <w:szCs w:val="24"/>
              </w:rPr>
              <w:t>patient trigger EWSS and was this escalated appropriately?</w:t>
            </w:r>
          </w:p>
          <w:p w:rsidR="00450620" w:rsidRPr="00C10ED1" w:rsidRDefault="003F08AB" w:rsidP="003F08AB">
            <w:pPr>
              <w:pStyle w:val="ListParagraph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 the Trust escalation protocol followed?</w:t>
            </w:r>
          </w:p>
        </w:tc>
      </w:tr>
      <w:tr w:rsidR="00450620" w:rsidRPr="00C10ED1" w:rsidTr="00C10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</w:tcPr>
          <w:p w:rsidR="00450620" w:rsidRPr="00C10ED1" w:rsidRDefault="00450620" w:rsidP="00C10ED1">
            <w:pPr>
              <w:spacing w:before="120" w:line="226" w:lineRule="exact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pri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of re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sc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ta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n 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C10ED1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P d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si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C10ED1">
              <w:rPr>
                <w:rFonts w:ascii="Arial" w:eastAsia="Arial" w:hAnsi="Arial" w:cs="Arial"/>
                <w:spacing w:val="1"/>
                <w:sz w:val="24"/>
                <w:szCs w:val="24"/>
              </w:rPr>
              <w:t>ns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410" w:type="dxa"/>
          </w:tcPr>
          <w:p w:rsidR="003F08AB" w:rsidRDefault="003F08AB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Did the team recognise that the patient was dying early enough for end of life care plans to be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made/discussed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with the patient/family?</w:t>
            </w:r>
          </w:p>
          <w:p w:rsidR="00450620" w:rsidRPr="00C10ED1" w:rsidRDefault="00450620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Was a DNACPR in place and completed appropriately?</w:t>
            </w:r>
          </w:p>
          <w:p w:rsidR="00450620" w:rsidRPr="00C10ED1" w:rsidRDefault="00450620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 xml:space="preserve">Were treatment escalation plans documented </w:t>
            </w:r>
          </w:p>
          <w:p w:rsidR="00450620" w:rsidRPr="00C10ED1" w:rsidRDefault="00450620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Were treatment escalation plans discussed with the patient/family</w:t>
            </w:r>
            <w:r w:rsidR="00C10ED1" w:rsidRPr="00C10ED1">
              <w:rPr>
                <w:rFonts w:ascii="Arial" w:hAnsi="Arial" w:cs="Arial"/>
                <w:sz w:val="24"/>
                <w:szCs w:val="24"/>
              </w:rPr>
              <w:t xml:space="preserve"> as appropriate</w:t>
            </w:r>
          </w:p>
        </w:tc>
      </w:tr>
      <w:tr w:rsidR="00450620" w:rsidRPr="00C10ED1" w:rsidTr="00C10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</w:tcPr>
          <w:p w:rsidR="00450620" w:rsidRPr="00C10ED1" w:rsidRDefault="00C10ED1" w:rsidP="00C10ED1">
            <w:pPr>
              <w:spacing w:before="120" w:line="226" w:lineRule="exact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nd</w:t>
            </w:r>
            <w:r w:rsidRPr="00C10ED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C10ED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li</w:t>
            </w:r>
            <w:r w:rsidRPr="00C10ED1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C10ED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C10ED1">
              <w:rPr>
                <w:rFonts w:ascii="Arial" w:eastAsia="Arial" w:hAnsi="Arial" w:cs="Arial"/>
                <w:sz w:val="24"/>
                <w:szCs w:val="24"/>
              </w:rPr>
              <w:t>care – clarification of patient treatment preferences</w:t>
            </w:r>
          </w:p>
        </w:tc>
        <w:tc>
          <w:tcPr>
            <w:tcW w:w="5410" w:type="dxa"/>
          </w:tcPr>
          <w:p w:rsidR="00450620" w:rsidRPr="00C10ED1" w:rsidRDefault="00C10ED1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Did the patient die where they had wanted to die?</w:t>
            </w:r>
          </w:p>
          <w:p w:rsidR="00C10ED1" w:rsidRPr="00C10ED1" w:rsidRDefault="00C10ED1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Were the patient’s treatment preferences taken into consideration?</w:t>
            </w:r>
          </w:p>
          <w:p w:rsidR="00C10ED1" w:rsidRPr="00C10ED1" w:rsidRDefault="00C10ED1" w:rsidP="00C10ED1">
            <w:pPr>
              <w:pStyle w:val="ListParagraph"/>
              <w:numPr>
                <w:ilvl w:val="0"/>
                <w:numId w:val="4"/>
              </w:num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0ED1">
              <w:rPr>
                <w:rFonts w:ascii="Arial" w:hAnsi="Arial" w:cs="Arial"/>
                <w:sz w:val="24"/>
                <w:szCs w:val="24"/>
              </w:rPr>
              <w:t>Was the Personalised Care Framework used?</w:t>
            </w:r>
          </w:p>
        </w:tc>
      </w:tr>
    </w:tbl>
    <w:p w:rsidR="00DD1F24" w:rsidRPr="00C10ED1" w:rsidRDefault="00DD1F24">
      <w:pPr>
        <w:rPr>
          <w:rFonts w:ascii="Arial" w:hAnsi="Arial" w:cs="Arial"/>
          <w:sz w:val="24"/>
          <w:szCs w:val="24"/>
        </w:rPr>
      </w:pPr>
    </w:p>
    <w:p w:rsidR="00DD1F24" w:rsidRPr="00C10ED1" w:rsidRDefault="00DD1F24">
      <w:pPr>
        <w:rPr>
          <w:rFonts w:ascii="Arial" w:hAnsi="Arial" w:cs="Arial"/>
          <w:sz w:val="24"/>
          <w:szCs w:val="24"/>
        </w:rPr>
      </w:pPr>
    </w:p>
    <w:p w:rsidR="00DD1F24" w:rsidRPr="00C10ED1" w:rsidRDefault="00DD1F24">
      <w:pPr>
        <w:rPr>
          <w:rFonts w:ascii="Arial" w:hAnsi="Arial" w:cs="Arial"/>
          <w:sz w:val="24"/>
          <w:szCs w:val="24"/>
        </w:rPr>
      </w:pPr>
    </w:p>
    <w:p w:rsidR="00DD1F24" w:rsidRPr="00C10ED1" w:rsidRDefault="00DD1F24">
      <w:pPr>
        <w:rPr>
          <w:rFonts w:ascii="Arial" w:hAnsi="Arial" w:cs="Arial"/>
          <w:sz w:val="24"/>
          <w:szCs w:val="24"/>
        </w:rPr>
      </w:pPr>
    </w:p>
    <w:sectPr w:rsidR="00DD1F24" w:rsidRPr="00C10ED1" w:rsidSect="0064380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2BE"/>
    <w:multiLevelType w:val="hybridMultilevel"/>
    <w:tmpl w:val="8A544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112265"/>
    <w:multiLevelType w:val="hybridMultilevel"/>
    <w:tmpl w:val="4BDC8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025BC4"/>
    <w:multiLevelType w:val="hybridMultilevel"/>
    <w:tmpl w:val="4E326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DB3C5E"/>
    <w:multiLevelType w:val="hybridMultilevel"/>
    <w:tmpl w:val="4EBE3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24"/>
    <w:rsid w:val="000B42D7"/>
    <w:rsid w:val="002A2BBF"/>
    <w:rsid w:val="003061EB"/>
    <w:rsid w:val="003F08AB"/>
    <w:rsid w:val="00450620"/>
    <w:rsid w:val="004B068C"/>
    <w:rsid w:val="0064380B"/>
    <w:rsid w:val="0078568A"/>
    <w:rsid w:val="008C36E4"/>
    <w:rsid w:val="008D54A8"/>
    <w:rsid w:val="00C10ED1"/>
    <w:rsid w:val="00C63EB7"/>
    <w:rsid w:val="00D05265"/>
    <w:rsid w:val="00DB7283"/>
    <w:rsid w:val="00DD1F24"/>
    <w:rsid w:val="00E7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6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D1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C10ED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6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D1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C10ED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E795-4A62-46D1-8AB9-0E02562A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sibsonpg</cp:lastModifiedBy>
  <cp:revision>2</cp:revision>
  <dcterms:created xsi:type="dcterms:W3CDTF">2017-07-20T07:55:00Z</dcterms:created>
  <dcterms:modified xsi:type="dcterms:W3CDTF">2017-07-20T07:55:00Z</dcterms:modified>
</cp:coreProperties>
</file>