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D8" w:rsidRDefault="00A83ED8" w:rsidP="00A83ED8">
      <w:pPr>
        <w:keepNext/>
        <w:pBdr>
          <w:bottom w:val="single" w:sz="12" w:space="2" w:color="0212A6"/>
        </w:pBdr>
        <w:spacing w:before="240" w:after="60"/>
        <w:outlineLvl w:val="0"/>
        <w:rPr>
          <w:rFonts w:cs="Arial"/>
          <w:b/>
          <w:bCs/>
          <w:kern w:val="32"/>
          <w:sz w:val="36"/>
          <w:szCs w:val="36"/>
          <w:lang w:val="en-GB" w:eastAsia="en-GB"/>
        </w:rPr>
      </w:pPr>
      <w:bookmarkStart w:id="0" w:name="App6OnetoOne"/>
      <w:bookmarkStart w:id="1" w:name="_Toc464656028"/>
      <w:r w:rsidRPr="00F14A97">
        <w:rPr>
          <w:rFonts w:cs="Arial"/>
          <w:b/>
          <w:bCs/>
          <w:kern w:val="32"/>
          <w:sz w:val="36"/>
          <w:szCs w:val="36"/>
          <w:lang w:val="en-GB" w:eastAsia="en-GB"/>
        </w:rPr>
        <w:t xml:space="preserve">Appendix </w:t>
      </w:r>
      <w:bookmarkEnd w:id="0"/>
      <w:r>
        <w:rPr>
          <w:rFonts w:cs="Arial"/>
          <w:b/>
          <w:bCs/>
          <w:kern w:val="32"/>
          <w:sz w:val="36"/>
          <w:szCs w:val="36"/>
          <w:lang w:val="en-GB" w:eastAsia="en-GB"/>
        </w:rPr>
        <w:t>1</w:t>
      </w:r>
      <w:r w:rsidRPr="00F14A97">
        <w:rPr>
          <w:rFonts w:cs="Arial"/>
          <w:b/>
          <w:bCs/>
          <w:kern w:val="32"/>
          <w:sz w:val="36"/>
          <w:szCs w:val="36"/>
          <w:lang w:val="en-GB" w:eastAsia="en-GB"/>
        </w:rPr>
        <w:tab/>
      </w:r>
    </w:p>
    <w:bookmarkEnd w:id="1"/>
    <w:p w:rsidR="00A83ED8" w:rsidRPr="00F14A97" w:rsidRDefault="00A83ED8" w:rsidP="00A83ED8">
      <w:pPr>
        <w:tabs>
          <w:tab w:val="left" w:pos="3828"/>
        </w:tabs>
        <w:overflowPunct w:val="0"/>
        <w:autoSpaceDE w:val="0"/>
        <w:autoSpaceDN w:val="0"/>
        <w:adjustRightInd w:val="0"/>
        <w:spacing w:before="480"/>
        <w:jc w:val="center"/>
        <w:textAlignment w:val="baseline"/>
        <w:rPr>
          <w:rFonts w:ascii="Arial Bold" w:hAnsi="Arial Bold"/>
          <w:b/>
          <w:sz w:val="36"/>
          <w:szCs w:val="36"/>
          <w:lang w:val="en-GB"/>
        </w:rPr>
      </w:pPr>
      <w:r w:rsidRPr="00F14A97">
        <w:rPr>
          <w:rFonts w:ascii="Arial Bold" w:hAnsi="Arial Bold"/>
          <w:b/>
          <w:sz w:val="36"/>
          <w:szCs w:val="36"/>
          <w:lang w:val="en-GB"/>
        </w:rPr>
        <w:t>Safeguarding Children Supervision Contract</w:t>
      </w:r>
      <w:r w:rsidRPr="00EB560A">
        <w:rPr>
          <w:rFonts w:ascii="Arial Bold" w:hAnsi="Arial Bold"/>
          <w:b/>
          <w:sz w:val="36"/>
          <w:szCs w:val="36"/>
          <w:lang w:val="en-GB"/>
        </w:rPr>
        <w:t xml:space="preserve"> (Individual)</w:t>
      </w:r>
    </w:p>
    <w:tbl>
      <w:tblPr>
        <w:tblW w:w="0" w:type="auto"/>
        <w:tblBorders>
          <w:top w:val="single" w:sz="18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552"/>
      </w:tblGrid>
      <w:tr w:rsidR="00A83ED8" w:rsidRPr="00F14A97" w:rsidTr="0028565C">
        <w:trPr>
          <w:trHeight w:val="660"/>
        </w:trPr>
        <w:tc>
          <w:tcPr>
            <w:tcW w:w="521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83ED8" w:rsidRPr="00F14A97" w:rsidRDefault="00A83ED8" w:rsidP="0028565C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Name of Practitioner: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ab/>
            </w:r>
          </w:p>
        </w:tc>
        <w:tc>
          <w:tcPr>
            <w:tcW w:w="5210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A83ED8" w:rsidRPr="00F14A97" w:rsidRDefault="00A83ED8" w:rsidP="0028565C">
            <w:pPr>
              <w:tabs>
                <w:tab w:val="left" w:pos="1146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ind w:left="1146" w:hanging="1146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Job Title: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ab/>
            </w:r>
          </w:p>
        </w:tc>
      </w:tr>
      <w:tr w:rsidR="00A83ED8" w:rsidRPr="00F14A97" w:rsidTr="0028565C">
        <w:trPr>
          <w:trHeight w:val="660"/>
        </w:trPr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ED8" w:rsidRPr="00F14A97" w:rsidRDefault="00A83ED8" w:rsidP="0028565C">
            <w:pPr>
              <w:tabs>
                <w:tab w:val="left" w:pos="255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Name of Supervisor: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ab/>
            </w:r>
          </w:p>
        </w:tc>
        <w:tc>
          <w:tcPr>
            <w:tcW w:w="5210" w:type="dxa"/>
            <w:tcBorders>
              <w:top w:val="nil"/>
              <w:bottom w:val="nil"/>
            </w:tcBorders>
            <w:shd w:val="clear" w:color="auto" w:fill="auto"/>
          </w:tcPr>
          <w:p w:rsidR="00A83ED8" w:rsidRPr="00F14A97" w:rsidRDefault="00A83ED8" w:rsidP="0028565C">
            <w:pPr>
              <w:tabs>
                <w:tab w:val="left" w:pos="1169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360" w:after="120"/>
              <w:ind w:left="1146" w:hanging="1146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Job Title: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ab/>
            </w:r>
          </w:p>
        </w:tc>
      </w:tr>
      <w:tr w:rsidR="00A83ED8" w:rsidRPr="00F14A97" w:rsidTr="0028565C">
        <w:tc>
          <w:tcPr>
            <w:tcW w:w="104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83ED8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EB560A">
              <w:rPr>
                <w:rFonts w:cs="Arial"/>
                <w:sz w:val="22"/>
                <w:szCs w:val="22"/>
                <w:lang w:val="en-GB" w:eastAsia="en-GB"/>
              </w:rPr>
              <w:t xml:space="preserve">Salisbury NHS Foundation Trust 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 xml:space="preserve">expects </w:t>
            </w:r>
            <w:proofErr w:type="gramStart"/>
            <w:r w:rsidRPr="00F14A97">
              <w:rPr>
                <w:rFonts w:cs="Arial"/>
                <w:sz w:val="22"/>
                <w:szCs w:val="22"/>
                <w:lang w:val="en-GB" w:eastAsia="en-GB"/>
              </w:rPr>
              <w:t>staff who work</w:t>
            </w:r>
            <w:proofErr w:type="gramEnd"/>
            <w:r w:rsidRPr="00F14A97">
              <w:rPr>
                <w:rFonts w:cs="Arial"/>
                <w:sz w:val="22"/>
                <w:szCs w:val="22"/>
                <w:lang w:val="en-GB" w:eastAsia="en-GB"/>
              </w:rPr>
              <w:t xml:space="preserve"> on a regular basis with children to engage in Safeguarding Children Supervision.</w:t>
            </w: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>
              <w:rPr>
                <w:rFonts w:cs="Arial"/>
                <w:sz w:val="22"/>
                <w:szCs w:val="22"/>
                <w:lang w:val="en-GB" w:eastAsia="en-GB"/>
              </w:rPr>
              <w:t>This contract is designed to be a working tool to underpin the development and maintenance of an effective supervisory relationship. It should be completed when a new supervisory relationship is established and reviewed at least annually.</w:t>
            </w:r>
          </w:p>
        </w:tc>
      </w:tr>
      <w:tr w:rsidR="00A83ED8" w:rsidRPr="00F14A97" w:rsidTr="0028565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ED8" w:rsidRPr="00F14A97" w:rsidRDefault="00A83ED8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360"/>
              <w:textAlignment w:val="baseline"/>
              <w:rPr>
                <w:rFonts w:cs="Arial"/>
                <w:b/>
                <w:sz w:val="28"/>
                <w:szCs w:val="28"/>
                <w:lang w:val="en-GB" w:eastAsia="en-GB"/>
              </w:rPr>
            </w:pPr>
            <w:r w:rsidRPr="00F14A97">
              <w:rPr>
                <w:rFonts w:cs="Arial"/>
                <w:b/>
                <w:sz w:val="28"/>
                <w:szCs w:val="28"/>
                <w:lang w:val="en-GB" w:eastAsia="en-GB"/>
              </w:rPr>
              <w:t xml:space="preserve">As a </w:t>
            </w:r>
            <w:r w:rsidRPr="00EB560A">
              <w:rPr>
                <w:rFonts w:cs="Arial"/>
                <w:b/>
                <w:sz w:val="28"/>
                <w:szCs w:val="28"/>
                <w:lang w:val="en-GB" w:eastAsia="en-GB"/>
              </w:rPr>
              <w:t>supervisee</w:t>
            </w:r>
            <w:r w:rsidRPr="00F14A97">
              <w:rPr>
                <w:rFonts w:cs="Arial"/>
                <w:b/>
                <w:sz w:val="28"/>
                <w:szCs w:val="28"/>
                <w:lang w:val="en-GB" w:eastAsia="en-GB"/>
              </w:rPr>
              <w:t xml:space="preserve"> I agree to: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774"/>
              <w:textAlignment w:val="baseline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Prepare for supervision sessions.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ind w:left="1134" w:hanging="774"/>
              <w:textAlignment w:val="baseline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Take responsibility for informing supervisor if supervision is to be deferred or rearranged.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ind w:left="1134" w:hanging="774"/>
              <w:textAlignment w:val="baseline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Be willing to learn to develop my skills and to be open to receiving support and challenge.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ind w:left="1134" w:hanging="774"/>
              <w:textAlignment w:val="baseline"/>
              <w:rPr>
                <w:rFonts w:eastAsia="Calibri" w:cs="Arial"/>
                <w:szCs w:val="24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Maintain confidentiality.</w:t>
            </w:r>
          </w:p>
        </w:tc>
      </w:tr>
      <w:tr w:rsidR="00A83ED8" w:rsidRPr="00F14A97" w:rsidTr="0028565C"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ED8" w:rsidRPr="00F14A97" w:rsidRDefault="00A83ED8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600" w:after="360"/>
              <w:textAlignment w:val="baseline"/>
              <w:rPr>
                <w:rFonts w:cs="Arial"/>
                <w:b/>
                <w:sz w:val="28"/>
                <w:szCs w:val="28"/>
                <w:lang w:val="en-GB" w:eastAsia="en-GB"/>
              </w:rPr>
            </w:pPr>
            <w:r>
              <w:rPr>
                <w:rFonts w:cs="Arial"/>
                <w:b/>
                <w:sz w:val="28"/>
                <w:szCs w:val="28"/>
                <w:lang w:val="en-GB" w:eastAsia="en-GB"/>
              </w:rPr>
              <w:t>As s</w:t>
            </w:r>
            <w:r w:rsidRPr="00F14A97">
              <w:rPr>
                <w:rFonts w:cs="Arial"/>
                <w:b/>
                <w:sz w:val="28"/>
                <w:szCs w:val="28"/>
                <w:lang w:val="en-GB" w:eastAsia="en-GB"/>
              </w:rPr>
              <w:t>afeguarding supervisor I agree to:</w:t>
            </w: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EB560A">
              <w:rPr>
                <w:rFonts w:cs="Arial"/>
                <w:sz w:val="22"/>
                <w:szCs w:val="22"/>
                <w:lang w:val="en-GB" w:eastAsia="en-GB"/>
              </w:rPr>
              <w:t>Offer</w:t>
            </w:r>
            <w:r w:rsidRPr="00F14A97">
              <w:rPr>
                <w:rFonts w:cs="Arial"/>
                <w:sz w:val="22"/>
                <w:szCs w:val="22"/>
                <w:lang w:val="en-GB" w:eastAsia="en-GB"/>
              </w:rPr>
              <w:t xml:space="preserve"> support, advice and supportive challenge to enable you to reflect on issues affecting your practice.</w:t>
            </w: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I will attempt to support you to deal with individual issues.</w:t>
            </w: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cs="Arial"/>
                <w:sz w:val="22"/>
                <w:szCs w:val="22"/>
                <w:lang w:val="en-GB" w:eastAsia="en-GB"/>
              </w:rPr>
              <w:t>To keep all information you reveal in supervision confidential with the following exceptions: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ind w:left="1134" w:hanging="774"/>
              <w:textAlignment w:val="baseline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If you disclose any unsafe, unethical or illegal practice that you are unwilling to go through the appropriate procedures to address the issues identified.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ind w:left="1134" w:hanging="774"/>
              <w:textAlignment w:val="baseline"/>
              <w:rPr>
                <w:rFonts w:eastAsia="Calibri" w:cs="Arial"/>
                <w:sz w:val="22"/>
                <w:szCs w:val="22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You repeatedly fail to attend sessions.</w:t>
            </w:r>
          </w:p>
          <w:p w:rsidR="00A83ED8" w:rsidRPr="00F14A97" w:rsidRDefault="00A83ED8" w:rsidP="00A83ED8">
            <w:pPr>
              <w:numPr>
                <w:ilvl w:val="0"/>
                <w:numId w:val="1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before="120"/>
              <w:ind w:left="1134" w:hanging="774"/>
              <w:textAlignment w:val="baseline"/>
              <w:rPr>
                <w:rFonts w:eastAsia="Calibri" w:cs="Arial"/>
                <w:szCs w:val="24"/>
                <w:lang w:val="en-GB" w:eastAsia="en-GB"/>
              </w:rPr>
            </w:pPr>
            <w:r w:rsidRPr="00F14A97">
              <w:rPr>
                <w:rFonts w:eastAsia="Calibri" w:cs="Arial"/>
                <w:sz w:val="22"/>
                <w:szCs w:val="22"/>
                <w:lang w:val="en-GB" w:eastAsia="en-GB"/>
              </w:rPr>
              <w:t>Disclosure of safeguarding children that has not been reported through the appropriate channels.</w:t>
            </w:r>
          </w:p>
        </w:tc>
      </w:tr>
    </w:tbl>
    <w:p w:rsidR="00A83ED8" w:rsidRPr="00F14A97" w:rsidRDefault="00A83ED8" w:rsidP="00A83ED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A83ED8" w:rsidRPr="00F14A97" w:rsidTr="0028565C">
        <w:trPr>
          <w:trHeight w:val="1798"/>
        </w:trPr>
        <w:tc>
          <w:tcPr>
            <w:tcW w:w="9286" w:type="dxa"/>
            <w:shd w:val="clear" w:color="auto" w:fill="auto"/>
          </w:tcPr>
          <w:p w:rsidR="00A83ED8" w:rsidRPr="00EB560A" w:rsidRDefault="00A83ED8" w:rsidP="0028565C">
            <w:pPr>
              <w:tabs>
                <w:tab w:val="left" w:pos="317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textAlignment w:val="baseline"/>
              <w:rPr>
                <w:rFonts w:cs="Arial"/>
                <w:b/>
                <w:sz w:val="28"/>
                <w:szCs w:val="28"/>
                <w:lang w:val="en-GB" w:eastAsia="en-GB"/>
              </w:rPr>
            </w:pPr>
            <w:r w:rsidRPr="00F14A97">
              <w:rPr>
                <w:rFonts w:cs="Arial"/>
                <w:b/>
                <w:szCs w:val="24"/>
                <w:lang w:val="en-GB" w:eastAsia="en-GB"/>
              </w:rPr>
              <w:lastRenderedPageBreak/>
              <w:t>Frequency:</w:t>
            </w:r>
            <w:r>
              <w:rPr>
                <w:rFonts w:cs="Arial"/>
                <w:b/>
                <w:szCs w:val="24"/>
                <w:lang w:val="en-GB" w:eastAsia="en-GB"/>
              </w:rPr>
              <w:t xml:space="preserve"> </w:t>
            </w:r>
            <w:r w:rsidRPr="00EB560A">
              <w:rPr>
                <w:rFonts w:cs="Arial"/>
                <w:szCs w:val="24"/>
                <w:lang w:val="en-GB" w:eastAsia="en-GB"/>
              </w:rPr>
              <w:t>The number of meetings each year will be</w:t>
            </w:r>
            <w:r>
              <w:rPr>
                <w:rFonts w:cs="Arial"/>
                <w:b/>
                <w:szCs w:val="24"/>
                <w:lang w:val="en-GB" w:eastAsia="en-GB"/>
              </w:rPr>
              <w:t xml:space="preserve">     Three/Four</w:t>
            </w:r>
          </w:p>
          <w:p w:rsidR="00A83ED8" w:rsidRPr="00F14A97" w:rsidRDefault="00A83ED8" w:rsidP="0028565C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textAlignment w:val="baseline"/>
              <w:rPr>
                <w:rFonts w:cs="Arial"/>
                <w:b/>
                <w:szCs w:val="24"/>
                <w:lang w:val="en-GB" w:eastAsia="en-GB"/>
              </w:rPr>
            </w:pPr>
            <w:r>
              <w:rPr>
                <w:rFonts w:cs="Arial"/>
                <w:b/>
                <w:szCs w:val="24"/>
                <w:lang w:val="en-GB" w:eastAsia="en-GB"/>
              </w:rPr>
              <w:t>Duration:</w:t>
            </w:r>
            <w:r w:rsidRPr="00F14A97">
              <w:rPr>
                <w:rFonts w:cs="Arial"/>
                <w:szCs w:val="24"/>
                <w:lang w:val="en-GB" w:eastAsia="en-GB"/>
              </w:rPr>
              <w:tab/>
            </w:r>
          </w:p>
          <w:p w:rsidR="00A83ED8" w:rsidRPr="00F14A97" w:rsidRDefault="00A83ED8" w:rsidP="0028565C">
            <w:pPr>
              <w:tabs>
                <w:tab w:val="left" w:pos="1843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/>
              <w:ind w:left="1843" w:hanging="1843"/>
              <w:textAlignment w:val="baseline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b/>
                <w:szCs w:val="24"/>
                <w:lang w:val="en-GB" w:eastAsia="en-GB"/>
              </w:rPr>
              <w:t>Venue</w:t>
            </w:r>
            <w:r w:rsidRPr="00F14A97">
              <w:rPr>
                <w:rFonts w:cs="Arial"/>
                <w:b/>
                <w:szCs w:val="24"/>
                <w:lang w:val="en-GB" w:eastAsia="en-GB"/>
              </w:rPr>
              <w:t>:</w:t>
            </w:r>
            <w:r w:rsidRPr="00F14A97">
              <w:rPr>
                <w:rFonts w:cs="Arial"/>
                <w:b/>
                <w:szCs w:val="24"/>
                <w:lang w:val="en-GB" w:eastAsia="en-GB"/>
              </w:rPr>
              <w:tab/>
            </w:r>
          </w:p>
          <w:p w:rsidR="00A83ED8" w:rsidRDefault="00A83ED8" w:rsidP="0028565C">
            <w:pPr>
              <w:tabs>
                <w:tab w:val="left" w:pos="1843"/>
                <w:tab w:val="left" w:pos="3402"/>
                <w:tab w:val="right" w:pos="10206"/>
              </w:tabs>
              <w:overflowPunct w:val="0"/>
              <w:autoSpaceDE w:val="0"/>
              <w:autoSpaceDN w:val="0"/>
              <w:adjustRightInd w:val="0"/>
              <w:spacing w:after="600"/>
              <w:ind w:left="3402" w:hanging="3402"/>
              <w:textAlignment w:val="baseline"/>
              <w:rPr>
                <w:rFonts w:cs="Arial"/>
                <w:szCs w:val="24"/>
                <w:lang w:val="en-GB" w:eastAsia="en-GB"/>
              </w:rPr>
            </w:pPr>
            <w:r w:rsidRPr="00F14A97">
              <w:rPr>
                <w:rFonts w:cs="Arial"/>
                <w:b/>
                <w:szCs w:val="24"/>
                <w:lang w:val="en-GB" w:eastAsia="en-GB"/>
              </w:rPr>
              <w:t>Recording of Supervision:</w:t>
            </w:r>
            <w:r>
              <w:rPr>
                <w:rFonts w:cs="Arial"/>
                <w:b/>
                <w:szCs w:val="24"/>
                <w:lang w:val="en-GB" w:eastAsia="en-GB"/>
              </w:rPr>
              <w:t xml:space="preserve"> </w:t>
            </w:r>
            <w:r>
              <w:rPr>
                <w:rFonts w:cs="Arial"/>
                <w:szCs w:val="24"/>
                <w:lang w:val="en-GB" w:eastAsia="en-GB"/>
              </w:rPr>
              <w:t>To be recorded by………………………..</w:t>
            </w:r>
          </w:p>
          <w:p w:rsidR="00A83ED8" w:rsidRDefault="00A83ED8" w:rsidP="0028565C">
            <w:pPr>
              <w:tabs>
                <w:tab w:val="left" w:pos="1843"/>
                <w:tab w:val="left" w:pos="3402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/>
              <w:ind w:left="3402" w:hanging="3402"/>
              <w:textAlignment w:val="baseline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b/>
                <w:szCs w:val="24"/>
                <w:lang w:val="en-GB" w:eastAsia="en-GB"/>
              </w:rPr>
              <w:t>In the event of cancellation rescheduling is the responsibility of:</w:t>
            </w:r>
          </w:p>
          <w:p w:rsidR="00A83ED8" w:rsidRPr="00F14A97" w:rsidRDefault="00A83ED8" w:rsidP="0028565C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/>
              <w:textAlignment w:val="baseline"/>
              <w:rPr>
                <w:rFonts w:cs="Arial"/>
                <w:szCs w:val="24"/>
                <w:lang w:val="en-GB" w:eastAsia="en-GB"/>
              </w:rPr>
            </w:pPr>
            <w:r w:rsidRPr="00F14A97">
              <w:rPr>
                <w:rFonts w:cs="Arial"/>
                <w:b/>
                <w:szCs w:val="24"/>
                <w:lang w:val="en-GB" w:eastAsia="en-GB"/>
              </w:rPr>
              <w:t>Boundaries of Confidentiality:</w:t>
            </w:r>
            <w:r w:rsidRPr="00F14A97">
              <w:rPr>
                <w:rFonts w:cs="Arial"/>
                <w:szCs w:val="24"/>
                <w:lang w:val="en-GB" w:eastAsia="en-GB"/>
              </w:rPr>
              <w:tab/>
              <w:t>Agreed</w:t>
            </w:r>
          </w:p>
          <w:p w:rsidR="00A83ED8" w:rsidRDefault="00A83ED8" w:rsidP="0028565C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 w:after="600"/>
              <w:textAlignment w:val="baseline"/>
              <w:rPr>
                <w:rFonts w:cs="Arial"/>
                <w:szCs w:val="24"/>
                <w:lang w:val="en-GB" w:eastAsia="en-GB"/>
              </w:rPr>
            </w:pPr>
            <w:r w:rsidRPr="00F14A97">
              <w:rPr>
                <w:rFonts w:cs="Arial"/>
                <w:b/>
                <w:szCs w:val="24"/>
                <w:lang w:val="en-GB" w:eastAsia="en-GB"/>
              </w:rPr>
              <w:t>Storage of Supervision Record:</w:t>
            </w:r>
            <w:r w:rsidRPr="00F14A97">
              <w:rPr>
                <w:rFonts w:cs="Arial"/>
                <w:szCs w:val="24"/>
                <w:lang w:val="en-GB" w:eastAsia="en-GB"/>
              </w:rPr>
              <w:tab/>
            </w:r>
          </w:p>
          <w:p w:rsidR="00A83ED8" w:rsidRDefault="00A83ED8" w:rsidP="0028565C">
            <w:pPr>
              <w:tabs>
                <w:tab w:val="left" w:pos="1843"/>
                <w:tab w:val="left" w:pos="3828"/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cs="Arial"/>
                <w:szCs w:val="24"/>
                <w:lang w:val="en-GB" w:eastAsia="en-GB"/>
              </w:rPr>
            </w:pPr>
            <w:r w:rsidRPr="00F14A97">
              <w:rPr>
                <w:rFonts w:cs="Arial"/>
                <w:szCs w:val="24"/>
                <w:lang w:val="en-GB" w:eastAsia="en-GB"/>
              </w:rPr>
              <w:t>Signed: (</w:t>
            </w:r>
            <w:r>
              <w:rPr>
                <w:rFonts w:cs="Arial"/>
                <w:szCs w:val="24"/>
                <w:lang w:val="en-GB" w:eastAsia="en-GB"/>
              </w:rPr>
              <w:t>Supervisee</w:t>
            </w:r>
            <w:r w:rsidRPr="00F14A97">
              <w:rPr>
                <w:rFonts w:cs="Arial"/>
                <w:szCs w:val="24"/>
                <w:lang w:val="en-GB" w:eastAsia="en-GB"/>
              </w:rPr>
              <w:t>)</w:t>
            </w:r>
          </w:p>
          <w:p w:rsidR="00A83ED8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val="en-GB" w:eastAsia="en-GB"/>
              </w:rPr>
            </w:pP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Date:</w:t>
            </w:r>
          </w:p>
          <w:p w:rsidR="00A83ED8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szCs w:val="24"/>
                <w:lang w:val="en-GB" w:eastAsia="en-GB"/>
              </w:rPr>
            </w:pPr>
            <w:r w:rsidRPr="00F14A97">
              <w:rPr>
                <w:rFonts w:cs="Arial"/>
                <w:szCs w:val="24"/>
                <w:lang w:val="en-GB" w:eastAsia="en-GB"/>
              </w:rPr>
              <w:t>Signed: (Supervisor)</w:t>
            </w:r>
          </w:p>
          <w:p w:rsidR="00A83ED8" w:rsidRPr="00F14A97" w:rsidRDefault="00A83ED8" w:rsidP="0028565C">
            <w:pPr>
              <w:tabs>
                <w:tab w:val="right" w:pos="10206"/>
              </w:tabs>
              <w:overflowPunct w:val="0"/>
              <w:autoSpaceDE w:val="0"/>
              <w:autoSpaceDN w:val="0"/>
              <w:adjustRightInd w:val="0"/>
              <w:spacing w:before="240" w:after="120"/>
              <w:textAlignment w:val="baseline"/>
              <w:rPr>
                <w:rFonts w:cs="Arial"/>
                <w:szCs w:val="24"/>
                <w:lang w:val="en-GB" w:eastAsia="en-GB"/>
              </w:rPr>
            </w:pPr>
            <w:r>
              <w:rPr>
                <w:rFonts w:cs="Arial"/>
                <w:szCs w:val="24"/>
                <w:lang w:val="en-GB" w:eastAsia="en-GB"/>
              </w:rPr>
              <w:t>Date:</w:t>
            </w:r>
          </w:p>
        </w:tc>
      </w:tr>
    </w:tbl>
    <w:p w:rsidR="00A83ED8" w:rsidRPr="00F61424" w:rsidRDefault="00A83ED8" w:rsidP="00A83ED8">
      <w:pPr>
        <w:rPr>
          <w:rFonts w:ascii="Century Gothic" w:eastAsia="Calibri" w:hAnsi="Century Gothic"/>
          <w:sz w:val="22"/>
          <w:szCs w:val="22"/>
          <w:lang w:val="en-GB"/>
        </w:rPr>
      </w:pPr>
    </w:p>
    <w:tbl>
      <w:tblPr>
        <w:tblW w:w="9038" w:type="dxa"/>
        <w:tblLayout w:type="fixed"/>
        <w:tblLook w:val="04A0" w:firstRow="1" w:lastRow="0" w:firstColumn="1" w:lastColumn="0" w:noHBand="0" w:noVBand="1"/>
      </w:tblPr>
      <w:tblGrid>
        <w:gridCol w:w="5495"/>
        <w:gridCol w:w="3543"/>
      </w:tblGrid>
      <w:tr w:rsidR="00A83ED8" w:rsidRPr="00A032DF" w:rsidTr="0028565C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Cs w:val="24"/>
                <w:lang w:val="en-GB"/>
              </w:rPr>
            </w:pPr>
            <w:r w:rsidRPr="00EB560A">
              <w:rPr>
                <w:rFonts w:eastAsia="Calibri" w:cs="Arial"/>
                <w:b/>
                <w:szCs w:val="24"/>
                <w:lang w:val="en-GB"/>
              </w:rPr>
              <w:t xml:space="preserve">Dates attended </w:t>
            </w:r>
          </w:p>
        </w:tc>
        <w:tc>
          <w:tcPr>
            <w:tcW w:w="3543" w:type="dxa"/>
            <w:shd w:val="clear" w:color="auto" w:fill="auto"/>
          </w:tcPr>
          <w:p w:rsidR="00A83ED8" w:rsidRPr="00EB560A" w:rsidRDefault="00A83ED8" w:rsidP="0028565C">
            <w:pPr>
              <w:rPr>
                <w:rFonts w:eastAsia="Calibri" w:cs="Arial"/>
                <w:b/>
                <w:szCs w:val="24"/>
                <w:lang w:val="en-GB"/>
              </w:rPr>
            </w:pPr>
            <w:r w:rsidRPr="00EB560A">
              <w:rPr>
                <w:rFonts w:eastAsia="Calibri" w:cs="Arial"/>
                <w:b/>
                <w:szCs w:val="24"/>
                <w:lang w:val="en-GB"/>
              </w:rPr>
              <w:t>Initialled (Supervisee/Supervisor)</w:t>
            </w:r>
          </w:p>
        </w:tc>
      </w:tr>
      <w:tr w:rsidR="00A83ED8" w:rsidRPr="00A032DF" w:rsidTr="0028565C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……………………………………..</w:t>
            </w:r>
          </w:p>
        </w:tc>
      </w:tr>
      <w:tr w:rsidR="00A83ED8" w:rsidRPr="00A032DF" w:rsidTr="0028565C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……………………………………..</w:t>
            </w:r>
          </w:p>
        </w:tc>
      </w:tr>
      <w:tr w:rsidR="00A83ED8" w:rsidRPr="00A032DF" w:rsidTr="0028565C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……………………………………………………..……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……………………………………..</w:t>
            </w:r>
          </w:p>
        </w:tc>
      </w:tr>
      <w:tr w:rsidR="00A83ED8" w:rsidRPr="00A032DF" w:rsidTr="0028565C">
        <w:trPr>
          <w:trHeight w:val="567"/>
        </w:trPr>
        <w:tc>
          <w:tcPr>
            <w:tcW w:w="5495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………………………………………………..…………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83ED8" w:rsidRPr="00EB560A" w:rsidRDefault="00A83ED8" w:rsidP="0028565C">
            <w:pPr>
              <w:rPr>
                <w:rFonts w:eastAsia="Calibri" w:cs="Arial"/>
                <w:b/>
                <w:sz w:val="22"/>
                <w:szCs w:val="22"/>
                <w:lang w:val="en-GB"/>
              </w:rPr>
            </w:pPr>
            <w:r w:rsidRPr="00EB560A">
              <w:rPr>
                <w:rFonts w:eastAsia="Calibri" w:cs="Arial"/>
                <w:b/>
                <w:sz w:val="22"/>
                <w:szCs w:val="22"/>
                <w:lang w:val="en-GB"/>
              </w:rPr>
              <w:t>……………………………………..</w:t>
            </w:r>
          </w:p>
        </w:tc>
      </w:tr>
    </w:tbl>
    <w:p w:rsidR="00B049BF" w:rsidRDefault="00B049BF">
      <w:bookmarkStart w:id="2" w:name="_GoBack"/>
      <w:bookmarkEnd w:id="2"/>
    </w:p>
    <w:sectPr w:rsidR="00B04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7F4C"/>
    <w:multiLevelType w:val="hybridMultilevel"/>
    <w:tmpl w:val="B5FC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A83ED8"/>
    <w:rsid w:val="00B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D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2019-02-18T12:01:00Z</dcterms:created>
  <dcterms:modified xsi:type="dcterms:W3CDTF">2019-02-18T12:01:00Z</dcterms:modified>
</cp:coreProperties>
</file>