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7C27" w:rsidRDefault="001C4257" w:rsidP="00A87C27">
      <w:pPr>
        <w:autoSpaceDE w:val="0"/>
        <w:autoSpaceDN w:val="0"/>
        <w:adjustRightInd w:val="0"/>
        <w:spacing w:after="0" w:line="240" w:lineRule="auto"/>
        <w:rPr>
          <w:rFonts w:ascii="Arial" w:hAnsi="Arial" w:cs="Arial"/>
          <w:b/>
          <w:bCs/>
          <w:color w:val="000000"/>
          <w:sz w:val="28"/>
          <w:szCs w:val="28"/>
        </w:rPr>
      </w:pPr>
      <w:r w:rsidRPr="001C4257">
        <w:rPr>
          <w:rFonts w:ascii="Arial" w:hAnsi="Arial" w:cs="Arial"/>
          <w:b/>
          <w:bCs/>
          <w:noProof/>
          <w:color w:val="000000"/>
          <w:sz w:val="28"/>
          <w:szCs w:val="28"/>
          <w:lang w:eastAsia="en-GB"/>
        </w:rPr>
        <mc:AlternateContent>
          <mc:Choice Requires="wps">
            <w:drawing>
              <wp:anchor distT="0" distB="0" distL="114300" distR="114300" simplePos="0" relativeHeight="251659264" behindDoc="0" locked="0" layoutInCell="1" allowOverlap="1" wp14:anchorId="01BFCC3E" wp14:editId="360B0EE9">
                <wp:simplePos x="0" y="0"/>
                <wp:positionH relativeFrom="column">
                  <wp:posOffset>4156075</wp:posOffset>
                </wp:positionH>
                <wp:positionV relativeFrom="paragraph">
                  <wp:posOffset>46990</wp:posOffset>
                </wp:positionV>
                <wp:extent cx="2374265" cy="7143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4375"/>
                        </a:xfrm>
                        <a:prstGeom prst="rect">
                          <a:avLst/>
                        </a:prstGeom>
                        <a:solidFill>
                          <a:srgbClr val="FFFFFF"/>
                        </a:solidFill>
                        <a:ln w="9525">
                          <a:solidFill>
                            <a:srgbClr val="000000"/>
                          </a:solidFill>
                          <a:miter lim="800000"/>
                          <a:headEnd/>
                          <a:tailEnd/>
                        </a:ln>
                      </wps:spPr>
                      <wps:txbx>
                        <w:txbxContent>
                          <w:p w:rsidR="001C4257" w:rsidRDefault="001C4257" w:rsidP="001C425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Patient label here or</w:t>
                            </w:r>
                          </w:p>
                          <w:p w:rsidR="001C4257" w:rsidRDefault="001C4257" w:rsidP="001C42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Patient name</w:t>
                            </w:r>
                          </w:p>
                          <w:p w:rsidR="001C4257" w:rsidRDefault="001C4257" w:rsidP="001C42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Patient date of birth</w:t>
                            </w:r>
                          </w:p>
                          <w:p w:rsidR="001C4257" w:rsidRDefault="001C4257" w:rsidP="001C4257">
                            <w:pPr>
                              <w:pStyle w:val="Title"/>
                              <w:rPr>
                                <w:rFonts w:ascii="Arial" w:hAnsi="Arial" w:cs="Arial"/>
                                <w:color w:val="000000"/>
                                <w:sz w:val="20"/>
                                <w:szCs w:val="20"/>
                              </w:rPr>
                            </w:pPr>
                            <w:proofErr w:type="gramStart"/>
                            <w:r>
                              <w:rPr>
                                <w:rFonts w:ascii="Arial" w:hAnsi="Arial" w:cs="Arial"/>
                                <w:color w:val="000000"/>
                                <w:sz w:val="20"/>
                                <w:szCs w:val="20"/>
                              </w:rPr>
                              <w:t>Hospital no.</w:t>
                            </w:r>
                            <w:proofErr w:type="gramEnd"/>
                          </w:p>
                          <w:p w:rsidR="001C4257" w:rsidRDefault="001C425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25pt;margin-top:3.7pt;width:186.95pt;height:56.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">
                <v:textbox>
                  <w:txbxContent>
                    <w:p w:rsidR="001C4257" w:rsidRDefault="001C4257" w:rsidP="001C425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Patient label here or</w:t>
                      </w:r>
                    </w:p>
                    <w:p w:rsidR="001C4257" w:rsidRDefault="001C4257" w:rsidP="001C42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Patient name</w:t>
                      </w:r>
                    </w:p>
                    <w:p w:rsidR="001C4257" w:rsidRDefault="001C4257" w:rsidP="001C42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Patient date of birth</w:t>
                      </w:r>
                    </w:p>
                    <w:p w:rsidR="001C4257" w:rsidRDefault="001C4257" w:rsidP="001C4257">
                      <w:pPr>
                        <w:pStyle w:val="Title"/>
                        <w:rPr>
                          <w:rFonts w:ascii="Arial" w:hAnsi="Arial" w:cs="Arial"/>
                          <w:color w:val="000000"/>
                          <w:sz w:val="20"/>
                          <w:szCs w:val="20"/>
                        </w:rPr>
                      </w:pPr>
                      <w:proofErr w:type="gramStart"/>
                      <w:r>
                        <w:rPr>
                          <w:rFonts w:ascii="Arial" w:hAnsi="Arial" w:cs="Arial"/>
                          <w:color w:val="000000"/>
                          <w:sz w:val="20"/>
                          <w:szCs w:val="20"/>
                        </w:rPr>
                        <w:t>Hospital no.</w:t>
                      </w:r>
                      <w:proofErr w:type="gramEnd"/>
                    </w:p>
                    <w:p w:rsidR="001C4257" w:rsidRDefault="001C4257"/>
                  </w:txbxContent>
                </v:textbox>
              </v:shape>
            </w:pict>
          </mc:Fallback>
        </mc:AlternateContent>
      </w:r>
      <w:r w:rsidR="00A87C27">
        <w:rPr>
          <w:rFonts w:ascii="Arial" w:hAnsi="Arial" w:cs="Arial"/>
          <w:b/>
          <w:bCs/>
          <w:color w:val="000000"/>
          <w:sz w:val="28"/>
          <w:szCs w:val="28"/>
        </w:rPr>
        <w:t>Appendix 2</w:t>
      </w:r>
    </w:p>
    <w:p w:rsidR="001C4257" w:rsidRDefault="001C4257" w:rsidP="001C425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8"/>
          <w:szCs w:val="28"/>
        </w:rPr>
        <w:t xml:space="preserve">Nasogastric Tube Placement </w:t>
      </w:r>
      <w:r w:rsidR="001C7AC2">
        <w:rPr>
          <w:rFonts w:ascii="Arial" w:hAnsi="Arial" w:cs="Arial"/>
          <w:b/>
          <w:bCs/>
          <w:color w:val="000000"/>
          <w:sz w:val="28"/>
          <w:szCs w:val="28"/>
        </w:rPr>
        <w:t>Checklist</w:t>
      </w:r>
      <w:r>
        <w:rPr>
          <w:rFonts w:ascii="Arial" w:hAnsi="Arial" w:cs="Arial"/>
          <w:b/>
          <w:bCs/>
          <w:color w:val="000000"/>
          <w:sz w:val="28"/>
          <w:szCs w:val="28"/>
        </w:rPr>
        <w:t xml:space="preserve">              </w:t>
      </w:r>
    </w:p>
    <w:p w:rsidR="001C4257" w:rsidRDefault="001C4257" w:rsidP="00A87C27">
      <w:pPr>
        <w:autoSpaceDE w:val="0"/>
        <w:autoSpaceDN w:val="0"/>
        <w:adjustRightInd w:val="0"/>
        <w:spacing w:after="0" w:line="240" w:lineRule="auto"/>
        <w:rPr>
          <w:rFonts w:ascii="Arial" w:hAnsi="Arial" w:cs="Arial"/>
          <w:b/>
          <w:bCs/>
          <w:color w:val="000000"/>
          <w:sz w:val="28"/>
          <w:szCs w:val="28"/>
        </w:rPr>
      </w:pPr>
    </w:p>
    <w:p w:rsidR="001C7AC2" w:rsidRDefault="001C7AC2" w:rsidP="00A87C27">
      <w:pPr>
        <w:autoSpaceDE w:val="0"/>
        <w:autoSpaceDN w:val="0"/>
        <w:adjustRightInd w:val="0"/>
        <w:spacing w:after="0" w:line="240" w:lineRule="auto"/>
        <w:rPr>
          <w:rFonts w:ascii="Arial" w:hAnsi="Arial" w:cs="Arial"/>
          <w:b/>
          <w:bCs/>
          <w:color w:val="000000"/>
          <w:sz w:val="28"/>
          <w:szCs w:val="28"/>
        </w:rPr>
      </w:pPr>
    </w:p>
    <w:p w:rsidR="00A87C27" w:rsidRPr="001C4257" w:rsidRDefault="00A87C27" w:rsidP="00A87C27">
      <w:pPr>
        <w:autoSpaceDE w:val="0"/>
        <w:autoSpaceDN w:val="0"/>
        <w:adjustRightInd w:val="0"/>
        <w:spacing w:after="0" w:line="240" w:lineRule="auto"/>
        <w:rPr>
          <w:rFonts w:ascii="Arial" w:hAnsi="Arial" w:cs="Arial"/>
          <w:sz w:val="20"/>
          <w:szCs w:val="20"/>
        </w:rPr>
      </w:pPr>
      <w:r w:rsidRPr="001C4257">
        <w:rPr>
          <w:rFonts w:ascii="Arial" w:hAnsi="Arial" w:cs="Arial"/>
          <w:sz w:val="20"/>
          <w:szCs w:val="20"/>
        </w:rPr>
        <w:t>Complete for all the patients requiring nasogastric tube placement.</w:t>
      </w:r>
    </w:p>
    <w:p w:rsidR="00A87C27" w:rsidRPr="001C4257" w:rsidRDefault="00A87C27" w:rsidP="00A87C27">
      <w:pPr>
        <w:autoSpaceDE w:val="0"/>
        <w:autoSpaceDN w:val="0"/>
        <w:adjustRightInd w:val="0"/>
        <w:spacing w:after="0" w:line="240" w:lineRule="auto"/>
        <w:rPr>
          <w:rFonts w:ascii="Arial" w:hAnsi="Arial" w:cs="Arial"/>
          <w:sz w:val="20"/>
          <w:szCs w:val="20"/>
        </w:rPr>
      </w:pPr>
      <w:r w:rsidRPr="001C4257">
        <w:rPr>
          <w:rFonts w:ascii="Arial" w:hAnsi="Arial" w:cs="Arial"/>
          <w:sz w:val="20"/>
          <w:szCs w:val="20"/>
        </w:rPr>
        <w:t>First line method of confirming nasogastric tube position is pH testing, X-ray confirmation only to be used if no aspirate</w:t>
      </w:r>
      <w:r w:rsidR="008F51B2" w:rsidRPr="001C4257">
        <w:rPr>
          <w:rFonts w:ascii="Arial" w:hAnsi="Arial" w:cs="Arial"/>
          <w:sz w:val="20"/>
          <w:szCs w:val="20"/>
        </w:rPr>
        <w:t xml:space="preserve"> </w:t>
      </w:r>
      <w:r w:rsidRPr="001C4257">
        <w:rPr>
          <w:rFonts w:ascii="Arial" w:hAnsi="Arial" w:cs="Arial"/>
          <w:sz w:val="20"/>
          <w:szCs w:val="20"/>
        </w:rPr>
        <w:t>obtained. No other tests are validated to check NG placement.</w:t>
      </w:r>
    </w:p>
    <w:p w:rsidR="00A87C27" w:rsidRPr="001C4257" w:rsidRDefault="00A87C27" w:rsidP="00A87C27">
      <w:pPr>
        <w:autoSpaceDE w:val="0"/>
        <w:autoSpaceDN w:val="0"/>
        <w:adjustRightInd w:val="0"/>
        <w:spacing w:after="0" w:line="240" w:lineRule="auto"/>
        <w:rPr>
          <w:rFonts w:ascii="Arial" w:hAnsi="Arial" w:cs="Arial"/>
          <w:sz w:val="20"/>
          <w:szCs w:val="20"/>
        </w:rPr>
      </w:pPr>
      <w:r w:rsidRPr="001C4257">
        <w:rPr>
          <w:rFonts w:ascii="Arial" w:hAnsi="Arial" w:cs="Arial"/>
          <w:sz w:val="20"/>
          <w:szCs w:val="20"/>
        </w:rPr>
        <w:t>Initial placement or replacement of NG tubes should not occur overnight (between 20.00-08.00) unless considered</w:t>
      </w:r>
    </w:p>
    <w:p w:rsidR="00A87C27" w:rsidRPr="001C4257" w:rsidRDefault="00A87C27" w:rsidP="00A87C27">
      <w:pPr>
        <w:autoSpaceDE w:val="0"/>
        <w:autoSpaceDN w:val="0"/>
        <w:adjustRightInd w:val="0"/>
        <w:spacing w:after="0" w:line="240" w:lineRule="auto"/>
        <w:rPr>
          <w:rFonts w:ascii="Arial" w:hAnsi="Arial" w:cs="Arial"/>
          <w:sz w:val="20"/>
          <w:szCs w:val="20"/>
        </w:rPr>
      </w:pPr>
      <w:proofErr w:type="gramStart"/>
      <w:r w:rsidRPr="001C4257">
        <w:rPr>
          <w:rFonts w:ascii="Arial" w:hAnsi="Arial" w:cs="Arial"/>
          <w:sz w:val="20"/>
          <w:szCs w:val="20"/>
        </w:rPr>
        <w:t>essential</w:t>
      </w:r>
      <w:proofErr w:type="gramEnd"/>
      <w:r w:rsidRPr="001C4257">
        <w:rPr>
          <w:rFonts w:ascii="Arial" w:hAnsi="Arial" w:cs="Arial"/>
          <w:sz w:val="20"/>
          <w:szCs w:val="20"/>
        </w:rPr>
        <w:t xml:space="preserve"> by patient’s Consultant</w:t>
      </w:r>
    </w:p>
    <w:p w:rsidR="001C7AC2" w:rsidRDefault="001C7AC2" w:rsidP="00A87C27">
      <w:pPr>
        <w:autoSpaceDE w:val="0"/>
        <w:autoSpaceDN w:val="0"/>
        <w:adjustRightInd w:val="0"/>
        <w:spacing w:after="0" w:line="240" w:lineRule="auto"/>
        <w:rPr>
          <w:rFonts w:ascii="Arial" w:hAnsi="Arial" w:cs="Arial"/>
          <w:sz w:val="20"/>
          <w:szCs w:val="20"/>
        </w:rPr>
      </w:pPr>
    </w:p>
    <w:p w:rsidR="00A87C27" w:rsidRPr="001C4257" w:rsidRDefault="00A87C27" w:rsidP="00A87C27">
      <w:pPr>
        <w:autoSpaceDE w:val="0"/>
        <w:autoSpaceDN w:val="0"/>
        <w:adjustRightInd w:val="0"/>
        <w:spacing w:after="0" w:line="240" w:lineRule="auto"/>
        <w:rPr>
          <w:rFonts w:ascii="Arial" w:hAnsi="Arial" w:cs="Arial"/>
          <w:b/>
          <w:bCs/>
          <w:sz w:val="20"/>
          <w:szCs w:val="20"/>
        </w:rPr>
      </w:pPr>
      <w:r w:rsidRPr="001C4257">
        <w:rPr>
          <w:rFonts w:ascii="Arial" w:hAnsi="Arial" w:cs="Arial"/>
          <w:sz w:val="20"/>
          <w:szCs w:val="20"/>
        </w:rPr>
        <w:t xml:space="preserve">Guidance on ICID </w:t>
      </w:r>
      <w:proofErr w:type="gramStart"/>
      <w:r w:rsidRPr="001C4257">
        <w:rPr>
          <w:rFonts w:ascii="Arial" w:hAnsi="Arial" w:cs="Arial"/>
          <w:sz w:val="20"/>
          <w:szCs w:val="20"/>
        </w:rPr>
        <w:t>see</w:t>
      </w:r>
      <w:proofErr w:type="gramEnd"/>
      <w:r w:rsidRPr="001C4257">
        <w:rPr>
          <w:rFonts w:ascii="Arial" w:hAnsi="Arial" w:cs="Arial"/>
          <w:sz w:val="20"/>
          <w:szCs w:val="20"/>
        </w:rPr>
        <w:t xml:space="preserve">: </w:t>
      </w:r>
      <w:r w:rsidRPr="001C4257">
        <w:rPr>
          <w:rFonts w:ascii="Arial" w:hAnsi="Arial" w:cs="Arial"/>
          <w:b/>
          <w:bCs/>
          <w:sz w:val="20"/>
          <w:szCs w:val="20"/>
        </w:rPr>
        <w:t>Insertion and Care of Nasogastric Tubes in Adults</w:t>
      </w:r>
    </w:p>
    <w:p w:rsidR="00A87C27" w:rsidRPr="001C4257" w:rsidRDefault="00A87C27" w:rsidP="00A87C27">
      <w:pPr>
        <w:autoSpaceDE w:val="0"/>
        <w:autoSpaceDN w:val="0"/>
        <w:adjustRightInd w:val="0"/>
        <w:spacing w:after="0" w:line="240" w:lineRule="auto"/>
        <w:rPr>
          <w:rFonts w:ascii="Arial" w:hAnsi="Arial" w:cs="Arial"/>
          <w:b/>
          <w:bCs/>
          <w:color w:val="000000"/>
          <w:sz w:val="20"/>
          <w:szCs w:val="20"/>
        </w:rPr>
      </w:pPr>
    </w:p>
    <w:p w:rsidR="00A87C27" w:rsidRPr="001C7AC2" w:rsidRDefault="00A87C27" w:rsidP="00A87C27">
      <w:pPr>
        <w:autoSpaceDE w:val="0"/>
        <w:autoSpaceDN w:val="0"/>
        <w:adjustRightInd w:val="0"/>
        <w:spacing w:after="0" w:line="240" w:lineRule="auto"/>
        <w:rPr>
          <w:rFonts w:ascii="Arial" w:hAnsi="Arial" w:cs="Arial"/>
          <w:color w:val="000000"/>
          <w:szCs w:val="20"/>
        </w:rPr>
      </w:pPr>
      <w:r w:rsidRPr="001C7AC2">
        <w:rPr>
          <w:rFonts w:ascii="Arial" w:hAnsi="Arial" w:cs="Arial"/>
          <w:b/>
          <w:bCs/>
          <w:color w:val="000000"/>
          <w:szCs w:val="20"/>
        </w:rPr>
        <w:t xml:space="preserve">Reason for insertion: </w:t>
      </w:r>
      <w:r w:rsidRPr="001C7AC2">
        <w:rPr>
          <w:rFonts w:ascii="Arial" w:hAnsi="Arial" w:cs="Arial"/>
          <w:color w:val="000000"/>
          <w:szCs w:val="20"/>
        </w:rPr>
        <w:t xml:space="preserve">Decompression </w:t>
      </w:r>
      <w:r w:rsidRPr="001C7AC2">
        <w:rPr>
          <w:rFonts w:ascii="Arial" w:hAnsi="Arial" w:cs="Arial"/>
          <w:color w:val="000000"/>
          <w:szCs w:val="20"/>
        </w:rPr>
        <w:t xml:space="preserve"> </w:t>
      </w:r>
      <w:r w:rsidR="001C7AC2">
        <w:rPr>
          <w:rFonts w:ascii="Arial" w:hAnsi="Arial" w:cs="Arial"/>
          <w:color w:val="000000"/>
          <w:szCs w:val="20"/>
        </w:rPr>
        <w:t xml:space="preserve">  </w:t>
      </w:r>
      <w:r w:rsidRPr="001C7AC2">
        <w:rPr>
          <w:rFonts w:ascii="Arial" w:hAnsi="Arial" w:cs="Arial"/>
          <w:color w:val="000000"/>
          <w:szCs w:val="20"/>
        </w:rPr>
        <w:t xml:space="preserve">Nutrition </w:t>
      </w:r>
      <w:r w:rsidRPr="001C7AC2">
        <w:rPr>
          <w:rFonts w:ascii="Arial" w:hAnsi="Arial" w:cs="Arial"/>
          <w:color w:val="000000"/>
          <w:szCs w:val="20"/>
        </w:rPr>
        <w:t xml:space="preserve"> </w:t>
      </w:r>
      <w:r w:rsidR="001C7AC2">
        <w:rPr>
          <w:rFonts w:ascii="Arial" w:hAnsi="Arial" w:cs="Arial"/>
          <w:color w:val="000000"/>
          <w:szCs w:val="20"/>
        </w:rPr>
        <w:t xml:space="preserve">  </w:t>
      </w:r>
      <w:r w:rsidRPr="001C7AC2">
        <w:rPr>
          <w:rFonts w:ascii="Arial" w:hAnsi="Arial" w:cs="Arial"/>
          <w:color w:val="000000"/>
          <w:szCs w:val="20"/>
        </w:rPr>
        <w:t xml:space="preserve">Medication </w:t>
      </w:r>
      <w:r w:rsidRPr="001C7AC2">
        <w:rPr>
          <w:rFonts w:ascii="Arial" w:hAnsi="Arial" w:cs="Arial"/>
          <w:color w:val="000000"/>
          <w:szCs w:val="20"/>
        </w:rPr>
        <w:t></w:t>
      </w:r>
    </w:p>
    <w:p w:rsidR="00A87C27" w:rsidRPr="001C4257" w:rsidRDefault="00A87C27" w:rsidP="00A87C27">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5341"/>
        <w:gridCol w:w="5341"/>
      </w:tblGrid>
      <w:tr w:rsidR="00A87C27" w:rsidRPr="001C4257" w:rsidTr="006036E6">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Date and time of insertion</w:t>
            </w:r>
          </w:p>
        </w:tc>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Make and gauge of tube</w:t>
            </w:r>
          </w:p>
          <w:p w:rsidR="00B701C3" w:rsidRPr="001C4257" w:rsidRDefault="00B701C3" w:rsidP="001C7AC2">
            <w:pPr>
              <w:autoSpaceDE w:val="0"/>
              <w:autoSpaceDN w:val="0"/>
              <w:adjustRightInd w:val="0"/>
              <w:spacing w:line="276" w:lineRule="auto"/>
              <w:rPr>
                <w:rFonts w:ascii="Arial" w:hAnsi="Arial" w:cs="Arial"/>
                <w:color w:val="000000"/>
                <w:sz w:val="20"/>
                <w:szCs w:val="20"/>
              </w:rPr>
            </w:pPr>
          </w:p>
        </w:tc>
      </w:tr>
      <w:tr w:rsidR="00A87C27" w:rsidRPr="001C4257" w:rsidTr="00D917C0">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Nostril used on insertion  </w:t>
            </w:r>
          </w:p>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Circle </w:t>
            </w:r>
            <w:r w:rsidR="00B701C3" w:rsidRPr="001C4257">
              <w:rPr>
                <w:rFonts w:ascii="Arial" w:hAnsi="Arial" w:cs="Arial"/>
                <w:color w:val="000000"/>
                <w:sz w:val="20"/>
                <w:szCs w:val="20"/>
              </w:rPr>
              <w:t xml:space="preserve">                                  </w:t>
            </w:r>
            <w:r w:rsidRPr="001C4257">
              <w:rPr>
                <w:rFonts w:ascii="Arial" w:hAnsi="Arial" w:cs="Arial"/>
                <w:b/>
                <w:bCs/>
                <w:color w:val="000000"/>
                <w:sz w:val="20"/>
                <w:szCs w:val="20"/>
              </w:rPr>
              <w:t xml:space="preserve">Left </w:t>
            </w:r>
            <w:r w:rsidR="00B701C3" w:rsidRPr="001C4257">
              <w:rPr>
                <w:rFonts w:ascii="Arial" w:hAnsi="Arial" w:cs="Arial"/>
                <w:b/>
                <w:bCs/>
                <w:color w:val="000000"/>
                <w:sz w:val="20"/>
                <w:szCs w:val="20"/>
              </w:rPr>
              <w:t xml:space="preserve">                    </w:t>
            </w:r>
            <w:r w:rsidRPr="001C4257">
              <w:rPr>
                <w:rFonts w:ascii="Arial" w:hAnsi="Arial" w:cs="Arial"/>
                <w:b/>
                <w:bCs/>
                <w:color w:val="000000"/>
                <w:sz w:val="20"/>
                <w:szCs w:val="20"/>
              </w:rPr>
              <w:t>Right</w:t>
            </w:r>
          </w:p>
        </w:tc>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External tube length once secured (tube depth pen marked at nose)</w:t>
            </w:r>
          </w:p>
          <w:p w:rsidR="00A87C27" w:rsidRPr="001C4257" w:rsidRDefault="00A87C27" w:rsidP="001C7AC2">
            <w:pPr>
              <w:autoSpaceDE w:val="0"/>
              <w:autoSpaceDN w:val="0"/>
              <w:adjustRightInd w:val="0"/>
              <w:spacing w:line="276" w:lineRule="auto"/>
              <w:jc w:val="both"/>
              <w:rPr>
                <w:rFonts w:ascii="Arial" w:hAnsi="Arial" w:cs="Arial"/>
                <w:color w:val="000000"/>
                <w:sz w:val="20"/>
                <w:szCs w:val="20"/>
              </w:rPr>
            </w:pPr>
            <w:r w:rsidRPr="001C4257">
              <w:rPr>
                <w:rFonts w:ascii="Arial" w:hAnsi="Arial" w:cs="Arial"/>
                <w:color w:val="000000"/>
                <w:sz w:val="20"/>
                <w:szCs w:val="20"/>
              </w:rPr>
              <w:t xml:space="preserve">                                                                 </w:t>
            </w:r>
            <w:r w:rsidR="001C7AC2">
              <w:rPr>
                <w:rFonts w:ascii="Arial" w:hAnsi="Arial" w:cs="Arial"/>
                <w:color w:val="000000"/>
                <w:sz w:val="20"/>
                <w:szCs w:val="20"/>
              </w:rPr>
              <w:t xml:space="preserve">---------- </w:t>
            </w:r>
            <w:r w:rsidRPr="001C4257">
              <w:rPr>
                <w:rFonts w:ascii="Arial" w:hAnsi="Arial" w:cs="Arial"/>
                <w:color w:val="000000"/>
                <w:sz w:val="20"/>
                <w:szCs w:val="20"/>
              </w:rPr>
              <w:t>cms</w:t>
            </w:r>
          </w:p>
        </w:tc>
      </w:tr>
      <w:tr w:rsidR="00A87C27" w:rsidRPr="001C4257" w:rsidTr="00EA4339">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Note: Medication may increase gastric pH and </w:t>
            </w:r>
            <w:r w:rsidR="00B701C3" w:rsidRPr="001C4257">
              <w:rPr>
                <w:rFonts w:ascii="Arial" w:hAnsi="Arial" w:cs="Arial"/>
                <w:color w:val="000000"/>
                <w:sz w:val="20"/>
                <w:szCs w:val="20"/>
              </w:rPr>
              <w:t>affect</w:t>
            </w:r>
            <w:r w:rsidRPr="001C4257">
              <w:rPr>
                <w:rFonts w:ascii="Arial" w:hAnsi="Arial" w:cs="Arial"/>
                <w:color w:val="000000"/>
                <w:sz w:val="20"/>
                <w:szCs w:val="20"/>
              </w:rPr>
              <w:t xml:space="preserve"> your decision making. Tick any medication currently prescribed</w:t>
            </w:r>
          </w:p>
        </w:tc>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 Antacids – magnesium </w:t>
            </w:r>
            <w:proofErr w:type="spellStart"/>
            <w:r w:rsidRPr="001C4257">
              <w:rPr>
                <w:rFonts w:ascii="Arial" w:hAnsi="Arial" w:cs="Arial"/>
                <w:color w:val="000000"/>
                <w:sz w:val="20"/>
                <w:szCs w:val="20"/>
              </w:rPr>
              <w:t>trisilicate</w:t>
            </w:r>
            <w:proofErr w:type="spellEnd"/>
            <w:r w:rsidRPr="001C4257">
              <w:rPr>
                <w:rFonts w:ascii="Arial" w:hAnsi="Arial" w:cs="Arial"/>
                <w:color w:val="000000"/>
                <w:sz w:val="20"/>
                <w:szCs w:val="20"/>
              </w:rPr>
              <w:t xml:space="preserve">, </w:t>
            </w:r>
            <w:proofErr w:type="spellStart"/>
            <w:r w:rsidRPr="001C4257">
              <w:rPr>
                <w:rFonts w:ascii="Arial" w:hAnsi="Arial" w:cs="Arial"/>
                <w:color w:val="000000"/>
                <w:sz w:val="20"/>
                <w:szCs w:val="20"/>
              </w:rPr>
              <w:t>gaviscon</w:t>
            </w:r>
            <w:proofErr w:type="spellEnd"/>
          </w:p>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H2 Antagonists – ranitidine, cimetidine</w:t>
            </w:r>
          </w:p>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Proton pump inhibitors – omeprazole, lansoprazole</w:t>
            </w:r>
          </w:p>
          <w:p w:rsidR="00A87C27" w:rsidRPr="001C4257" w:rsidRDefault="00A87C27" w:rsidP="001C7AC2">
            <w:pPr>
              <w:autoSpaceDE w:val="0"/>
              <w:autoSpaceDN w:val="0"/>
              <w:adjustRightInd w:val="0"/>
              <w:spacing w:line="276" w:lineRule="auto"/>
              <w:rPr>
                <w:rFonts w:ascii="Arial" w:hAnsi="Arial" w:cs="Arial"/>
                <w:color w:val="000000"/>
                <w:sz w:val="20"/>
                <w:szCs w:val="20"/>
              </w:rPr>
            </w:pPr>
          </w:p>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If on any of the above NPSA 2005 recommend</w:t>
            </w:r>
          </w:p>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checking aspirate 1 hour after the medication dose to</w:t>
            </w:r>
          </w:p>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allow the stomach to empty and the pH to fall (NPSA </w:t>
            </w:r>
          </w:p>
          <w:p w:rsidR="005848D4"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2005) or consider checking aspirate prior to administering drug.</w:t>
            </w:r>
          </w:p>
          <w:p w:rsidR="001C7AC2" w:rsidRPr="001C4257" w:rsidRDefault="001C7AC2" w:rsidP="001C7AC2">
            <w:pPr>
              <w:autoSpaceDE w:val="0"/>
              <w:autoSpaceDN w:val="0"/>
              <w:adjustRightInd w:val="0"/>
              <w:spacing w:line="276" w:lineRule="auto"/>
              <w:rPr>
                <w:rFonts w:ascii="Arial" w:hAnsi="Arial" w:cs="Arial"/>
                <w:color w:val="000000"/>
                <w:sz w:val="20"/>
                <w:szCs w:val="20"/>
              </w:rPr>
            </w:pPr>
          </w:p>
        </w:tc>
      </w:tr>
      <w:tr w:rsidR="00A87C27" w:rsidRPr="001C4257" w:rsidTr="000D52FC">
        <w:tc>
          <w:tcPr>
            <w:tcW w:w="5341" w:type="dxa"/>
          </w:tcPr>
          <w:p w:rsidR="00A87C27" w:rsidRPr="001C4257" w:rsidRDefault="00A87C2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Tube inserted by</w:t>
            </w:r>
            <w:r w:rsidR="005848D4" w:rsidRPr="001C4257">
              <w:rPr>
                <w:rFonts w:ascii="Arial" w:hAnsi="Arial" w:cs="Arial"/>
                <w:color w:val="000000"/>
                <w:sz w:val="20"/>
                <w:szCs w:val="20"/>
              </w:rPr>
              <w:t>:</w:t>
            </w:r>
          </w:p>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Signature:</w:t>
            </w:r>
          </w:p>
        </w:tc>
        <w:tc>
          <w:tcPr>
            <w:tcW w:w="5341" w:type="dxa"/>
          </w:tcPr>
          <w:p w:rsidR="00A87C27"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Printed name:</w:t>
            </w:r>
          </w:p>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Band:</w:t>
            </w:r>
          </w:p>
        </w:tc>
      </w:tr>
      <w:tr w:rsidR="00A87C27" w:rsidRPr="001C7AC2" w:rsidTr="00B701C3">
        <w:tc>
          <w:tcPr>
            <w:tcW w:w="10682" w:type="dxa"/>
            <w:gridSpan w:val="2"/>
            <w:tcBorders>
              <w:top w:val="nil"/>
              <w:left w:val="nil"/>
              <w:bottom w:val="single" w:sz="4" w:space="0" w:color="auto"/>
              <w:right w:val="nil"/>
            </w:tcBorders>
          </w:tcPr>
          <w:p w:rsidR="001C7AC2" w:rsidRPr="001C7AC2" w:rsidRDefault="001C7AC2" w:rsidP="001C7AC2">
            <w:pPr>
              <w:autoSpaceDE w:val="0"/>
              <w:autoSpaceDN w:val="0"/>
              <w:adjustRightInd w:val="0"/>
              <w:spacing w:line="276" w:lineRule="auto"/>
              <w:rPr>
                <w:rFonts w:ascii="Arial" w:hAnsi="Arial" w:cs="Arial"/>
                <w:b/>
                <w:bCs/>
                <w:color w:val="000000"/>
                <w:szCs w:val="20"/>
              </w:rPr>
            </w:pPr>
          </w:p>
          <w:p w:rsidR="00A87C27" w:rsidRPr="001C7AC2" w:rsidRDefault="00A87C27" w:rsidP="001C7AC2">
            <w:pPr>
              <w:autoSpaceDE w:val="0"/>
              <w:autoSpaceDN w:val="0"/>
              <w:adjustRightInd w:val="0"/>
              <w:spacing w:line="276" w:lineRule="auto"/>
              <w:rPr>
                <w:rFonts w:ascii="Arial" w:hAnsi="Arial" w:cs="Arial"/>
                <w:b/>
                <w:bCs/>
                <w:color w:val="000000"/>
                <w:szCs w:val="20"/>
              </w:rPr>
            </w:pPr>
            <w:r w:rsidRPr="001C7AC2">
              <w:rPr>
                <w:rFonts w:ascii="Arial" w:hAnsi="Arial" w:cs="Arial"/>
                <w:b/>
                <w:bCs/>
                <w:color w:val="000000"/>
                <w:szCs w:val="20"/>
              </w:rPr>
              <w:t>First line test method – gastric aspirate</w:t>
            </w:r>
          </w:p>
          <w:p w:rsidR="005848D4" w:rsidRPr="001C7AC2" w:rsidRDefault="005848D4" w:rsidP="001C7AC2">
            <w:pPr>
              <w:autoSpaceDE w:val="0"/>
              <w:autoSpaceDN w:val="0"/>
              <w:adjustRightInd w:val="0"/>
              <w:spacing w:line="276" w:lineRule="auto"/>
              <w:rPr>
                <w:rFonts w:ascii="Arial" w:hAnsi="Arial" w:cs="Arial"/>
                <w:b/>
                <w:bCs/>
                <w:color w:val="000000"/>
                <w:szCs w:val="20"/>
              </w:rPr>
            </w:pPr>
          </w:p>
        </w:tc>
      </w:tr>
      <w:tr w:rsidR="005848D4" w:rsidRPr="001C4257" w:rsidTr="00B701C3">
        <w:tc>
          <w:tcPr>
            <w:tcW w:w="5341" w:type="dxa"/>
            <w:tcBorders>
              <w:top w:val="single" w:sz="4" w:space="0" w:color="auto"/>
            </w:tcBorders>
          </w:tcPr>
          <w:p w:rsidR="005848D4" w:rsidRPr="001C4257" w:rsidRDefault="005848D4" w:rsidP="001C7AC2">
            <w:pPr>
              <w:autoSpaceDE w:val="0"/>
              <w:autoSpaceDN w:val="0"/>
              <w:adjustRightInd w:val="0"/>
              <w:spacing w:line="276" w:lineRule="auto"/>
              <w:rPr>
                <w:rFonts w:ascii="Arial" w:hAnsi="Arial" w:cs="Arial"/>
                <w:b/>
                <w:bCs/>
                <w:color w:val="000000"/>
                <w:sz w:val="20"/>
                <w:szCs w:val="20"/>
              </w:rPr>
            </w:pPr>
            <w:r w:rsidRPr="001C4257">
              <w:rPr>
                <w:rFonts w:ascii="Arial" w:hAnsi="Arial" w:cs="Arial"/>
                <w:b/>
                <w:bCs/>
                <w:color w:val="000000"/>
                <w:sz w:val="20"/>
                <w:szCs w:val="20"/>
              </w:rPr>
              <w:t>First attempt to aspirate</w:t>
            </w:r>
          </w:p>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Amount of aspirate obtained for testing</w:t>
            </w:r>
          </w:p>
          <w:p w:rsidR="005848D4" w:rsidRPr="001C4257" w:rsidRDefault="005848D4" w:rsidP="001C7AC2">
            <w:pPr>
              <w:autoSpaceDE w:val="0"/>
              <w:autoSpaceDN w:val="0"/>
              <w:adjustRightInd w:val="0"/>
              <w:spacing w:line="276" w:lineRule="auto"/>
              <w:jc w:val="right"/>
              <w:rPr>
                <w:rFonts w:ascii="Arial" w:hAnsi="Arial" w:cs="Arial"/>
                <w:b/>
                <w:bCs/>
                <w:color w:val="000000"/>
                <w:sz w:val="20"/>
                <w:szCs w:val="20"/>
              </w:rPr>
            </w:pPr>
            <w:r w:rsidRPr="001C4257">
              <w:rPr>
                <w:rFonts w:ascii="Arial" w:hAnsi="Arial" w:cs="Arial"/>
                <w:color w:val="000000"/>
                <w:sz w:val="20"/>
                <w:szCs w:val="20"/>
              </w:rPr>
              <w:t xml:space="preserve">                                                    </w:t>
            </w:r>
            <w:r w:rsidR="001C7AC2">
              <w:rPr>
                <w:rFonts w:ascii="Arial" w:hAnsi="Arial" w:cs="Arial"/>
                <w:color w:val="000000"/>
                <w:sz w:val="20"/>
                <w:szCs w:val="20"/>
              </w:rPr>
              <w:t>-----------</w:t>
            </w:r>
            <w:r w:rsidRPr="001C4257">
              <w:rPr>
                <w:rFonts w:ascii="Arial" w:hAnsi="Arial" w:cs="Arial"/>
                <w:color w:val="000000"/>
                <w:sz w:val="20"/>
                <w:szCs w:val="20"/>
              </w:rPr>
              <w:t xml:space="preserve">  </w:t>
            </w:r>
            <w:proofErr w:type="spellStart"/>
            <w:r w:rsidRPr="001C4257">
              <w:rPr>
                <w:rFonts w:ascii="Arial" w:hAnsi="Arial" w:cs="Arial"/>
                <w:color w:val="000000"/>
                <w:sz w:val="20"/>
                <w:szCs w:val="20"/>
              </w:rPr>
              <w:t>mls</w:t>
            </w:r>
            <w:proofErr w:type="spellEnd"/>
          </w:p>
        </w:tc>
        <w:tc>
          <w:tcPr>
            <w:tcW w:w="5341" w:type="dxa"/>
            <w:tcBorders>
              <w:top w:val="single" w:sz="4" w:space="0" w:color="auto"/>
            </w:tcBorders>
          </w:tcPr>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Aspirate pH =</w:t>
            </w:r>
          </w:p>
          <w:p w:rsidR="005848D4" w:rsidRPr="001C4257" w:rsidRDefault="005848D4" w:rsidP="001C7AC2">
            <w:pPr>
              <w:autoSpaceDE w:val="0"/>
              <w:autoSpaceDN w:val="0"/>
              <w:adjustRightInd w:val="0"/>
              <w:spacing w:line="276" w:lineRule="auto"/>
              <w:rPr>
                <w:rFonts w:ascii="Arial" w:hAnsi="Arial" w:cs="Arial"/>
                <w:color w:val="000000"/>
                <w:sz w:val="20"/>
                <w:szCs w:val="20"/>
              </w:rPr>
            </w:pPr>
          </w:p>
          <w:p w:rsidR="005848D4" w:rsidRPr="001C4257" w:rsidRDefault="005848D4" w:rsidP="001C7AC2">
            <w:pPr>
              <w:autoSpaceDE w:val="0"/>
              <w:autoSpaceDN w:val="0"/>
              <w:adjustRightInd w:val="0"/>
              <w:spacing w:line="276" w:lineRule="auto"/>
              <w:rPr>
                <w:rFonts w:ascii="Arial" w:hAnsi="Arial" w:cs="Arial"/>
                <w:b/>
                <w:bCs/>
                <w:color w:val="000000"/>
                <w:sz w:val="20"/>
                <w:szCs w:val="20"/>
              </w:rPr>
            </w:pPr>
            <w:r w:rsidRPr="001C4257">
              <w:rPr>
                <w:rFonts w:ascii="Arial" w:hAnsi="Arial" w:cs="Arial"/>
                <w:b/>
                <w:bCs/>
                <w:color w:val="000000"/>
                <w:sz w:val="20"/>
                <w:szCs w:val="20"/>
              </w:rPr>
              <w:t>If pH is 5.5 or above re-test after 1 hour</w:t>
            </w:r>
          </w:p>
        </w:tc>
      </w:tr>
      <w:tr w:rsidR="005848D4" w:rsidRPr="001C4257" w:rsidTr="00D8152C">
        <w:tc>
          <w:tcPr>
            <w:tcW w:w="5341" w:type="dxa"/>
          </w:tcPr>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Signature 1:</w:t>
            </w:r>
          </w:p>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Printed name:</w:t>
            </w:r>
          </w:p>
          <w:p w:rsidR="005848D4" w:rsidRPr="001C4257" w:rsidRDefault="005848D4" w:rsidP="001C7AC2">
            <w:pPr>
              <w:autoSpaceDE w:val="0"/>
              <w:autoSpaceDN w:val="0"/>
              <w:adjustRightInd w:val="0"/>
              <w:spacing w:line="276" w:lineRule="auto"/>
              <w:rPr>
                <w:rFonts w:ascii="Arial" w:hAnsi="Arial" w:cs="Arial"/>
                <w:color w:val="000000"/>
                <w:sz w:val="20"/>
                <w:szCs w:val="20"/>
              </w:rPr>
            </w:pPr>
          </w:p>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Band:       </w:t>
            </w:r>
            <w:r w:rsidR="001C7AC2">
              <w:rPr>
                <w:rFonts w:ascii="Arial" w:hAnsi="Arial" w:cs="Arial"/>
                <w:color w:val="000000"/>
                <w:sz w:val="20"/>
                <w:szCs w:val="20"/>
              </w:rPr>
              <w:t xml:space="preserve">   </w:t>
            </w:r>
            <w:r w:rsidRPr="001C4257">
              <w:rPr>
                <w:rFonts w:ascii="Arial" w:hAnsi="Arial" w:cs="Arial"/>
                <w:color w:val="000000"/>
                <w:sz w:val="20"/>
                <w:szCs w:val="20"/>
              </w:rPr>
              <w:t xml:space="preserve">  Date and time:</w:t>
            </w:r>
          </w:p>
          <w:p w:rsidR="005848D4" w:rsidRPr="001C4257" w:rsidRDefault="005848D4" w:rsidP="001C7AC2">
            <w:pPr>
              <w:autoSpaceDE w:val="0"/>
              <w:autoSpaceDN w:val="0"/>
              <w:adjustRightInd w:val="0"/>
              <w:spacing w:line="276" w:lineRule="auto"/>
              <w:rPr>
                <w:rFonts w:ascii="Arial" w:hAnsi="Arial" w:cs="Arial"/>
                <w:color w:val="000000"/>
                <w:sz w:val="20"/>
                <w:szCs w:val="20"/>
              </w:rPr>
            </w:pPr>
          </w:p>
        </w:tc>
        <w:tc>
          <w:tcPr>
            <w:tcW w:w="5341" w:type="dxa"/>
          </w:tcPr>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Is it safe to commence feeding or administer medication? Please circle:</w:t>
            </w:r>
          </w:p>
          <w:p w:rsidR="005848D4" w:rsidRPr="001C4257" w:rsidRDefault="005848D4" w:rsidP="001C7AC2">
            <w:pPr>
              <w:autoSpaceDE w:val="0"/>
              <w:autoSpaceDN w:val="0"/>
              <w:adjustRightInd w:val="0"/>
              <w:spacing w:line="276" w:lineRule="auto"/>
              <w:jc w:val="center"/>
              <w:rPr>
                <w:rFonts w:ascii="Arial" w:hAnsi="Arial" w:cs="Arial"/>
                <w:b/>
                <w:color w:val="000000"/>
                <w:sz w:val="20"/>
                <w:szCs w:val="20"/>
              </w:rPr>
            </w:pPr>
            <w:r w:rsidRPr="001C4257">
              <w:rPr>
                <w:rFonts w:ascii="Arial" w:hAnsi="Arial" w:cs="Arial"/>
                <w:b/>
                <w:color w:val="000000"/>
                <w:sz w:val="20"/>
                <w:szCs w:val="20"/>
              </w:rPr>
              <w:t>Yes                                  No</w:t>
            </w:r>
          </w:p>
          <w:p w:rsidR="005848D4" w:rsidRPr="001C4257" w:rsidRDefault="005848D4"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pH 5 or below it is safe to commence feeding or administer medication)</w:t>
            </w:r>
          </w:p>
          <w:p w:rsidR="005848D4" w:rsidRPr="001C4257" w:rsidRDefault="005848D4" w:rsidP="001C7AC2">
            <w:pPr>
              <w:autoSpaceDE w:val="0"/>
              <w:autoSpaceDN w:val="0"/>
              <w:adjustRightInd w:val="0"/>
              <w:spacing w:line="276" w:lineRule="auto"/>
              <w:rPr>
                <w:rFonts w:ascii="Arial" w:hAnsi="Arial" w:cs="Arial"/>
                <w:color w:val="000000"/>
                <w:sz w:val="20"/>
                <w:szCs w:val="20"/>
              </w:rPr>
            </w:pPr>
          </w:p>
        </w:tc>
      </w:tr>
      <w:tr w:rsidR="00A87C27" w:rsidRPr="001C4257" w:rsidTr="00A87C27">
        <w:tc>
          <w:tcPr>
            <w:tcW w:w="10682" w:type="dxa"/>
            <w:gridSpan w:val="2"/>
          </w:tcPr>
          <w:p w:rsidR="00A87C27" w:rsidRPr="001C4257" w:rsidRDefault="00A87C27" w:rsidP="001C7AC2">
            <w:pPr>
              <w:autoSpaceDE w:val="0"/>
              <w:autoSpaceDN w:val="0"/>
              <w:adjustRightInd w:val="0"/>
              <w:spacing w:line="276" w:lineRule="auto"/>
              <w:rPr>
                <w:rFonts w:ascii="Arial" w:hAnsi="Arial" w:cs="Arial"/>
                <w:color w:val="000000"/>
                <w:sz w:val="20"/>
                <w:szCs w:val="20"/>
              </w:rPr>
            </w:pPr>
          </w:p>
        </w:tc>
      </w:tr>
      <w:tr w:rsidR="00B701C3" w:rsidRPr="001C4257" w:rsidTr="007318B0">
        <w:tc>
          <w:tcPr>
            <w:tcW w:w="5341" w:type="dxa"/>
          </w:tcPr>
          <w:p w:rsidR="001C7AC2" w:rsidRDefault="001C7AC2" w:rsidP="001C7AC2">
            <w:pPr>
              <w:autoSpaceDE w:val="0"/>
              <w:autoSpaceDN w:val="0"/>
              <w:adjustRightInd w:val="0"/>
              <w:spacing w:line="276" w:lineRule="auto"/>
              <w:rPr>
                <w:rFonts w:ascii="Arial" w:hAnsi="Arial" w:cs="Arial"/>
                <w:color w:val="000000"/>
                <w:sz w:val="20"/>
                <w:szCs w:val="20"/>
              </w:rPr>
            </w:pPr>
            <w:r w:rsidRPr="001C4257">
              <w:rPr>
                <w:rFonts w:ascii="Arial" w:hAnsi="Arial" w:cs="Arial"/>
                <w:b/>
                <w:bCs/>
                <w:color w:val="000000"/>
                <w:sz w:val="20"/>
                <w:szCs w:val="20"/>
              </w:rPr>
              <w:t>Problems obtaining aspirate</w:t>
            </w:r>
            <w:r w:rsidR="00E03A91">
              <w:rPr>
                <w:rFonts w:ascii="Arial" w:hAnsi="Arial" w:cs="Arial"/>
                <w:color w:val="000000"/>
                <w:sz w:val="20"/>
                <w:szCs w:val="20"/>
              </w:rPr>
              <w:t>?</w:t>
            </w:r>
          </w:p>
          <w:p w:rsidR="00B701C3" w:rsidRPr="001C4257" w:rsidRDefault="00B701C3"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See Protocol for Insertion and care of nasogastric</w:t>
            </w:r>
            <w:r w:rsidR="001C4257" w:rsidRPr="001C4257">
              <w:rPr>
                <w:rFonts w:ascii="Arial" w:hAnsi="Arial" w:cs="Arial"/>
                <w:color w:val="000000"/>
                <w:sz w:val="20"/>
                <w:szCs w:val="20"/>
              </w:rPr>
              <w:t xml:space="preserve"> tubes on ICID</w:t>
            </w:r>
          </w:p>
        </w:tc>
        <w:tc>
          <w:tcPr>
            <w:tcW w:w="5341" w:type="dxa"/>
          </w:tcPr>
          <w:p w:rsidR="00B701C3" w:rsidRPr="00E03A91" w:rsidRDefault="001C4257" w:rsidP="00E03A91">
            <w:pPr>
              <w:pStyle w:val="ListParagraph"/>
              <w:numPr>
                <w:ilvl w:val="0"/>
                <w:numId w:val="2"/>
              </w:numPr>
              <w:autoSpaceDE w:val="0"/>
              <w:autoSpaceDN w:val="0"/>
              <w:adjustRightInd w:val="0"/>
              <w:rPr>
                <w:rFonts w:ascii="Arial" w:hAnsi="Arial" w:cs="Arial"/>
                <w:color w:val="000000"/>
                <w:sz w:val="20"/>
                <w:szCs w:val="20"/>
              </w:rPr>
            </w:pPr>
            <w:r w:rsidRPr="00E03A91">
              <w:rPr>
                <w:rFonts w:ascii="Arial" w:hAnsi="Arial" w:cs="Arial"/>
                <w:color w:val="000000"/>
                <w:sz w:val="20"/>
                <w:szCs w:val="20"/>
              </w:rPr>
              <w:t>Turn patient on right side</w:t>
            </w:r>
          </w:p>
          <w:p w:rsidR="001C4257" w:rsidRPr="00E03A91" w:rsidRDefault="001C4257" w:rsidP="00E03A91">
            <w:pPr>
              <w:pStyle w:val="ListParagraph"/>
              <w:numPr>
                <w:ilvl w:val="0"/>
                <w:numId w:val="2"/>
              </w:numPr>
              <w:autoSpaceDE w:val="0"/>
              <w:autoSpaceDN w:val="0"/>
              <w:adjustRightInd w:val="0"/>
              <w:rPr>
                <w:rFonts w:ascii="Arial" w:hAnsi="Arial" w:cs="Arial"/>
                <w:color w:val="000000"/>
                <w:sz w:val="20"/>
                <w:szCs w:val="20"/>
              </w:rPr>
            </w:pPr>
            <w:r w:rsidRPr="00E03A91">
              <w:rPr>
                <w:rFonts w:ascii="Arial" w:hAnsi="Arial" w:cs="Arial"/>
                <w:color w:val="000000"/>
                <w:sz w:val="20"/>
                <w:szCs w:val="20"/>
              </w:rPr>
              <w:t>Inject 10 -20mls air and wait 30 mins</w:t>
            </w:r>
          </w:p>
          <w:p w:rsidR="001C4257" w:rsidRPr="00E03A91" w:rsidRDefault="001C7AC2" w:rsidP="00E03A91">
            <w:pPr>
              <w:pStyle w:val="ListParagraph"/>
              <w:numPr>
                <w:ilvl w:val="0"/>
                <w:numId w:val="2"/>
              </w:numPr>
              <w:autoSpaceDE w:val="0"/>
              <w:autoSpaceDN w:val="0"/>
              <w:adjustRightInd w:val="0"/>
              <w:rPr>
                <w:rFonts w:ascii="Arial" w:hAnsi="Arial" w:cs="Arial"/>
                <w:color w:val="000000"/>
                <w:sz w:val="20"/>
                <w:szCs w:val="20"/>
              </w:rPr>
            </w:pPr>
            <w:r w:rsidRPr="00E03A91">
              <w:rPr>
                <w:rFonts w:ascii="Arial" w:hAnsi="Arial" w:cs="Arial"/>
                <w:color w:val="000000"/>
                <w:sz w:val="20"/>
                <w:szCs w:val="20"/>
              </w:rPr>
              <w:t xml:space="preserve">Advance NG tube 10 to </w:t>
            </w:r>
            <w:r w:rsidR="001C4257" w:rsidRPr="00E03A91">
              <w:rPr>
                <w:rFonts w:ascii="Arial" w:hAnsi="Arial" w:cs="Arial"/>
                <w:color w:val="000000"/>
                <w:sz w:val="20"/>
                <w:szCs w:val="20"/>
              </w:rPr>
              <w:t>20 cms</w:t>
            </w:r>
          </w:p>
        </w:tc>
      </w:tr>
      <w:tr w:rsidR="001C4257" w:rsidRPr="001C4257" w:rsidTr="00213A0D">
        <w:tc>
          <w:tcPr>
            <w:tcW w:w="5341" w:type="dxa"/>
          </w:tcPr>
          <w:p w:rsidR="001C4257" w:rsidRPr="001C4257" w:rsidRDefault="001C4257" w:rsidP="001C7AC2">
            <w:pPr>
              <w:autoSpaceDE w:val="0"/>
              <w:autoSpaceDN w:val="0"/>
              <w:adjustRightInd w:val="0"/>
              <w:spacing w:line="276" w:lineRule="auto"/>
              <w:rPr>
                <w:rFonts w:ascii="Arial" w:hAnsi="Arial" w:cs="Arial"/>
                <w:b/>
                <w:bCs/>
                <w:color w:val="000000"/>
                <w:sz w:val="20"/>
                <w:szCs w:val="20"/>
              </w:rPr>
            </w:pPr>
            <w:r w:rsidRPr="001C4257">
              <w:rPr>
                <w:rFonts w:ascii="Arial" w:hAnsi="Arial" w:cs="Arial"/>
                <w:b/>
                <w:bCs/>
                <w:color w:val="000000"/>
                <w:sz w:val="20"/>
                <w:szCs w:val="20"/>
              </w:rPr>
              <w:t>Second attempt to aspirate</w:t>
            </w:r>
          </w:p>
          <w:p w:rsidR="001C4257" w:rsidRPr="001C4257" w:rsidRDefault="001C425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Amount of aspirate obtained for testing</w:t>
            </w:r>
          </w:p>
          <w:p w:rsidR="001C4257" w:rsidRPr="001C4257" w:rsidRDefault="001C4257" w:rsidP="001C7AC2">
            <w:pPr>
              <w:autoSpaceDE w:val="0"/>
              <w:autoSpaceDN w:val="0"/>
              <w:adjustRightInd w:val="0"/>
              <w:spacing w:line="276" w:lineRule="auto"/>
              <w:jc w:val="right"/>
              <w:rPr>
                <w:rFonts w:ascii="Arial" w:hAnsi="Arial" w:cs="Arial"/>
                <w:b/>
                <w:bCs/>
                <w:color w:val="000000"/>
                <w:sz w:val="20"/>
                <w:szCs w:val="20"/>
              </w:rPr>
            </w:pPr>
            <w:r w:rsidRPr="001C4257">
              <w:rPr>
                <w:rFonts w:ascii="Arial" w:hAnsi="Arial" w:cs="Arial"/>
                <w:color w:val="000000"/>
                <w:sz w:val="20"/>
                <w:szCs w:val="20"/>
              </w:rPr>
              <w:t xml:space="preserve">                                      </w:t>
            </w:r>
            <w:r w:rsidR="001C7AC2">
              <w:rPr>
                <w:rFonts w:ascii="Arial" w:hAnsi="Arial" w:cs="Arial"/>
                <w:color w:val="000000"/>
                <w:sz w:val="20"/>
                <w:szCs w:val="20"/>
              </w:rPr>
              <w:t xml:space="preserve">                               </w:t>
            </w:r>
            <w:r w:rsidRPr="001C4257">
              <w:rPr>
                <w:rFonts w:ascii="Arial" w:hAnsi="Arial" w:cs="Arial"/>
                <w:color w:val="000000"/>
                <w:sz w:val="20"/>
                <w:szCs w:val="20"/>
              </w:rPr>
              <w:t xml:space="preserve">  </w:t>
            </w:r>
            <w:r w:rsidR="001C7AC2">
              <w:rPr>
                <w:rFonts w:ascii="Arial" w:hAnsi="Arial" w:cs="Arial"/>
                <w:color w:val="000000"/>
                <w:sz w:val="20"/>
                <w:szCs w:val="20"/>
              </w:rPr>
              <w:t>-----------</w:t>
            </w:r>
            <w:r w:rsidR="001C7AC2" w:rsidRPr="001C4257">
              <w:rPr>
                <w:rFonts w:ascii="Arial" w:hAnsi="Arial" w:cs="Arial"/>
                <w:color w:val="000000"/>
                <w:sz w:val="20"/>
                <w:szCs w:val="20"/>
              </w:rPr>
              <w:t xml:space="preserve">  </w:t>
            </w:r>
            <w:proofErr w:type="spellStart"/>
            <w:r w:rsidR="001C7AC2" w:rsidRPr="001C4257">
              <w:rPr>
                <w:rFonts w:ascii="Arial" w:hAnsi="Arial" w:cs="Arial"/>
                <w:color w:val="000000"/>
                <w:sz w:val="20"/>
                <w:szCs w:val="20"/>
              </w:rPr>
              <w:t>mls</w:t>
            </w:r>
            <w:proofErr w:type="spellEnd"/>
          </w:p>
        </w:tc>
        <w:tc>
          <w:tcPr>
            <w:tcW w:w="5341" w:type="dxa"/>
          </w:tcPr>
          <w:p w:rsidR="001C4257" w:rsidRPr="001C4257" w:rsidRDefault="001C425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 xml:space="preserve">Aspirate pH = </w:t>
            </w:r>
          </w:p>
          <w:p w:rsidR="001C4257" w:rsidRPr="001C4257" w:rsidRDefault="001C4257" w:rsidP="001C7AC2">
            <w:pPr>
              <w:autoSpaceDE w:val="0"/>
              <w:autoSpaceDN w:val="0"/>
              <w:adjustRightInd w:val="0"/>
              <w:spacing w:line="276" w:lineRule="auto"/>
              <w:rPr>
                <w:rFonts w:ascii="Arial" w:hAnsi="Arial" w:cs="Arial"/>
                <w:b/>
                <w:bCs/>
                <w:color w:val="000000"/>
                <w:sz w:val="20"/>
                <w:szCs w:val="20"/>
              </w:rPr>
            </w:pPr>
            <w:r w:rsidRPr="001C4257">
              <w:rPr>
                <w:rFonts w:ascii="Arial" w:hAnsi="Arial" w:cs="Arial"/>
                <w:b/>
                <w:bCs/>
                <w:color w:val="000000"/>
                <w:sz w:val="20"/>
                <w:szCs w:val="20"/>
              </w:rPr>
              <w:t>If pH is 5.5 or above re-test after 1 hour</w:t>
            </w:r>
          </w:p>
        </w:tc>
      </w:tr>
      <w:tr w:rsidR="001C4257" w:rsidRPr="001C4257" w:rsidTr="009732AF">
        <w:tc>
          <w:tcPr>
            <w:tcW w:w="5341" w:type="dxa"/>
          </w:tcPr>
          <w:p w:rsidR="001C4257" w:rsidRPr="001C4257" w:rsidRDefault="001C425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Signature 1:</w:t>
            </w:r>
          </w:p>
          <w:p w:rsidR="001C4257" w:rsidRPr="001C4257" w:rsidRDefault="001C425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Printed name:</w:t>
            </w:r>
          </w:p>
          <w:p w:rsidR="001C4257" w:rsidRPr="001C4257" w:rsidRDefault="001C4257" w:rsidP="001C7AC2">
            <w:pPr>
              <w:autoSpaceDE w:val="0"/>
              <w:autoSpaceDN w:val="0"/>
              <w:adjustRightInd w:val="0"/>
              <w:spacing w:line="276" w:lineRule="auto"/>
              <w:rPr>
                <w:rFonts w:ascii="Arial" w:hAnsi="Arial" w:cs="Arial"/>
                <w:color w:val="000000"/>
                <w:sz w:val="20"/>
                <w:szCs w:val="20"/>
              </w:rPr>
            </w:pPr>
          </w:p>
          <w:p w:rsidR="001C4257" w:rsidRPr="001C4257" w:rsidRDefault="001C425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Band:          Date and time:</w:t>
            </w:r>
          </w:p>
          <w:p w:rsidR="001C4257" w:rsidRPr="001C4257" w:rsidRDefault="001C4257" w:rsidP="001C7AC2">
            <w:pPr>
              <w:autoSpaceDE w:val="0"/>
              <w:autoSpaceDN w:val="0"/>
              <w:adjustRightInd w:val="0"/>
              <w:spacing w:line="276" w:lineRule="auto"/>
              <w:rPr>
                <w:rFonts w:ascii="Arial" w:hAnsi="Arial" w:cs="Arial"/>
                <w:color w:val="000000"/>
                <w:sz w:val="20"/>
                <w:szCs w:val="20"/>
              </w:rPr>
            </w:pPr>
          </w:p>
        </w:tc>
        <w:tc>
          <w:tcPr>
            <w:tcW w:w="5341" w:type="dxa"/>
          </w:tcPr>
          <w:p w:rsidR="001C4257" w:rsidRPr="001C4257" w:rsidRDefault="001C4257" w:rsidP="001C7AC2">
            <w:pPr>
              <w:autoSpaceDE w:val="0"/>
              <w:autoSpaceDN w:val="0"/>
              <w:adjustRightInd w:val="0"/>
              <w:spacing w:line="276" w:lineRule="auto"/>
              <w:rPr>
                <w:rFonts w:ascii="Arial" w:hAnsi="Arial" w:cs="Arial"/>
                <w:color w:val="000000"/>
                <w:sz w:val="20"/>
                <w:szCs w:val="20"/>
              </w:rPr>
            </w:pPr>
            <w:r w:rsidRPr="001C4257">
              <w:rPr>
                <w:rFonts w:ascii="Arial" w:hAnsi="Arial" w:cs="Arial"/>
                <w:color w:val="000000"/>
                <w:sz w:val="20"/>
                <w:szCs w:val="20"/>
              </w:rPr>
              <w:t>Is it safe to commence feeding or administer medication? Please circle:</w:t>
            </w:r>
          </w:p>
          <w:p w:rsidR="001C4257" w:rsidRPr="001C4257" w:rsidRDefault="001C4257" w:rsidP="001C7AC2">
            <w:pPr>
              <w:autoSpaceDE w:val="0"/>
              <w:autoSpaceDN w:val="0"/>
              <w:adjustRightInd w:val="0"/>
              <w:spacing w:line="276" w:lineRule="auto"/>
              <w:jc w:val="center"/>
              <w:rPr>
                <w:rFonts w:ascii="Arial" w:hAnsi="Arial" w:cs="Arial"/>
                <w:b/>
                <w:color w:val="000000"/>
                <w:sz w:val="20"/>
                <w:szCs w:val="20"/>
              </w:rPr>
            </w:pPr>
            <w:r w:rsidRPr="001C4257">
              <w:rPr>
                <w:rFonts w:ascii="Arial" w:hAnsi="Arial" w:cs="Arial"/>
                <w:b/>
                <w:color w:val="000000"/>
                <w:sz w:val="20"/>
                <w:szCs w:val="20"/>
              </w:rPr>
              <w:t>Yes                                  No</w:t>
            </w:r>
          </w:p>
          <w:p w:rsidR="001C4257" w:rsidRPr="001C4257" w:rsidRDefault="001C4257" w:rsidP="001C7AC2">
            <w:pPr>
              <w:autoSpaceDE w:val="0"/>
              <w:autoSpaceDN w:val="0"/>
              <w:adjustRightInd w:val="0"/>
              <w:spacing w:line="276" w:lineRule="auto"/>
              <w:rPr>
                <w:rFonts w:ascii="Arial" w:hAnsi="Arial" w:cs="Arial"/>
                <w:color w:val="000000"/>
                <w:sz w:val="20"/>
                <w:szCs w:val="20"/>
              </w:rPr>
            </w:pPr>
          </w:p>
        </w:tc>
      </w:tr>
    </w:tbl>
    <w:p w:rsidR="001C7AC2" w:rsidRDefault="001C7AC2">
      <w:pPr>
        <w:rPr>
          <w:rFonts w:ascii="Arial" w:eastAsiaTheme="majorEastAsia" w:hAnsi="Arial" w:cs="Arial"/>
          <w:spacing w:val="5"/>
          <w:kern w:val="28"/>
          <w:sz w:val="28"/>
          <w:szCs w:val="28"/>
        </w:rPr>
      </w:pPr>
      <w:r>
        <w:rPr>
          <w:rFonts w:ascii="Arial" w:hAnsi="Arial" w:cs="Arial"/>
          <w:sz w:val="28"/>
          <w:szCs w:val="28"/>
        </w:rPr>
        <w:br w:type="page"/>
      </w:r>
    </w:p>
    <w:p w:rsidR="008C5BFC" w:rsidRPr="001C4257" w:rsidRDefault="008C5BFC" w:rsidP="00A87C27">
      <w:pPr>
        <w:pStyle w:val="Title"/>
        <w:rPr>
          <w:rFonts w:ascii="Arial" w:hAnsi="Arial" w:cs="Arial"/>
          <w:color w:val="auto"/>
          <w:sz w:val="28"/>
          <w:szCs w:val="28"/>
        </w:rPr>
      </w:pPr>
      <w:r w:rsidRPr="001C4257">
        <w:rPr>
          <w:rFonts w:ascii="Arial" w:hAnsi="Arial" w:cs="Arial"/>
          <w:color w:val="auto"/>
          <w:sz w:val="28"/>
          <w:szCs w:val="28"/>
        </w:rPr>
        <w:lastRenderedPageBreak/>
        <w:t>Second line test method</w:t>
      </w:r>
      <w:r w:rsidR="0095677C" w:rsidRPr="001C4257">
        <w:rPr>
          <w:rFonts w:ascii="Arial" w:hAnsi="Arial" w:cs="Arial"/>
          <w:color w:val="auto"/>
          <w:sz w:val="28"/>
          <w:szCs w:val="28"/>
        </w:rPr>
        <w:t xml:space="preserve">: </w:t>
      </w:r>
      <w:r w:rsidRPr="001C4257">
        <w:rPr>
          <w:rFonts w:ascii="Arial" w:hAnsi="Arial" w:cs="Arial"/>
          <w:color w:val="auto"/>
          <w:sz w:val="28"/>
          <w:szCs w:val="28"/>
        </w:rPr>
        <w:t xml:space="preserve">chest x-ray </w:t>
      </w:r>
      <w:r w:rsidR="0095677C" w:rsidRPr="001C4257">
        <w:rPr>
          <w:rFonts w:ascii="Arial" w:hAnsi="Arial" w:cs="Arial"/>
          <w:color w:val="auto"/>
          <w:sz w:val="28"/>
          <w:szCs w:val="28"/>
        </w:rPr>
        <w:t xml:space="preserve">                  </w:t>
      </w:r>
      <w:proofErr w:type="gramStart"/>
      <w:r w:rsidRPr="001C4257">
        <w:rPr>
          <w:rFonts w:ascii="Arial" w:hAnsi="Arial" w:cs="Arial"/>
          <w:color w:val="auto"/>
          <w:sz w:val="28"/>
          <w:szCs w:val="28"/>
        </w:rPr>
        <w:t>To</w:t>
      </w:r>
      <w:proofErr w:type="gramEnd"/>
      <w:r w:rsidRPr="001C4257">
        <w:rPr>
          <w:rFonts w:ascii="Arial" w:hAnsi="Arial" w:cs="Arial"/>
          <w:color w:val="auto"/>
          <w:sz w:val="28"/>
          <w:szCs w:val="28"/>
        </w:rPr>
        <w:t xml:space="preserve"> be used when aspirate failed </w:t>
      </w:r>
    </w:p>
    <w:p w:rsidR="008C5BFC" w:rsidRPr="0095677C" w:rsidRDefault="008C5BFC" w:rsidP="008C5BFC">
      <w:pPr>
        <w:jc w:val="both"/>
        <w:rPr>
          <w:rFonts w:ascii="Arial" w:hAnsi="Arial" w:cs="Arial"/>
          <w:szCs w:val="20"/>
        </w:rPr>
      </w:pPr>
      <w:r w:rsidRPr="0095677C">
        <w:rPr>
          <w:rFonts w:ascii="Arial" w:hAnsi="Arial" w:cs="Arial"/>
          <w:szCs w:val="20"/>
        </w:rPr>
        <w:t xml:space="preserve">All X-ray requests for confirming position of NG tubes must clearly indicate purpose of X-ray on X-ray request form. The Nasogastric tube placement checklist must be sent with the patient for completion in Radiology to ensure confirmation is recorded appropriately on this sheet which is then to be filed in the patient notes. If x-ray required overnight because the risk of delay in feeding or administering medication outweigh the risk of interpretation of tube position, then this decision and its rationale must be clearly documented in the patient’s notes. Where this has not been documented by the responsible consultant, a discussion must be held with the Medical SPR on call. </w:t>
      </w:r>
    </w:p>
    <w:tbl>
      <w:tblPr>
        <w:tblStyle w:val="TableGrid"/>
        <w:tblW w:w="10918" w:type="dxa"/>
        <w:tblLook w:val="04A0" w:firstRow="1" w:lastRow="0" w:firstColumn="1" w:lastColumn="0" w:noHBand="0" w:noVBand="1"/>
      </w:tblPr>
      <w:tblGrid>
        <w:gridCol w:w="6368"/>
        <w:gridCol w:w="4550"/>
      </w:tblGrid>
      <w:tr w:rsidR="008C5BFC" w:rsidRPr="0095677C" w:rsidTr="0095677C">
        <w:tc>
          <w:tcPr>
            <w:tcW w:w="6368" w:type="dxa"/>
            <w:vAlign w:val="center"/>
          </w:tcPr>
          <w:p w:rsidR="008C5BFC" w:rsidRPr="0095677C" w:rsidRDefault="008C5BFC" w:rsidP="0095677C">
            <w:pPr>
              <w:spacing w:line="360" w:lineRule="auto"/>
              <w:rPr>
                <w:rFonts w:ascii="Arial" w:hAnsi="Arial" w:cs="Arial"/>
              </w:rPr>
            </w:pPr>
            <w:r w:rsidRPr="0095677C">
              <w:rPr>
                <w:rFonts w:ascii="Arial" w:hAnsi="Arial" w:cs="Arial"/>
              </w:rPr>
              <w:t>Patient details</w:t>
            </w:r>
          </w:p>
        </w:tc>
        <w:tc>
          <w:tcPr>
            <w:tcW w:w="4550" w:type="dxa"/>
            <w:vAlign w:val="center"/>
          </w:tcPr>
          <w:p w:rsidR="008C5BFC" w:rsidRPr="0095677C" w:rsidRDefault="008C5BFC" w:rsidP="0095677C">
            <w:pPr>
              <w:spacing w:line="360" w:lineRule="auto"/>
              <w:rPr>
                <w:rFonts w:ascii="Arial" w:hAnsi="Arial" w:cs="Arial"/>
              </w:rPr>
            </w:pPr>
          </w:p>
          <w:p w:rsidR="008C5BFC" w:rsidRPr="0095677C" w:rsidRDefault="008C5BFC" w:rsidP="0095677C">
            <w:pPr>
              <w:spacing w:line="360" w:lineRule="auto"/>
              <w:rPr>
                <w:rFonts w:ascii="Arial" w:hAnsi="Arial" w:cs="Arial"/>
              </w:rPr>
            </w:pPr>
            <w:r w:rsidRPr="0095677C">
              <w:rPr>
                <w:rFonts w:ascii="Arial" w:hAnsi="Arial" w:cs="Arial"/>
              </w:rPr>
              <w:t>Consultant                    Ward</w:t>
            </w:r>
          </w:p>
          <w:p w:rsidR="008C5BFC" w:rsidRPr="0095677C" w:rsidRDefault="008C5BFC" w:rsidP="0095677C">
            <w:pPr>
              <w:spacing w:line="360" w:lineRule="auto"/>
              <w:rPr>
                <w:rFonts w:ascii="Arial" w:hAnsi="Arial" w:cs="Arial"/>
              </w:rPr>
            </w:pPr>
          </w:p>
        </w:tc>
      </w:tr>
      <w:tr w:rsidR="008C5BFC" w:rsidRPr="0095677C" w:rsidTr="0095677C">
        <w:tc>
          <w:tcPr>
            <w:tcW w:w="6368" w:type="dxa"/>
          </w:tcPr>
          <w:p w:rsidR="008C5BFC" w:rsidRPr="0095677C" w:rsidRDefault="008C5BFC" w:rsidP="0095677C">
            <w:pPr>
              <w:spacing w:line="360" w:lineRule="auto"/>
              <w:rPr>
                <w:rFonts w:ascii="Arial" w:hAnsi="Arial" w:cs="Arial"/>
              </w:rPr>
            </w:pPr>
            <w:r w:rsidRPr="0095677C">
              <w:rPr>
                <w:rFonts w:ascii="Arial" w:hAnsi="Arial" w:cs="Arial"/>
              </w:rPr>
              <w:t xml:space="preserve">Date </w:t>
            </w:r>
            <w:r w:rsidR="00F51AA4">
              <w:rPr>
                <w:rFonts w:ascii="Arial" w:hAnsi="Arial" w:cs="Arial"/>
              </w:rPr>
              <w:t xml:space="preserve">and time </w:t>
            </w:r>
            <w:r w:rsidRPr="0095677C">
              <w:rPr>
                <w:rFonts w:ascii="Arial" w:hAnsi="Arial" w:cs="Arial"/>
              </w:rPr>
              <w:t xml:space="preserve">of CXR interpretation </w:t>
            </w:r>
          </w:p>
          <w:p w:rsidR="0095677C" w:rsidRPr="0095677C" w:rsidRDefault="0095677C" w:rsidP="0095677C">
            <w:pPr>
              <w:spacing w:line="360" w:lineRule="auto"/>
              <w:rPr>
                <w:rFonts w:ascii="Arial" w:hAnsi="Arial" w:cs="Arial"/>
              </w:rPr>
            </w:pPr>
          </w:p>
        </w:tc>
        <w:tc>
          <w:tcPr>
            <w:tcW w:w="4550" w:type="dxa"/>
          </w:tcPr>
          <w:p w:rsidR="008C5BFC" w:rsidRPr="0095677C" w:rsidRDefault="008C5BFC" w:rsidP="0095677C">
            <w:pPr>
              <w:spacing w:line="360" w:lineRule="auto"/>
              <w:rPr>
                <w:rFonts w:ascii="Arial" w:hAnsi="Arial" w:cs="Arial"/>
              </w:rPr>
            </w:pPr>
          </w:p>
        </w:tc>
      </w:tr>
      <w:tr w:rsidR="008C5BFC" w:rsidRPr="0095677C" w:rsidTr="0095677C">
        <w:tc>
          <w:tcPr>
            <w:tcW w:w="6368" w:type="dxa"/>
          </w:tcPr>
          <w:p w:rsidR="008C5BFC" w:rsidRPr="0095677C" w:rsidRDefault="008C5BFC" w:rsidP="0095677C">
            <w:pPr>
              <w:pStyle w:val="ListParagraph"/>
              <w:numPr>
                <w:ilvl w:val="0"/>
                <w:numId w:val="1"/>
              </w:numPr>
              <w:spacing w:line="360" w:lineRule="auto"/>
              <w:rPr>
                <w:rFonts w:ascii="Arial" w:hAnsi="Arial" w:cs="Arial"/>
              </w:rPr>
            </w:pPr>
            <w:r w:rsidRPr="0095677C">
              <w:rPr>
                <w:rFonts w:ascii="Arial" w:hAnsi="Arial" w:cs="Arial"/>
              </w:rPr>
              <w:t>Is this the most current x-ray?</w:t>
            </w:r>
          </w:p>
        </w:tc>
        <w:tc>
          <w:tcPr>
            <w:tcW w:w="4550" w:type="dxa"/>
          </w:tcPr>
          <w:p w:rsidR="008C5BFC" w:rsidRPr="0095677C" w:rsidRDefault="008C5BFC" w:rsidP="0095677C">
            <w:pPr>
              <w:spacing w:line="360" w:lineRule="auto"/>
              <w:rPr>
                <w:rFonts w:ascii="Arial" w:hAnsi="Arial" w:cs="Arial"/>
              </w:rPr>
            </w:pPr>
            <w:r w:rsidRPr="0095677C">
              <w:rPr>
                <w:rFonts w:ascii="Arial" w:hAnsi="Arial" w:cs="Arial"/>
              </w:rPr>
              <w:t xml:space="preserve">Yes </w:t>
            </w:r>
            <w:r w:rsidRPr="0095677C">
              <w:rPr>
                <w:rFonts w:ascii="Arial" w:hAnsi="Arial" w:cs="Arial"/>
              </w:rPr>
              <w:sym w:font="Wingdings" w:char="F06F"/>
            </w:r>
          </w:p>
          <w:p w:rsidR="0095677C" w:rsidRPr="0095677C" w:rsidRDefault="0095677C" w:rsidP="0095677C">
            <w:pPr>
              <w:spacing w:line="360" w:lineRule="auto"/>
              <w:rPr>
                <w:rFonts w:ascii="Arial" w:hAnsi="Arial" w:cs="Arial"/>
              </w:rPr>
            </w:pPr>
          </w:p>
        </w:tc>
      </w:tr>
      <w:tr w:rsidR="008C5BFC" w:rsidRPr="0095677C" w:rsidTr="0095677C">
        <w:tc>
          <w:tcPr>
            <w:tcW w:w="6368" w:type="dxa"/>
          </w:tcPr>
          <w:p w:rsidR="008C5BFC" w:rsidRPr="0095677C" w:rsidRDefault="008C5BFC" w:rsidP="0095677C">
            <w:pPr>
              <w:pStyle w:val="ListParagraph"/>
              <w:numPr>
                <w:ilvl w:val="0"/>
                <w:numId w:val="1"/>
              </w:numPr>
              <w:spacing w:line="360" w:lineRule="auto"/>
              <w:rPr>
                <w:rFonts w:ascii="Arial" w:hAnsi="Arial" w:cs="Arial"/>
              </w:rPr>
            </w:pPr>
            <w:r w:rsidRPr="0095677C">
              <w:rPr>
                <w:rFonts w:ascii="Arial" w:hAnsi="Arial" w:cs="Arial"/>
              </w:rPr>
              <w:t>Is the x-ray for the correct patient?</w:t>
            </w:r>
          </w:p>
        </w:tc>
        <w:tc>
          <w:tcPr>
            <w:tcW w:w="4550" w:type="dxa"/>
          </w:tcPr>
          <w:p w:rsidR="008C5BFC" w:rsidRPr="0095677C" w:rsidRDefault="008C5BFC" w:rsidP="0095677C">
            <w:pPr>
              <w:spacing w:line="360" w:lineRule="auto"/>
              <w:rPr>
                <w:rFonts w:ascii="Arial" w:hAnsi="Arial" w:cs="Arial"/>
              </w:rPr>
            </w:pPr>
            <w:r w:rsidRPr="0095677C">
              <w:rPr>
                <w:rFonts w:ascii="Arial" w:hAnsi="Arial" w:cs="Arial"/>
              </w:rPr>
              <w:t>Yes</w:t>
            </w:r>
            <w:r w:rsidR="0095677C" w:rsidRPr="0095677C">
              <w:rPr>
                <w:rFonts w:ascii="Arial" w:hAnsi="Arial" w:cs="Arial"/>
              </w:rPr>
              <w:t xml:space="preserve"> </w:t>
            </w:r>
            <w:r w:rsidR="0095677C" w:rsidRPr="0095677C">
              <w:rPr>
                <w:rFonts w:ascii="Arial" w:hAnsi="Arial" w:cs="Arial"/>
              </w:rPr>
              <w:sym w:font="Wingdings" w:char="F06F"/>
            </w:r>
          </w:p>
          <w:p w:rsidR="0095677C" w:rsidRPr="0095677C" w:rsidRDefault="0095677C" w:rsidP="0095677C">
            <w:pPr>
              <w:spacing w:line="360" w:lineRule="auto"/>
              <w:rPr>
                <w:rFonts w:ascii="Arial" w:hAnsi="Arial" w:cs="Arial"/>
              </w:rPr>
            </w:pPr>
          </w:p>
        </w:tc>
      </w:tr>
      <w:tr w:rsidR="008C5BFC" w:rsidRPr="0095677C" w:rsidTr="0095677C">
        <w:tc>
          <w:tcPr>
            <w:tcW w:w="6368" w:type="dxa"/>
          </w:tcPr>
          <w:p w:rsidR="008C5BFC" w:rsidRPr="0095677C" w:rsidRDefault="008C5BFC" w:rsidP="0095677C">
            <w:pPr>
              <w:pStyle w:val="ListParagraph"/>
              <w:numPr>
                <w:ilvl w:val="0"/>
                <w:numId w:val="1"/>
              </w:numPr>
              <w:spacing w:line="360" w:lineRule="auto"/>
              <w:rPr>
                <w:rFonts w:ascii="Arial" w:hAnsi="Arial" w:cs="Arial"/>
              </w:rPr>
            </w:pPr>
            <w:r w:rsidRPr="0095677C">
              <w:rPr>
                <w:rFonts w:ascii="Arial" w:hAnsi="Arial" w:cs="Arial"/>
              </w:rPr>
              <w:t>Does the tube follow the oesophagus/avoid the contours of the bronchi?</w:t>
            </w:r>
          </w:p>
        </w:tc>
        <w:tc>
          <w:tcPr>
            <w:tcW w:w="4550" w:type="dxa"/>
          </w:tcPr>
          <w:p w:rsidR="008C5BFC" w:rsidRPr="0095677C" w:rsidRDefault="008C5BFC" w:rsidP="0095677C">
            <w:pPr>
              <w:spacing w:line="360" w:lineRule="auto"/>
              <w:rPr>
                <w:rFonts w:ascii="Arial" w:hAnsi="Arial" w:cs="Arial"/>
              </w:rPr>
            </w:pPr>
            <w:r w:rsidRPr="0095677C">
              <w:rPr>
                <w:rFonts w:ascii="Arial" w:hAnsi="Arial" w:cs="Arial"/>
              </w:rPr>
              <w:t>Yes</w:t>
            </w:r>
            <w:r w:rsidR="0095677C" w:rsidRPr="0095677C">
              <w:rPr>
                <w:rFonts w:ascii="Arial" w:hAnsi="Arial" w:cs="Arial"/>
              </w:rPr>
              <w:t xml:space="preserve"> </w:t>
            </w:r>
            <w:r w:rsidR="0095677C" w:rsidRPr="0095677C">
              <w:rPr>
                <w:rFonts w:ascii="Arial" w:hAnsi="Arial" w:cs="Arial"/>
              </w:rPr>
              <w:sym w:font="Wingdings" w:char="F06F"/>
            </w:r>
          </w:p>
        </w:tc>
      </w:tr>
      <w:tr w:rsidR="008C5BFC" w:rsidRPr="0095677C" w:rsidTr="0095677C">
        <w:tc>
          <w:tcPr>
            <w:tcW w:w="6368" w:type="dxa"/>
          </w:tcPr>
          <w:p w:rsidR="0095677C" w:rsidRPr="0095677C" w:rsidRDefault="008C5BFC" w:rsidP="00B86484">
            <w:pPr>
              <w:pStyle w:val="ListParagraph"/>
              <w:numPr>
                <w:ilvl w:val="0"/>
                <w:numId w:val="1"/>
              </w:numPr>
              <w:spacing w:line="360" w:lineRule="auto"/>
              <w:rPr>
                <w:rFonts w:ascii="Arial" w:hAnsi="Arial" w:cs="Arial"/>
              </w:rPr>
            </w:pPr>
            <w:r w:rsidRPr="0095677C">
              <w:rPr>
                <w:rFonts w:ascii="Arial" w:hAnsi="Arial" w:cs="Arial"/>
              </w:rPr>
              <w:t xml:space="preserve">Does the tube clearly bisect the carina on the </w:t>
            </w:r>
            <w:r w:rsidR="00B86484">
              <w:rPr>
                <w:rFonts w:ascii="Arial" w:hAnsi="Arial" w:cs="Arial"/>
              </w:rPr>
              <w:t xml:space="preserve">main </w:t>
            </w:r>
            <w:r w:rsidRPr="0095677C">
              <w:rPr>
                <w:rFonts w:ascii="Arial" w:hAnsi="Arial" w:cs="Arial"/>
              </w:rPr>
              <w:t>bronchi?</w:t>
            </w:r>
          </w:p>
        </w:tc>
        <w:tc>
          <w:tcPr>
            <w:tcW w:w="4550" w:type="dxa"/>
          </w:tcPr>
          <w:p w:rsidR="008C5BFC" w:rsidRPr="0095677C" w:rsidRDefault="008C5BFC" w:rsidP="0095677C">
            <w:pPr>
              <w:spacing w:line="360" w:lineRule="auto"/>
              <w:rPr>
                <w:rFonts w:ascii="Arial" w:hAnsi="Arial" w:cs="Arial"/>
              </w:rPr>
            </w:pPr>
            <w:r w:rsidRPr="0095677C">
              <w:rPr>
                <w:rFonts w:ascii="Arial" w:hAnsi="Arial" w:cs="Arial"/>
              </w:rPr>
              <w:t>Yes</w:t>
            </w:r>
            <w:r w:rsidR="0095677C" w:rsidRPr="0095677C">
              <w:rPr>
                <w:rFonts w:ascii="Arial" w:hAnsi="Arial" w:cs="Arial"/>
              </w:rPr>
              <w:t xml:space="preserve"> </w:t>
            </w:r>
            <w:r w:rsidR="0095677C" w:rsidRPr="0095677C">
              <w:rPr>
                <w:rFonts w:ascii="Arial" w:hAnsi="Arial" w:cs="Arial"/>
              </w:rPr>
              <w:sym w:font="Wingdings" w:char="F06F"/>
            </w:r>
          </w:p>
        </w:tc>
      </w:tr>
      <w:tr w:rsidR="008C5BFC" w:rsidRPr="0095677C" w:rsidTr="0095677C">
        <w:tc>
          <w:tcPr>
            <w:tcW w:w="6368" w:type="dxa"/>
          </w:tcPr>
          <w:p w:rsidR="008C5BFC" w:rsidRPr="0095677C" w:rsidRDefault="008C5BFC" w:rsidP="0095677C">
            <w:pPr>
              <w:pStyle w:val="ListParagraph"/>
              <w:numPr>
                <w:ilvl w:val="0"/>
                <w:numId w:val="1"/>
              </w:numPr>
              <w:spacing w:line="360" w:lineRule="auto"/>
              <w:rPr>
                <w:rFonts w:ascii="Arial" w:hAnsi="Arial" w:cs="Arial"/>
              </w:rPr>
            </w:pPr>
            <w:r w:rsidRPr="0095677C">
              <w:rPr>
                <w:rFonts w:ascii="Arial" w:hAnsi="Arial" w:cs="Arial"/>
              </w:rPr>
              <w:t>Does it cross the diaphragm in the midline?</w:t>
            </w:r>
          </w:p>
        </w:tc>
        <w:tc>
          <w:tcPr>
            <w:tcW w:w="4550" w:type="dxa"/>
          </w:tcPr>
          <w:p w:rsidR="008C5BFC" w:rsidRPr="0095677C" w:rsidRDefault="0095677C" w:rsidP="0095677C">
            <w:pPr>
              <w:spacing w:line="360" w:lineRule="auto"/>
              <w:rPr>
                <w:rFonts w:ascii="Arial" w:hAnsi="Arial" w:cs="Arial"/>
              </w:rPr>
            </w:pPr>
            <w:r w:rsidRPr="0095677C">
              <w:rPr>
                <w:rFonts w:ascii="Arial" w:hAnsi="Arial" w:cs="Arial"/>
              </w:rPr>
              <w:t xml:space="preserve">Yes </w:t>
            </w:r>
            <w:r w:rsidRPr="0095677C">
              <w:rPr>
                <w:rFonts w:ascii="Arial" w:hAnsi="Arial" w:cs="Arial"/>
              </w:rPr>
              <w:sym w:font="Wingdings" w:char="F06F"/>
            </w:r>
          </w:p>
          <w:p w:rsidR="0095677C" w:rsidRPr="0095677C" w:rsidRDefault="0095677C" w:rsidP="0095677C">
            <w:pPr>
              <w:spacing w:line="360" w:lineRule="auto"/>
              <w:rPr>
                <w:rFonts w:ascii="Arial" w:hAnsi="Arial" w:cs="Arial"/>
              </w:rPr>
            </w:pPr>
          </w:p>
        </w:tc>
      </w:tr>
      <w:tr w:rsidR="008C5BFC" w:rsidRPr="0095677C" w:rsidTr="0095677C">
        <w:tc>
          <w:tcPr>
            <w:tcW w:w="6368" w:type="dxa"/>
          </w:tcPr>
          <w:p w:rsidR="008C5BFC" w:rsidRPr="0095677C" w:rsidRDefault="008C5BFC" w:rsidP="0095677C">
            <w:pPr>
              <w:pStyle w:val="ListParagraph"/>
              <w:numPr>
                <w:ilvl w:val="0"/>
                <w:numId w:val="1"/>
              </w:numPr>
              <w:spacing w:line="360" w:lineRule="auto"/>
              <w:rPr>
                <w:rFonts w:ascii="Arial" w:hAnsi="Arial" w:cs="Arial"/>
              </w:rPr>
            </w:pPr>
            <w:r w:rsidRPr="0095677C">
              <w:rPr>
                <w:rFonts w:ascii="Arial" w:hAnsi="Arial" w:cs="Arial"/>
              </w:rPr>
              <w:t>Is the tip clearly visible below the left hemi diaphragm?</w:t>
            </w:r>
          </w:p>
          <w:p w:rsidR="0095677C" w:rsidRPr="0095677C" w:rsidRDefault="0095677C" w:rsidP="0095677C">
            <w:pPr>
              <w:pStyle w:val="ListParagraph"/>
              <w:spacing w:line="360" w:lineRule="auto"/>
              <w:rPr>
                <w:rFonts w:ascii="Arial" w:hAnsi="Arial" w:cs="Arial"/>
              </w:rPr>
            </w:pPr>
          </w:p>
        </w:tc>
        <w:tc>
          <w:tcPr>
            <w:tcW w:w="4550" w:type="dxa"/>
          </w:tcPr>
          <w:p w:rsidR="008C5BFC" w:rsidRPr="0095677C" w:rsidRDefault="008C5BFC" w:rsidP="0095677C">
            <w:pPr>
              <w:spacing w:line="360" w:lineRule="auto"/>
              <w:rPr>
                <w:rFonts w:ascii="Arial" w:hAnsi="Arial" w:cs="Arial"/>
              </w:rPr>
            </w:pPr>
            <w:r w:rsidRPr="0095677C">
              <w:rPr>
                <w:rFonts w:ascii="Arial" w:hAnsi="Arial" w:cs="Arial"/>
              </w:rPr>
              <w:t>Yes</w:t>
            </w:r>
            <w:r w:rsidR="0095677C" w:rsidRPr="0095677C">
              <w:rPr>
                <w:rFonts w:ascii="Arial" w:hAnsi="Arial" w:cs="Arial"/>
              </w:rPr>
              <w:t xml:space="preserve"> </w:t>
            </w:r>
            <w:r w:rsidR="0095677C" w:rsidRPr="0095677C">
              <w:rPr>
                <w:rFonts w:ascii="Arial" w:hAnsi="Arial" w:cs="Arial"/>
              </w:rPr>
              <w:sym w:font="Wingdings" w:char="F06F"/>
            </w:r>
          </w:p>
        </w:tc>
      </w:tr>
      <w:tr w:rsidR="008C5BFC" w:rsidRPr="0095677C" w:rsidTr="0095677C">
        <w:tc>
          <w:tcPr>
            <w:tcW w:w="6368" w:type="dxa"/>
          </w:tcPr>
          <w:p w:rsidR="008C5BFC" w:rsidRPr="0095677C" w:rsidRDefault="008C5BFC" w:rsidP="0095677C">
            <w:pPr>
              <w:pStyle w:val="ListParagraph"/>
              <w:numPr>
                <w:ilvl w:val="0"/>
                <w:numId w:val="1"/>
              </w:numPr>
              <w:spacing w:line="360" w:lineRule="auto"/>
              <w:rPr>
                <w:rFonts w:ascii="Arial" w:hAnsi="Arial" w:cs="Arial"/>
              </w:rPr>
            </w:pPr>
            <w:r w:rsidRPr="0095677C">
              <w:rPr>
                <w:rFonts w:ascii="Arial" w:hAnsi="Arial" w:cs="Arial"/>
              </w:rPr>
              <w:t>Verified safe position to feed at the time of the x-ray was taken</w:t>
            </w:r>
          </w:p>
          <w:p w:rsidR="008C5BFC" w:rsidRPr="0095677C" w:rsidRDefault="008C5BFC" w:rsidP="0095677C">
            <w:pPr>
              <w:spacing w:line="360" w:lineRule="auto"/>
              <w:rPr>
                <w:rFonts w:ascii="Arial" w:hAnsi="Arial" w:cs="Arial"/>
              </w:rPr>
            </w:pPr>
            <w:r w:rsidRPr="0095677C">
              <w:rPr>
                <w:rFonts w:ascii="Arial" w:hAnsi="Arial" w:cs="Arial"/>
              </w:rPr>
              <w:t>(sections a,</w:t>
            </w:r>
            <w:r w:rsidR="0095677C" w:rsidRPr="0095677C">
              <w:rPr>
                <w:rFonts w:ascii="Arial" w:hAnsi="Arial" w:cs="Arial"/>
              </w:rPr>
              <w:t xml:space="preserve"> </w:t>
            </w:r>
            <w:r w:rsidRPr="0095677C">
              <w:rPr>
                <w:rFonts w:ascii="Arial" w:hAnsi="Arial" w:cs="Arial"/>
              </w:rPr>
              <w:t>b,</w:t>
            </w:r>
            <w:r w:rsidR="0095677C" w:rsidRPr="0095677C">
              <w:rPr>
                <w:rFonts w:ascii="Arial" w:hAnsi="Arial" w:cs="Arial"/>
              </w:rPr>
              <w:t xml:space="preserve"> </w:t>
            </w:r>
            <w:r w:rsidRPr="0095677C">
              <w:rPr>
                <w:rFonts w:ascii="Arial" w:hAnsi="Arial" w:cs="Arial"/>
              </w:rPr>
              <w:t>c,</w:t>
            </w:r>
            <w:r w:rsidR="0095677C" w:rsidRPr="0095677C">
              <w:rPr>
                <w:rFonts w:ascii="Arial" w:hAnsi="Arial" w:cs="Arial"/>
              </w:rPr>
              <w:t xml:space="preserve"> </w:t>
            </w:r>
            <w:r w:rsidRPr="0095677C">
              <w:rPr>
                <w:rFonts w:ascii="Arial" w:hAnsi="Arial" w:cs="Arial"/>
              </w:rPr>
              <w:t>d,</w:t>
            </w:r>
            <w:r w:rsidR="0095677C" w:rsidRPr="0095677C">
              <w:rPr>
                <w:rFonts w:ascii="Arial" w:hAnsi="Arial" w:cs="Arial"/>
              </w:rPr>
              <w:t xml:space="preserve"> </w:t>
            </w:r>
            <w:r w:rsidRPr="0095677C">
              <w:rPr>
                <w:rFonts w:ascii="Arial" w:hAnsi="Arial" w:cs="Arial"/>
              </w:rPr>
              <w:t xml:space="preserve">e and f must be </w:t>
            </w:r>
            <w:r w:rsidR="0095677C" w:rsidRPr="0095677C">
              <w:rPr>
                <w:rFonts w:ascii="Arial" w:hAnsi="Arial" w:cs="Arial"/>
              </w:rPr>
              <w:t>answered</w:t>
            </w:r>
            <w:r w:rsidRPr="0095677C">
              <w:rPr>
                <w:rFonts w:ascii="Arial" w:hAnsi="Arial" w:cs="Arial"/>
              </w:rPr>
              <w:t xml:space="preserve"> “yes” before confirming</w:t>
            </w:r>
            <w:r w:rsidR="0095677C" w:rsidRPr="0095677C">
              <w:rPr>
                <w:rFonts w:ascii="Arial" w:hAnsi="Arial" w:cs="Arial"/>
              </w:rPr>
              <w:t>)</w:t>
            </w:r>
          </w:p>
        </w:tc>
        <w:tc>
          <w:tcPr>
            <w:tcW w:w="4550" w:type="dxa"/>
          </w:tcPr>
          <w:p w:rsidR="008C5BFC" w:rsidRPr="0095677C" w:rsidRDefault="0095677C" w:rsidP="0095677C">
            <w:pPr>
              <w:spacing w:line="360" w:lineRule="auto"/>
              <w:rPr>
                <w:rFonts w:ascii="Arial" w:hAnsi="Arial" w:cs="Arial"/>
              </w:rPr>
            </w:pPr>
            <w:r w:rsidRPr="0095677C">
              <w:rPr>
                <w:rFonts w:ascii="Arial" w:hAnsi="Arial" w:cs="Arial"/>
              </w:rPr>
              <w:t xml:space="preserve">Yes </w:t>
            </w:r>
            <w:r w:rsidRPr="0095677C">
              <w:rPr>
                <w:rFonts w:ascii="Arial" w:hAnsi="Arial" w:cs="Arial"/>
              </w:rPr>
              <w:sym w:font="Wingdings" w:char="F06F"/>
            </w:r>
          </w:p>
          <w:p w:rsidR="0095677C" w:rsidRPr="0095677C" w:rsidRDefault="0095677C" w:rsidP="0095677C">
            <w:pPr>
              <w:spacing w:line="360" w:lineRule="auto"/>
              <w:rPr>
                <w:rFonts w:ascii="Arial" w:hAnsi="Arial" w:cs="Arial"/>
              </w:rPr>
            </w:pPr>
            <w:r w:rsidRPr="0095677C">
              <w:rPr>
                <w:rFonts w:ascii="Arial" w:hAnsi="Arial" w:cs="Arial"/>
              </w:rPr>
              <w:t xml:space="preserve">No  </w:t>
            </w:r>
            <w:r w:rsidRPr="0095677C">
              <w:rPr>
                <w:rFonts w:ascii="Arial" w:hAnsi="Arial" w:cs="Arial"/>
              </w:rPr>
              <w:sym w:font="Wingdings" w:char="F06F"/>
            </w:r>
          </w:p>
        </w:tc>
      </w:tr>
      <w:tr w:rsidR="008C5BFC" w:rsidRPr="0095677C" w:rsidTr="0095677C">
        <w:tc>
          <w:tcPr>
            <w:tcW w:w="6368" w:type="dxa"/>
          </w:tcPr>
          <w:p w:rsidR="008C5BFC" w:rsidRPr="0095677C" w:rsidRDefault="008C5BFC" w:rsidP="0095677C">
            <w:pPr>
              <w:spacing w:line="600" w:lineRule="auto"/>
              <w:rPr>
                <w:rFonts w:ascii="Arial" w:hAnsi="Arial" w:cs="Arial"/>
              </w:rPr>
            </w:pPr>
            <w:r w:rsidRPr="0095677C">
              <w:rPr>
                <w:rFonts w:ascii="Arial" w:hAnsi="Arial" w:cs="Arial"/>
              </w:rPr>
              <w:t>Signature</w:t>
            </w:r>
          </w:p>
        </w:tc>
        <w:tc>
          <w:tcPr>
            <w:tcW w:w="4550" w:type="dxa"/>
          </w:tcPr>
          <w:p w:rsidR="008C5BFC" w:rsidRPr="0095677C" w:rsidRDefault="008C5BFC" w:rsidP="0095677C">
            <w:pPr>
              <w:spacing w:line="600" w:lineRule="auto"/>
              <w:rPr>
                <w:rFonts w:ascii="Arial" w:hAnsi="Arial" w:cs="Arial"/>
              </w:rPr>
            </w:pPr>
          </w:p>
        </w:tc>
      </w:tr>
      <w:tr w:rsidR="008C5BFC" w:rsidRPr="0095677C" w:rsidTr="0095677C">
        <w:tc>
          <w:tcPr>
            <w:tcW w:w="6368" w:type="dxa"/>
          </w:tcPr>
          <w:p w:rsidR="008C5BFC" w:rsidRPr="0095677C" w:rsidRDefault="008C5BFC" w:rsidP="0095677C">
            <w:pPr>
              <w:spacing w:line="600" w:lineRule="auto"/>
              <w:rPr>
                <w:rFonts w:ascii="Arial" w:hAnsi="Arial" w:cs="Arial"/>
              </w:rPr>
            </w:pPr>
            <w:r w:rsidRPr="0095677C">
              <w:rPr>
                <w:rFonts w:ascii="Arial" w:hAnsi="Arial" w:cs="Arial"/>
              </w:rPr>
              <w:t>Printed name</w:t>
            </w:r>
          </w:p>
        </w:tc>
        <w:tc>
          <w:tcPr>
            <w:tcW w:w="4550" w:type="dxa"/>
          </w:tcPr>
          <w:p w:rsidR="008C5BFC" w:rsidRPr="0095677C" w:rsidRDefault="008C5BFC" w:rsidP="0095677C">
            <w:pPr>
              <w:spacing w:line="600" w:lineRule="auto"/>
              <w:rPr>
                <w:rFonts w:ascii="Arial" w:hAnsi="Arial" w:cs="Arial"/>
              </w:rPr>
            </w:pPr>
          </w:p>
        </w:tc>
      </w:tr>
      <w:tr w:rsidR="008C5BFC" w:rsidRPr="0095677C" w:rsidTr="0095677C">
        <w:tc>
          <w:tcPr>
            <w:tcW w:w="6368" w:type="dxa"/>
          </w:tcPr>
          <w:p w:rsidR="008C5BFC" w:rsidRPr="0095677C" w:rsidRDefault="008C5BFC" w:rsidP="0095677C">
            <w:pPr>
              <w:spacing w:line="600" w:lineRule="auto"/>
              <w:rPr>
                <w:rFonts w:ascii="Arial" w:hAnsi="Arial" w:cs="Arial"/>
              </w:rPr>
            </w:pPr>
            <w:r w:rsidRPr="0095677C">
              <w:rPr>
                <w:rFonts w:ascii="Arial" w:hAnsi="Arial" w:cs="Arial"/>
              </w:rPr>
              <w:t>Grade</w:t>
            </w:r>
          </w:p>
        </w:tc>
        <w:tc>
          <w:tcPr>
            <w:tcW w:w="4550" w:type="dxa"/>
          </w:tcPr>
          <w:p w:rsidR="008C5BFC" w:rsidRPr="0095677C" w:rsidRDefault="008C5BFC" w:rsidP="0095677C">
            <w:pPr>
              <w:spacing w:line="600" w:lineRule="auto"/>
              <w:rPr>
                <w:rFonts w:ascii="Arial" w:hAnsi="Arial" w:cs="Arial"/>
              </w:rPr>
            </w:pPr>
          </w:p>
        </w:tc>
      </w:tr>
      <w:tr w:rsidR="008C5BFC" w:rsidRPr="0095677C" w:rsidTr="0095677C">
        <w:tc>
          <w:tcPr>
            <w:tcW w:w="6368" w:type="dxa"/>
          </w:tcPr>
          <w:p w:rsidR="008C5BFC" w:rsidRPr="0095677C" w:rsidRDefault="008C5BFC" w:rsidP="0095677C">
            <w:pPr>
              <w:spacing w:line="600" w:lineRule="auto"/>
              <w:rPr>
                <w:rFonts w:ascii="Arial" w:hAnsi="Arial" w:cs="Arial"/>
              </w:rPr>
            </w:pPr>
            <w:r w:rsidRPr="0095677C">
              <w:rPr>
                <w:rFonts w:ascii="Arial" w:hAnsi="Arial" w:cs="Arial"/>
              </w:rPr>
              <w:t>Bleep number</w:t>
            </w:r>
          </w:p>
        </w:tc>
        <w:tc>
          <w:tcPr>
            <w:tcW w:w="4550" w:type="dxa"/>
          </w:tcPr>
          <w:p w:rsidR="008C5BFC" w:rsidRPr="0095677C" w:rsidRDefault="008C5BFC" w:rsidP="0095677C">
            <w:pPr>
              <w:spacing w:line="600" w:lineRule="auto"/>
              <w:rPr>
                <w:rFonts w:ascii="Arial" w:hAnsi="Arial" w:cs="Arial"/>
              </w:rPr>
            </w:pPr>
          </w:p>
        </w:tc>
      </w:tr>
    </w:tbl>
    <w:p w:rsidR="00E03AE3" w:rsidRPr="0095677C" w:rsidRDefault="00E03AE3" w:rsidP="00B86484">
      <w:pPr>
        <w:rPr>
          <w:rFonts w:ascii="Arial" w:hAnsi="Arial" w:cs="Arial"/>
          <w:sz w:val="24"/>
          <w:szCs w:val="20"/>
        </w:rPr>
      </w:pPr>
    </w:p>
    <w:sectPr w:rsidR="00E03AE3" w:rsidRPr="0095677C" w:rsidSect="001C7AC2">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A9" w:rsidRDefault="008D69A9" w:rsidP="0095677C">
      <w:pPr>
        <w:spacing w:after="0" w:line="240" w:lineRule="auto"/>
      </w:pPr>
      <w:r>
        <w:separator/>
      </w:r>
    </w:p>
  </w:endnote>
  <w:endnote w:type="continuationSeparator" w:id="0">
    <w:p w:rsidR="008D69A9" w:rsidRDefault="008D69A9" w:rsidP="0095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C" w:rsidRPr="0095677C" w:rsidRDefault="0095677C" w:rsidP="0095677C">
    <w:pPr>
      <w:rPr>
        <w:rFonts w:ascii="Arial" w:hAnsi="Arial" w:cs="Arial"/>
        <w:color w:val="000000" w:themeColor="text1"/>
        <w:sz w:val="24"/>
        <w:szCs w:val="20"/>
      </w:rPr>
    </w:pPr>
    <w:r w:rsidRPr="0095677C">
      <w:rPr>
        <w:rFonts w:ascii="Arial" w:hAnsi="Arial" w:cs="Arial"/>
        <w:color w:val="000000" w:themeColor="text1"/>
        <w:sz w:val="24"/>
        <w:szCs w:val="20"/>
      </w:rPr>
      <w:t xml:space="preserve">Any nasogastric tubes identified to be in the lung should be removed </w:t>
    </w:r>
    <w:r w:rsidRPr="0095677C">
      <w:rPr>
        <w:rFonts w:ascii="Arial" w:hAnsi="Arial" w:cs="Arial"/>
        <w:b/>
        <w:color w:val="000000" w:themeColor="text1"/>
        <w:sz w:val="24"/>
        <w:szCs w:val="20"/>
      </w:rPr>
      <w:t>immediately</w:t>
    </w:r>
    <w:r w:rsidRPr="0095677C">
      <w:rPr>
        <w:rFonts w:ascii="Arial" w:hAnsi="Arial" w:cs="Arial"/>
        <w:color w:val="000000" w:themeColor="text1"/>
        <w:sz w:val="24"/>
        <w:szCs w:val="20"/>
      </w:rPr>
      <w:t xml:space="preserve"> whether in the x-ray department or clinical area.</w:t>
    </w:r>
  </w:p>
  <w:p w:rsidR="0095677C" w:rsidRDefault="0095677C">
    <w:pPr>
      <w:pStyle w:val="Footer"/>
    </w:pPr>
  </w:p>
  <w:p w:rsidR="0095677C" w:rsidRDefault="0095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A9" w:rsidRDefault="008D69A9" w:rsidP="0095677C">
      <w:pPr>
        <w:spacing w:after="0" w:line="240" w:lineRule="auto"/>
      </w:pPr>
      <w:r>
        <w:separator/>
      </w:r>
    </w:p>
  </w:footnote>
  <w:footnote w:type="continuationSeparator" w:id="0">
    <w:p w:rsidR="008D69A9" w:rsidRDefault="008D69A9" w:rsidP="00956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2E9"/>
    <w:multiLevelType w:val="hybridMultilevel"/>
    <w:tmpl w:val="D5EE9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1904C4"/>
    <w:multiLevelType w:val="hybridMultilevel"/>
    <w:tmpl w:val="EBD0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FC"/>
    <w:rsid w:val="000F56D9"/>
    <w:rsid w:val="001C4257"/>
    <w:rsid w:val="001C7AC2"/>
    <w:rsid w:val="005848D4"/>
    <w:rsid w:val="008C5BFC"/>
    <w:rsid w:val="008D69A9"/>
    <w:rsid w:val="008F51B2"/>
    <w:rsid w:val="0095677C"/>
    <w:rsid w:val="00A87C27"/>
    <w:rsid w:val="00B05253"/>
    <w:rsid w:val="00B701C3"/>
    <w:rsid w:val="00B86484"/>
    <w:rsid w:val="00BB48C3"/>
    <w:rsid w:val="00E03A91"/>
    <w:rsid w:val="00E03AE3"/>
    <w:rsid w:val="00F4462D"/>
    <w:rsid w:val="00F5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BFC"/>
    <w:pPr>
      <w:ind w:left="720"/>
      <w:contextualSpacing/>
    </w:pPr>
  </w:style>
  <w:style w:type="paragraph" w:styleId="Header">
    <w:name w:val="header"/>
    <w:basedOn w:val="Normal"/>
    <w:link w:val="HeaderChar"/>
    <w:uiPriority w:val="99"/>
    <w:unhideWhenUsed/>
    <w:rsid w:val="0095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7C"/>
  </w:style>
  <w:style w:type="paragraph" w:styleId="Footer">
    <w:name w:val="footer"/>
    <w:basedOn w:val="Normal"/>
    <w:link w:val="FooterChar"/>
    <w:uiPriority w:val="99"/>
    <w:unhideWhenUsed/>
    <w:rsid w:val="0095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7C"/>
  </w:style>
  <w:style w:type="paragraph" w:styleId="BalloonText">
    <w:name w:val="Balloon Text"/>
    <w:basedOn w:val="Normal"/>
    <w:link w:val="BalloonTextChar"/>
    <w:uiPriority w:val="99"/>
    <w:semiHidden/>
    <w:unhideWhenUsed/>
    <w:rsid w:val="0095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7C"/>
    <w:rPr>
      <w:rFonts w:ascii="Tahoma" w:hAnsi="Tahoma" w:cs="Tahoma"/>
      <w:sz w:val="16"/>
      <w:szCs w:val="16"/>
    </w:rPr>
  </w:style>
  <w:style w:type="paragraph" w:styleId="Title">
    <w:name w:val="Title"/>
    <w:basedOn w:val="Normal"/>
    <w:next w:val="Normal"/>
    <w:link w:val="TitleChar"/>
    <w:uiPriority w:val="10"/>
    <w:qFormat/>
    <w:rsid w:val="00956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7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BFC"/>
    <w:pPr>
      <w:ind w:left="720"/>
      <w:contextualSpacing/>
    </w:pPr>
  </w:style>
  <w:style w:type="paragraph" w:styleId="Header">
    <w:name w:val="header"/>
    <w:basedOn w:val="Normal"/>
    <w:link w:val="HeaderChar"/>
    <w:uiPriority w:val="99"/>
    <w:unhideWhenUsed/>
    <w:rsid w:val="0095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7C"/>
  </w:style>
  <w:style w:type="paragraph" w:styleId="Footer">
    <w:name w:val="footer"/>
    <w:basedOn w:val="Normal"/>
    <w:link w:val="FooterChar"/>
    <w:uiPriority w:val="99"/>
    <w:unhideWhenUsed/>
    <w:rsid w:val="0095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7C"/>
  </w:style>
  <w:style w:type="paragraph" w:styleId="BalloonText">
    <w:name w:val="Balloon Text"/>
    <w:basedOn w:val="Normal"/>
    <w:link w:val="BalloonTextChar"/>
    <w:uiPriority w:val="99"/>
    <w:semiHidden/>
    <w:unhideWhenUsed/>
    <w:rsid w:val="0095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7C"/>
    <w:rPr>
      <w:rFonts w:ascii="Tahoma" w:hAnsi="Tahoma" w:cs="Tahoma"/>
      <w:sz w:val="16"/>
      <w:szCs w:val="16"/>
    </w:rPr>
  </w:style>
  <w:style w:type="paragraph" w:styleId="Title">
    <w:name w:val="Title"/>
    <w:basedOn w:val="Normal"/>
    <w:next w:val="Normal"/>
    <w:link w:val="TitleChar"/>
    <w:uiPriority w:val="10"/>
    <w:qFormat/>
    <w:rsid w:val="00956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7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D62E8658</Template>
  <TotalTime>1</TotalTime>
  <Pages>2</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aau</cp:lastModifiedBy>
  <cp:revision>2</cp:revision>
  <cp:lastPrinted>2018-01-16T16:52:00Z</cp:lastPrinted>
  <dcterms:created xsi:type="dcterms:W3CDTF">2019-07-03T13:34:00Z</dcterms:created>
  <dcterms:modified xsi:type="dcterms:W3CDTF">2019-07-03T13:34:00Z</dcterms:modified>
</cp:coreProperties>
</file>