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720"/>
        <w:gridCol w:w="1276"/>
        <w:gridCol w:w="1405"/>
        <w:gridCol w:w="107"/>
        <w:gridCol w:w="318"/>
        <w:gridCol w:w="426"/>
        <w:gridCol w:w="425"/>
        <w:gridCol w:w="273"/>
        <w:gridCol w:w="152"/>
        <w:gridCol w:w="425"/>
        <w:gridCol w:w="426"/>
        <w:gridCol w:w="343"/>
        <w:gridCol w:w="82"/>
        <w:gridCol w:w="425"/>
        <w:gridCol w:w="425"/>
        <w:gridCol w:w="426"/>
        <w:gridCol w:w="425"/>
        <w:gridCol w:w="425"/>
        <w:gridCol w:w="425"/>
        <w:gridCol w:w="426"/>
      </w:tblGrid>
      <w:tr w:rsidR="007C19CD" w:rsidRPr="006C44DA" w:rsidTr="007C19CD">
        <w:trPr>
          <w:trHeight w:hRule="exact" w:val="1313"/>
        </w:trPr>
        <w:tc>
          <w:tcPr>
            <w:tcW w:w="50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9CD" w:rsidRPr="006C44DA" w:rsidRDefault="007C19CD" w:rsidP="00A425F9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6C44DA">
              <w:rPr>
                <w:rFonts w:asciiTheme="minorHAnsi" w:eastAsiaTheme="minorHAnsi" w:hAnsiTheme="minorHAnsi" w:cstheme="minorBidi"/>
                <w:noProof/>
                <w:lang w:eastAsia="en-GB"/>
              </w:rPr>
              <w:drawing>
                <wp:inline distT="0" distB="0" distL="0" distR="0" wp14:anchorId="241EAFDC" wp14:editId="484D55ED">
                  <wp:extent cx="1470816" cy="320906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250" cy="3258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C19CD" w:rsidRPr="006C44DA" w:rsidRDefault="007C19CD" w:rsidP="00A425F9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4"/>
              </w:rPr>
            </w:pPr>
          </w:p>
          <w:p w:rsidR="007C19CD" w:rsidRPr="006C44DA" w:rsidRDefault="007C19CD" w:rsidP="00A425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Comfort Observation Chart</w:t>
            </w:r>
          </w:p>
          <w:p w:rsidR="007C19CD" w:rsidRPr="006C44DA" w:rsidRDefault="007C19CD" w:rsidP="00A425F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9CD" w:rsidRPr="006C44DA" w:rsidRDefault="007C19CD" w:rsidP="00A425F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6C44DA">
              <w:rPr>
                <w:rFonts w:asciiTheme="minorHAnsi" w:eastAsiaTheme="minorHAnsi" w:hAnsiTheme="minorHAnsi" w:cstheme="minorBidi"/>
                <w:noProof/>
                <w:lang w:eastAsia="en-GB"/>
              </w:rPr>
              <w:drawing>
                <wp:inline distT="0" distB="0" distL="0" distR="0" wp14:anchorId="59E6381E" wp14:editId="7003BAA0">
                  <wp:extent cx="811696" cy="762000"/>
                  <wp:effectExtent l="0" t="0" r="7620" b="0"/>
                  <wp:docPr id="2" name="Picture 2" descr="\\Sdh-public\public\Medicine-Directorate\EOLC\EOLC provision\EOLC photos\EOLC butterf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dh-public\public\Medicine-Directorate\EOLC\EOLC provision\EOLC photos\EOLC butterf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696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0"/>
              </w:rPr>
              <w:t>Name</w:t>
            </w:r>
          </w:p>
          <w:p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sz w:val="12"/>
                <w:szCs w:val="20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0"/>
              </w:rPr>
              <w:t>Hospital No</w:t>
            </w:r>
          </w:p>
          <w:p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sz w:val="12"/>
                <w:szCs w:val="20"/>
              </w:rPr>
            </w:pPr>
          </w:p>
          <w:p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0"/>
              </w:rPr>
              <w:t>Date of Birth</w:t>
            </w:r>
          </w:p>
          <w:p w:rsidR="007C19CD" w:rsidRPr="006C44DA" w:rsidRDefault="007C19CD" w:rsidP="00A425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C44DA">
              <w:rPr>
                <w:rFonts w:asciiTheme="minorHAnsi" w:eastAsiaTheme="minorHAnsi" w:hAnsiTheme="minorHAnsi" w:cstheme="minorBidi"/>
                <w:sz w:val="18"/>
              </w:rPr>
              <w:t xml:space="preserve">                                       (or affix patient label)</w:t>
            </w:r>
          </w:p>
        </w:tc>
      </w:tr>
      <w:tr w:rsidR="007C19CD" w:rsidRPr="006C44DA" w:rsidTr="007C19CD">
        <w:trPr>
          <w:cantSplit/>
          <w:trHeight w:val="1199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textDirection w:val="btLr"/>
          </w:tcPr>
          <w:p w:rsidR="007C19CD" w:rsidRPr="006C44DA" w:rsidRDefault="007C19CD" w:rsidP="00A425F9">
            <w:pPr>
              <w:spacing w:after="0"/>
              <w:ind w:right="113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24"/>
              </w:rPr>
              <w:t>SCORING</w:t>
            </w:r>
          </w:p>
        </w:tc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7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24"/>
              </w:rPr>
              <w:t>0</w:t>
            </w:r>
            <w:r w:rsidRPr="006C44DA">
              <w:rPr>
                <w:rFonts w:asciiTheme="minorHAnsi" w:eastAsiaTheme="minorHAnsi" w:hAnsiTheme="minorHAnsi" w:cstheme="minorBidi"/>
                <w:b/>
              </w:rPr>
              <w:t>= Symptom absent</w:t>
            </w:r>
          </w:p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78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6C44DA">
              <w:rPr>
                <w:rFonts w:asciiTheme="minorHAnsi" w:eastAsiaTheme="minorHAnsi" w:hAnsiTheme="minorHAnsi" w:cstheme="minorBidi"/>
                <w:b/>
              </w:rPr>
              <w:t>1= MILD</w:t>
            </w:r>
          </w:p>
          <w:p w:rsidR="007C19CD" w:rsidRPr="006C44DA" w:rsidRDefault="007C19CD" w:rsidP="00A425F9">
            <w:pPr>
              <w:spacing w:after="0" w:line="240" w:lineRule="auto"/>
              <w:ind w:left="17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6C44DA">
              <w:rPr>
                <w:rFonts w:asciiTheme="minorHAnsi" w:eastAsiaTheme="minorHAnsi" w:hAnsiTheme="minorHAnsi" w:cstheme="minorBidi"/>
                <w:b/>
              </w:rPr>
              <w:t>-</w:t>
            </w:r>
            <w:r w:rsidRPr="006C44DA">
              <w:rPr>
                <w:rFonts w:asciiTheme="minorHAnsi" w:eastAsiaTheme="minorHAnsi" w:hAnsiTheme="minorHAnsi" w:cstheme="minorBidi"/>
                <w:b/>
                <w:sz w:val="18"/>
              </w:rPr>
              <w:t>Symptom is mild.</w:t>
            </w:r>
          </w:p>
          <w:p w:rsidR="007C19CD" w:rsidRPr="006C44DA" w:rsidRDefault="007C19CD" w:rsidP="00A425F9">
            <w:pPr>
              <w:spacing w:after="0" w:line="240" w:lineRule="auto"/>
              <w:ind w:left="17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8"/>
              </w:rPr>
              <w:t>-No obvious distress noted.</w:t>
            </w:r>
          </w:p>
          <w:p w:rsidR="007C19CD" w:rsidRPr="006C44DA" w:rsidRDefault="007C19CD" w:rsidP="00A425F9">
            <w:pPr>
              <w:spacing w:after="0" w:line="240" w:lineRule="auto"/>
              <w:ind w:left="17"/>
              <w:rPr>
                <w:rFonts w:asciiTheme="minorHAnsi" w:eastAsiaTheme="minorHAnsi" w:hAnsiTheme="minorHAnsi" w:cstheme="minorBidi"/>
                <w:b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8"/>
              </w:rPr>
              <w:t xml:space="preserve">-Resolves spontaneously or with minimal intervention. </w:t>
            </w:r>
          </w:p>
        </w:tc>
        <w:tc>
          <w:tcPr>
            <w:tcW w:w="2788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6C44DA">
              <w:rPr>
                <w:rFonts w:asciiTheme="minorHAnsi" w:eastAsiaTheme="minorHAnsi" w:hAnsiTheme="minorHAnsi" w:cstheme="minorBidi"/>
                <w:b/>
              </w:rPr>
              <w:t>2= MODERATE</w:t>
            </w:r>
          </w:p>
          <w:p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- Patient distressed by symptom.</w:t>
            </w:r>
          </w:p>
          <w:p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-Symptom persists after non-pharmacological measures.</w:t>
            </w:r>
          </w:p>
        </w:tc>
        <w:tc>
          <w:tcPr>
            <w:tcW w:w="3059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6C44DA">
              <w:rPr>
                <w:rFonts w:asciiTheme="minorHAnsi" w:eastAsiaTheme="minorHAnsi" w:hAnsiTheme="minorHAnsi" w:cstheme="minorBidi"/>
                <w:b/>
              </w:rPr>
              <w:t>3= SEVERE</w:t>
            </w:r>
          </w:p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-Symptom causing significant distress to patient and/or</w:t>
            </w:r>
          </w:p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-Symptom persists despite previous interventions</w:t>
            </w:r>
          </w:p>
        </w:tc>
      </w:tr>
      <w:tr w:rsidR="007C19CD" w:rsidRPr="006C44DA" w:rsidTr="007C19CD">
        <w:trPr>
          <w:cantSplit/>
          <w:trHeight w:val="1741"/>
        </w:trPr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  <w:vAlign w:val="center"/>
          </w:tcPr>
          <w:p w:rsidR="007C19CD" w:rsidRPr="006C44DA" w:rsidRDefault="007C19CD" w:rsidP="00A425F9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sz w:val="2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24"/>
              </w:rPr>
              <w:t>ACTION</w:t>
            </w:r>
          </w:p>
        </w:tc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7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-No intervention required</w:t>
            </w:r>
          </w:p>
          <w:p w:rsidR="007C19CD" w:rsidRPr="006C44DA" w:rsidRDefault="007C19CD" w:rsidP="00A425F9">
            <w:pPr>
              <w:spacing w:after="0"/>
              <w:ind w:left="17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-Continue 4 hourly assessments</w:t>
            </w:r>
          </w:p>
        </w:tc>
        <w:tc>
          <w:tcPr>
            <w:tcW w:w="278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-Look for reversible causes (use non-pharmacological measures) e.g. repositioning, check catheter.</w:t>
            </w:r>
          </w:p>
          <w:p w:rsidR="007C19CD" w:rsidRPr="006C44DA" w:rsidRDefault="007C19CD" w:rsidP="00A425F9">
            <w:pPr>
              <w:spacing w:after="0" w:line="240" w:lineRule="auto"/>
              <w:ind w:left="17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- Reassess after 1 hour if action taken otherwise continue 4 hourly assessments</w:t>
            </w:r>
          </w:p>
          <w:p w:rsidR="007C19CD" w:rsidRPr="006C44DA" w:rsidRDefault="007C19CD" w:rsidP="00A425F9">
            <w:pPr>
              <w:spacing w:after="0" w:line="240" w:lineRule="auto"/>
              <w:ind w:left="17"/>
              <w:rPr>
                <w:rFonts w:asciiTheme="minorHAnsi" w:eastAsiaTheme="minorHAnsi" w:hAnsiTheme="minorHAnsi" w:cstheme="minorBidi"/>
                <w:b/>
                <w:sz w:val="16"/>
                <w:szCs w:val="1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- Escalate if mild symptoms persist</w:t>
            </w:r>
          </w:p>
        </w:tc>
        <w:tc>
          <w:tcPr>
            <w:tcW w:w="2788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- Consider reversible causes and consider non-pharmacological actions.</w:t>
            </w:r>
          </w:p>
          <w:p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- Give medication if indicated.</w:t>
            </w:r>
          </w:p>
          <w:p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-Review hourly until symptom      resolved.</w:t>
            </w:r>
          </w:p>
          <w:p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- Escalate if symptoms persist. </w:t>
            </w:r>
          </w:p>
          <w:p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6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-Document actions.</w:t>
            </w:r>
          </w:p>
        </w:tc>
        <w:tc>
          <w:tcPr>
            <w:tcW w:w="3059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-  Consider reversible causes and non-pharmacological actions</w:t>
            </w:r>
          </w:p>
          <w:p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- Give medication for symptom</w:t>
            </w:r>
          </w:p>
          <w:p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- Review hourly until symptom resolved</w:t>
            </w:r>
          </w:p>
          <w:p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-Persistent symptoms require escalation to medical team or CNS</w:t>
            </w:r>
          </w:p>
          <w:p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6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-Document actions</w:t>
            </w:r>
          </w:p>
        </w:tc>
      </w:tr>
      <w:tr w:rsidR="007C19CD" w:rsidRPr="006C44DA" w:rsidTr="007C19CD">
        <w:trPr>
          <w:cantSplit/>
          <w:trHeight w:val="451"/>
        </w:trPr>
        <w:tc>
          <w:tcPr>
            <w:tcW w:w="10916" w:type="dxa"/>
            <w:gridSpan w:val="2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9CD" w:rsidRPr="006C44DA" w:rsidRDefault="007C19CD" w:rsidP="007C19C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6"/>
                <w:szCs w:val="26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26"/>
                <w:szCs w:val="26"/>
              </w:rPr>
              <w:t xml:space="preserve">All actions should be documented </w:t>
            </w:r>
            <w:r>
              <w:rPr>
                <w:rFonts w:asciiTheme="minorHAnsi" w:eastAsiaTheme="minorHAnsi" w:hAnsiTheme="minorHAnsi" w:cstheme="minorBidi"/>
                <w:b/>
                <w:sz w:val="26"/>
                <w:szCs w:val="26"/>
              </w:rPr>
              <w:t>on the reverse of this sheet</w:t>
            </w:r>
          </w:p>
        </w:tc>
      </w:tr>
      <w:tr w:rsidR="007C19CD" w:rsidRPr="006C44DA" w:rsidTr="007C19CD">
        <w:trPr>
          <w:trHeight w:val="267"/>
        </w:trPr>
        <w:tc>
          <w:tcPr>
            <w:tcW w:w="49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9CD" w:rsidRPr="006C44DA" w:rsidRDefault="007C19CD" w:rsidP="00A425F9">
            <w:pPr>
              <w:spacing w:after="0"/>
              <w:ind w:left="15"/>
              <w:jc w:val="right"/>
              <w:rPr>
                <w:rFonts w:asciiTheme="minorHAnsi" w:eastAsiaTheme="minorHAnsi" w:hAnsiTheme="minorHAnsi" w:cstheme="minorBidi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24"/>
              </w:rPr>
              <w:t>Date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</w:tr>
      <w:tr w:rsidR="007C19CD" w:rsidRPr="006C44DA" w:rsidTr="007C19CD">
        <w:trPr>
          <w:trHeight w:val="162"/>
        </w:trPr>
        <w:tc>
          <w:tcPr>
            <w:tcW w:w="496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19CD" w:rsidRPr="006C44DA" w:rsidRDefault="007C19CD" w:rsidP="00A425F9">
            <w:pPr>
              <w:spacing w:after="0"/>
              <w:ind w:left="15"/>
              <w:jc w:val="right"/>
              <w:rPr>
                <w:rFonts w:asciiTheme="minorHAnsi" w:eastAsiaTheme="minorHAnsi" w:hAnsiTheme="minorHAnsi" w:cstheme="minorBidi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24"/>
              </w:rPr>
              <w:t>Time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</w:tr>
      <w:tr w:rsidR="007C19CD" w:rsidRPr="006C44DA" w:rsidTr="007C19CD">
        <w:trPr>
          <w:trHeight w:hRule="exact" w:val="340"/>
        </w:trPr>
        <w:tc>
          <w:tcPr>
            <w:tcW w:w="35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  <w:t>PAIN</w:t>
            </w:r>
          </w:p>
          <w:p w:rsidR="007C19CD" w:rsidRPr="006C44DA" w:rsidRDefault="007C19CD" w:rsidP="00A425F9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4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line="240" w:lineRule="auto"/>
              <w:rPr>
                <w:rFonts w:asciiTheme="minorHAnsi" w:eastAsiaTheme="minorHAnsi" w:hAnsiTheme="minorHAnsi" w:cstheme="minorBidi"/>
                <w:sz w:val="6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</w:rPr>
              <w:t>Score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line="240" w:lineRule="auto"/>
              <w:rPr>
                <w:rFonts w:asciiTheme="minorHAnsi" w:eastAsiaTheme="minorHAnsi" w:hAnsiTheme="minorHAnsi" w:cstheme="minorBidi"/>
                <w:sz w:val="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line="240" w:lineRule="auto"/>
              <w:rPr>
                <w:rFonts w:asciiTheme="minorHAnsi" w:eastAsiaTheme="minorHAnsi" w:hAnsiTheme="minorHAnsi" w:cstheme="minorBidi"/>
                <w:sz w:val="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line="240" w:lineRule="auto"/>
              <w:rPr>
                <w:rFonts w:asciiTheme="minorHAnsi" w:eastAsiaTheme="minorHAnsi" w:hAnsiTheme="minorHAnsi" w:cstheme="minorBidi"/>
                <w:sz w:val="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line="240" w:lineRule="auto"/>
              <w:rPr>
                <w:rFonts w:asciiTheme="minorHAnsi" w:eastAsiaTheme="minorHAnsi" w:hAnsiTheme="minorHAnsi" w:cstheme="minorBidi"/>
                <w:sz w:val="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line="240" w:lineRule="auto"/>
              <w:rPr>
                <w:rFonts w:asciiTheme="minorHAnsi" w:eastAsiaTheme="minorHAnsi" w:hAnsiTheme="minorHAnsi" w:cstheme="minorBidi"/>
                <w:sz w:val="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line="240" w:lineRule="auto"/>
              <w:rPr>
                <w:rFonts w:asciiTheme="minorHAnsi" w:eastAsiaTheme="minorHAnsi" w:hAnsiTheme="minorHAnsi" w:cstheme="minorBidi"/>
                <w:sz w:val="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line="240" w:lineRule="auto"/>
              <w:rPr>
                <w:rFonts w:asciiTheme="minorHAnsi" w:eastAsiaTheme="minorHAnsi" w:hAnsiTheme="minorHAnsi" w:cstheme="minorBidi"/>
                <w:sz w:val="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line="240" w:lineRule="auto"/>
              <w:rPr>
                <w:rFonts w:asciiTheme="minorHAnsi" w:eastAsiaTheme="minorHAnsi" w:hAnsiTheme="minorHAnsi" w:cstheme="minorBidi"/>
                <w:sz w:val="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line="240" w:lineRule="auto"/>
              <w:rPr>
                <w:rFonts w:asciiTheme="minorHAnsi" w:eastAsiaTheme="minorHAnsi" w:hAnsiTheme="minorHAnsi" w:cstheme="minorBidi"/>
                <w:sz w:val="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line="240" w:lineRule="auto"/>
              <w:rPr>
                <w:rFonts w:asciiTheme="minorHAnsi" w:eastAsiaTheme="minorHAnsi" w:hAnsiTheme="minorHAnsi" w:cstheme="minorBidi"/>
                <w:sz w:val="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line="240" w:lineRule="auto"/>
              <w:rPr>
                <w:rFonts w:asciiTheme="minorHAnsi" w:eastAsiaTheme="minorHAnsi" w:hAnsiTheme="minorHAnsi" w:cstheme="minorBidi"/>
                <w:sz w:val="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line="240" w:lineRule="auto"/>
              <w:rPr>
                <w:rFonts w:asciiTheme="minorHAnsi" w:eastAsiaTheme="minorHAnsi" w:hAnsiTheme="minorHAnsi" w:cstheme="minorBidi"/>
                <w:sz w:val="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line="240" w:lineRule="auto"/>
              <w:rPr>
                <w:rFonts w:asciiTheme="minorHAnsi" w:eastAsiaTheme="minorHAnsi" w:hAnsiTheme="minorHAnsi" w:cstheme="minorBidi"/>
                <w:sz w:val="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line="240" w:lineRule="auto"/>
              <w:rPr>
                <w:rFonts w:asciiTheme="minorHAnsi" w:eastAsiaTheme="minorHAnsi" w:hAnsiTheme="minorHAnsi" w:cstheme="minorBidi"/>
                <w:sz w:val="6"/>
              </w:rPr>
            </w:pPr>
          </w:p>
        </w:tc>
      </w:tr>
      <w:tr w:rsidR="007C19CD" w:rsidRPr="006C44DA" w:rsidTr="007C19CD">
        <w:trPr>
          <w:trHeight w:hRule="exact" w:val="340"/>
        </w:trPr>
        <w:tc>
          <w:tcPr>
            <w:tcW w:w="3557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8"/>
              </w:rPr>
              <w:t>Action Y/N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</w:tr>
      <w:tr w:rsidR="007C19CD" w:rsidRPr="006C44DA" w:rsidTr="007C19CD">
        <w:trPr>
          <w:trHeight w:hRule="exact" w:val="340"/>
        </w:trPr>
        <w:tc>
          <w:tcPr>
            <w:tcW w:w="35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  <w:t xml:space="preserve">AGITATION/ RESTLESSNESS  </w:t>
            </w:r>
          </w:p>
          <w:p w:rsidR="007C19CD" w:rsidRPr="006C44DA" w:rsidRDefault="007C19CD" w:rsidP="00A425F9">
            <w:pPr>
              <w:spacing w:after="0" w:line="240" w:lineRule="auto"/>
              <w:ind w:left="15"/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14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8"/>
              </w:rPr>
              <w:t>Score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</w:tr>
      <w:tr w:rsidR="007C19CD" w:rsidRPr="006C44DA" w:rsidTr="007C19CD">
        <w:trPr>
          <w:trHeight w:hRule="exact" w:val="340"/>
        </w:trPr>
        <w:tc>
          <w:tcPr>
            <w:tcW w:w="3557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8"/>
              </w:rPr>
              <w:t>Action Y/N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</w:tr>
      <w:tr w:rsidR="007C19CD" w:rsidRPr="006C44DA" w:rsidTr="007C19CD">
        <w:trPr>
          <w:trHeight w:hRule="exact" w:val="340"/>
        </w:trPr>
        <w:tc>
          <w:tcPr>
            <w:tcW w:w="35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24"/>
              </w:rPr>
              <w:t>RESPIRATORY TRACT SECRETIONS</w:t>
            </w:r>
          </w:p>
          <w:p w:rsidR="007C19CD" w:rsidRPr="006C44DA" w:rsidRDefault="007C19CD" w:rsidP="00A425F9">
            <w:pPr>
              <w:spacing w:after="0" w:line="240" w:lineRule="auto"/>
              <w:ind w:left="15"/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14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8"/>
              </w:rPr>
              <w:t>Score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</w:tr>
      <w:tr w:rsidR="007C19CD" w:rsidRPr="006C44DA" w:rsidTr="007C19CD">
        <w:trPr>
          <w:trHeight w:hRule="exact" w:val="340"/>
        </w:trPr>
        <w:tc>
          <w:tcPr>
            <w:tcW w:w="3557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8"/>
              </w:rPr>
              <w:t>Action Y/N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</w:tr>
      <w:tr w:rsidR="007C19CD" w:rsidRPr="006C44DA" w:rsidTr="007C19CD">
        <w:trPr>
          <w:trHeight w:hRule="exact" w:val="340"/>
        </w:trPr>
        <w:tc>
          <w:tcPr>
            <w:tcW w:w="35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  <w:t>NAUSEA and/or VOMITING</w:t>
            </w:r>
          </w:p>
          <w:p w:rsidR="007C19CD" w:rsidRPr="006C44DA" w:rsidRDefault="007C19CD" w:rsidP="00A425F9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14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8"/>
              </w:rPr>
              <w:t>Score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</w:tr>
      <w:tr w:rsidR="007C19CD" w:rsidRPr="006C44DA" w:rsidTr="007C19CD">
        <w:trPr>
          <w:trHeight w:hRule="exact" w:val="340"/>
        </w:trPr>
        <w:tc>
          <w:tcPr>
            <w:tcW w:w="3557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0"/>
                <w:szCs w:val="28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8"/>
              </w:rPr>
              <w:t>Action Y/N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0"/>
                <w:szCs w:val="28"/>
              </w:rPr>
            </w:pPr>
          </w:p>
        </w:tc>
      </w:tr>
      <w:tr w:rsidR="007C19CD" w:rsidRPr="006C44DA" w:rsidTr="007C19CD">
        <w:trPr>
          <w:trHeight w:hRule="exact" w:val="340"/>
        </w:trPr>
        <w:tc>
          <w:tcPr>
            <w:tcW w:w="35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24"/>
              </w:rPr>
              <w:t>SHORTNESS OF BREATH</w:t>
            </w:r>
          </w:p>
          <w:p w:rsidR="007C19CD" w:rsidRPr="006C44DA" w:rsidRDefault="007C19CD" w:rsidP="00A425F9">
            <w:pPr>
              <w:spacing w:after="0" w:line="240" w:lineRule="auto"/>
              <w:ind w:left="15"/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14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8"/>
              </w:rPr>
              <w:t>Score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</w:tr>
      <w:tr w:rsidR="007C19CD" w:rsidRPr="006C44DA" w:rsidTr="007C19CD">
        <w:trPr>
          <w:trHeight w:hRule="exact" w:val="340"/>
        </w:trPr>
        <w:tc>
          <w:tcPr>
            <w:tcW w:w="355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8"/>
              </w:rPr>
              <w:t>Action Y/N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</w:tr>
    </w:tbl>
    <w:p w:rsidR="007C19CD" w:rsidRPr="006C44DA" w:rsidRDefault="007C19CD" w:rsidP="007C19CD">
      <w:pPr>
        <w:spacing w:after="0"/>
        <w:rPr>
          <w:rFonts w:asciiTheme="minorHAnsi" w:eastAsiaTheme="minorHAnsi" w:hAnsiTheme="minorHAnsi" w:cstheme="minorBidi"/>
          <w:sz w:val="2"/>
        </w:rPr>
      </w:pPr>
    </w:p>
    <w:tbl>
      <w:tblPr>
        <w:tblW w:w="109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3450"/>
        <w:gridCol w:w="75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9"/>
        <w:gridCol w:w="435"/>
        <w:gridCol w:w="434"/>
        <w:gridCol w:w="435"/>
        <w:gridCol w:w="434"/>
      </w:tblGrid>
      <w:tr w:rsidR="007C19CD" w:rsidRPr="006C44DA" w:rsidTr="007C19CD">
        <w:trPr>
          <w:cantSplit/>
          <w:trHeight w:val="791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</w:tcPr>
          <w:p w:rsidR="007C19CD" w:rsidRPr="006C44DA" w:rsidRDefault="007C19CD" w:rsidP="00A425F9">
            <w:pPr>
              <w:spacing w:after="0" w:line="240" w:lineRule="auto"/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MOUTH CARE</w:t>
            </w:r>
          </w:p>
          <w:p w:rsidR="007C19CD" w:rsidRPr="006C44DA" w:rsidRDefault="007C19CD" w:rsidP="00A425F9">
            <w:pPr>
              <w:spacing w:after="0" w:line="240" w:lineRule="auto"/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7C19CD" w:rsidRPr="006C44DA" w:rsidRDefault="007C19CD" w:rsidP="00A425F9">
            <w:pPr>
              <w:spacing w:after="0" w:line="240" w:lineRule="auto"/>
              <w:ind w:left="15" w:right="113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0</w:t>
            </w: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= mouth and lips are  clean and  moist</w:t>
            </w:r>
          </w:p>
          <w:p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</w:t>
            </w: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= mouth is dry and clean</w:t>
            </w:r>
          </w:p>
          <w:p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2</w:t>
            </w: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= some debris/ dried secretions</w:t>
            </w:r>
          </w:p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3</w:t>
            </w: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= persistent dried debris, or signs of oral thrush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19CD" w:rsidRPr="006C44DA" w:rsidRDefault="007C19CD" w:rsidP="00A425F9">
            <w:pPr>
              <w:spacing w:after="0"/>
              <w:ind w:left="15"/>
              <w:jc w:val="center"/>
              <w:rPr>
                <w:rFonts w:asciiTheme="minorHAnsi" w:eastAsiaTheme="minorHAnsi" w:hAnsiTheme="minorHAnsi" w:cstheme="minorBidi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4"/>
              </w:rPr>
              <w:t>Score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</w:tr>
      <w:tr w:rsidR="007C19CD" w:rsidRPr="006C44DA" w:rsidTr="007C19CD">
        <w:trPr>
          <w:cantSplit/>
          <w:trHeight w:val="456"/>
        </w:trPr>
        <w:tc>
          <w:tcPr>
            <w:tcW w:w="75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450" w:type="dxa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Aim for hourly mouth care with soft toothbrush/ pink sponges</w:t>
            </w:r>
          </w:p>
          <w:p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Consider whether oral gel or saliva replacement indicated</w:t>
            </w:r>
          </w:p>
          <w:p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Dr review for oral thrush treatment</w:t>
            </w:r>
          </w:p>
        </w:tc>
        <w:tc>
          <w:tcPr>
            <w:tcW w:w="7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jc w:val="center"/>
              <w:rPr>
                <w:rFonts w:asciiTheme="minorHAnsi" w:eastAsiaTheme="minorHAnsi" w:hAnsiTheme="minorHAnsi" w:cstheme="minorBidi"/>
                <w:sz w:val="14"/>
                <w:szCs w:val="12"/>
              </w:rPr>
            </w:pPr>
            <w:r w:rsidRPr="006C44DA">
              <w:rPr>
                <w:rFonts w:asciiTheme="minorHAnsi" w:eastAsiaTheme="minorHAnsi" w:hAnsiTheme="minorHAnsi" w:cstheme="minorBidi"/>
                <w:sz w:val="14"/>
                <w:szCs w:val="12"/>
              </w:rPr>
              <w:t>Mouth care given</w:t>
            </w:r>
          </w:p>
          <w:p w:rsidR="007C19CD" w:rsidRPr="006C44DA" w:rsidRDefault="007C19CD" w:rsidP="00A425F9">
            <w:pPr>
              <w:spacing w:after="0" w:line="240" w:lineRule="auto"/>
              <w:ind w:left="15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  <w:r w:rsidRPr="006C44DA">
              <w:rPr>
                <w:rFonts w:asciiTheme="minorHAnsi" w:eastAsiaTheme="minorHAnsi" w:hAnsiTheme="minorHAnsi" w:cstheme="minorBidi"/>
                <w:sz w:val="14"/>
                <w:szCs w:val="12"/>
              </w:rPr>
              <w:t>Y/N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</w:tr>
      <w:tr w:rsidR="007C19CD" w:rsidRPr="006C44DA" w:rsidTr="007C19CD">
        <w:trPr>
          <w:trHeight w:val="355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7C19CD" w:rsidRPr="006C44DA" w:rsidRDefault="007C19CD" w:rsidP="00A425F9">
            <w:pPr>
              <w:spacing w:after="0" w:line="240" w:lineRule="auto"/>
              <w:ind w:left="15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  <w:r w:rsidRPr="006C44DA">
              <w:rPr>
                <w:rFonts w:asciiTheme="minorHAnsi" w:eastAsiaTheme="minorHAnsi" w:hAnsiTheme="minorHAnsi" w:cstheme="minorBidi"/>
                <w:sz w:val="16"/>
                <w:szCs w:val="12"/>
              </w:rPr>
              <w:t>Action Y/N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</w:tr>
      <w:tr w:rsidR="007C19CD" w:rsidRPr="006C44DA" w:rsidTr="007C19CD">
        <w:trPr>
          <w:cantSplit/>
          <w:trHeight w:val="728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</w:tcPr>
          <w:p w:rsidR="007C19CD" w:rsidRPr="006C44DA" w:rsidRDefault="007C19CD" w:rsidP="00A425F9">
            <w:pPr>
              <w:spacing w:after="0" w:line="240" w:lineRule="auto"/>
              <w:ind w:left="15" w:right="113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BOWEL CARE</w:t>
            </w:r>
          </w:p>
        </w:tc>
        <w:tc>
          <w:tcPr>
            <w:tcW w:w="3450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0</w:t>
            </w: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= bowels opened within last 48hours</w:t>
            </w:r>
          </w:p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</w:t>
            </w: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=BNO&lt; 3 days</w:t>
            </w:r>
          </w:p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2</w:t>
            </w: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=BNO &gt; 3 days no symptoms</w:t>
            </w:r>
          </w:p>
          <w:p w:rsidR="007C19CD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3</w:t>
            </w: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= BNO &gt; 3days symptomatic</w:t>
            </w:r>
          </w:p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                  (restless / abdominal pain)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19CD" w:rsidRPr="006C44DA" w:rsidRDefault="007C19CD" w:rsidP="00A425F9">
            <w:pPr>
              <w:spacing w:after="0"/>
              <w:ind w:left="15"/>
              <w:jc w:val="center"/>
              <w:rPr>
                <w:rFonts w:asciiTheme="minorHAnsi" w:eastAsiaTheme="minorHAnsi" w:hAnsiTheme="minorHAnsi" w:cstheme="minorBidi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4"/>
              </w:rPr>
              <w:t>Score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</w:tr>
      <w:tr w:rsidR="007C19CD" w:rsidRPr="006C44DA" w:rsidTr="007C19CD">
        <w:trPr>
          <w:cantSplit/>
          <w:trHeight w:val="749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Consider oral magnesium Hydroxide</w:t>
            </w:r>
          </w:p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If BNO &gt; 3days PR +/- suppositories</w:t>
            </w:r>
          </w:p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If continued BNO consider enema cycle- escalate to medical team</w:t>
            </w:r>
          </w:p>
        </w:tc>
        <w:tc>
          <w:tcPr>
            <w:tcW w:w="7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7C19CD" w:rsidRPr="006C44DA" w:rsidRDefault="007C19CD" w:rsidP="00A425F9">
            <w:pPr>
              <w:spacing w:after="0"/>
              <w:ind w:left="15"/>
              <w:jc w:val="center"/>
              <w:rPr>
                <w:rFonts w:asciiTheme="minorHAnsi" w:eastAsiaTheme="minorHAnsi" w:hAnsiTheme="minorHAnsi" w:cstheme="minorBidi"/>
                <w:sz w:val="20"/>
                <w:szCs w:val="24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4"/>
              </w:rPr>
              <w:t>Action</w:t>
            </w:r>
          </w:p>
          <w:p w:rsidR="007C19CD" w:rsidRPr="006C44DA" w:rsidRDefault="007C19CD" w:rsidP="00A425F9">
            <w:pPr>
              <w:spacing w:after="0"/>
              <w:ind w:left="15"/>
              <w:jc w:val="center"/>
              <w:rPr>
                <w:rFonts w:asciiTheme="minorHAnsi" w:eastAsiaTheme="minorHAnsi" w:hAnsiTheme="minorHAnsi" w:cstheme="minorBidi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4"/>
              </w:rPr>
              <w:t>Y/N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</w:tr>
      <w:tr w:rsidR="007C19CD" w:rsidRPr="006C44DA" w:rsidTr="007C19CD">
        <w:trPr>
          <w:cantSplit/>
          <w:trHeight w:val="895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</w:tcPr>
          <w:p w:rsidR="007C19CD" w:rsidRPr="006C44DA" w:rsidRDefault="007C19CD" w:rsidP="00A425F9">
            <w:pPr>
              <w:spacing w:after="0" w:line="240" w:lineRule="auto"/>
              <w:ind w:left="15" w:right="113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URINARY CARE</w:t>
            </w:r>
          </w:p>
        </w:tc>
        <w:tc>
          <w:tcPr>
            <w:tcW w:w="3450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0</w:t>
            </w: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= passing urine without difficulty</w:t>
            </w:r>
          </w:p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</w:t>
            </w: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= catheter in situ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and draining</w:t>
            </w:r>
          </w:p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2</w:t>
            </w: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= catheter bypassing</w:t>
            </w:r>
          </w:p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3</w:t>
            </w: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= urinary retention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19CD" w:rsidRPr="006C44DA" w:rsidRDefault="007C19CD" w:rsidP="00A425F9">
            <w:pPr>
              <w:spacing w:after="0"/>
              <w:ind w:left="15"/>
              <w:jc w:val="center"/>
              <w:rPr>
                <w:rFonts w:asciiTheme="minorHAnsi" w:eastAsiaTheme="minorHAnsi" w:hAnsiTheme="minorHAnsi" w:cstheme="minorBidi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4"/>
              </w:rPr>
              <w:t>Score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</w:tr>
      <w:tr w:rsidR="007C19CD" w:rsidRPr="006C44DA" w:rsidTr="007C19CD">
        <w:trPr>
          <w:cantSplit/>
          <w:trHeight w:val="893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</w:tcPr>
          <w:p w:rsidR="007C19CD" w:rsidRPr="006C44DA" w:rsidRDefault="007C19CD" w:rsidP="00A425F9">
            <w:pPr>
              <w:ind w:left="15" w:right="113"/>
              <w:jc w:val="center"/>
              <w:rPr>
                <w:rFonts w:asciiTheme="minorHAnsi" w:eastAsiaTheme="minorHAnsi" w:hAnsiTheme="minorHAnsi" w:cstheme="minorBidi"/>
                <w:b/>
                <w:sz w:val="28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Bladder Scan.</w:t>
            </w:r>
          </w:p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Consider alternatives- urinary catheter/convene drainage</w:t>
            </w:r>
          </w:p>
          <w:p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Check catheter patency</w:t>
            </w:r>
          </w:p>
        </w:tc>
        <w:tc>
          <w:tcPr>
            <w:tcW w:w="7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7C19CD" w:rsidRPr="006C44DA" w:rsidRDefault="007C19CD" w:rsidP="00A425F9">
            <w:pPr>
              <w:spacing w:after="0"/>
              <w:ind w:left="15"/>
              <w:jc w:val="center"/>
              <w:rPr>
                <w:rFonts w:asciiTheme="minorHAnsi" w:eastAsiaTheme="minorHAnsi" w:hAnsiTheme="minorHAnsi" w:cstheme="minorBidi"/>
                <w:sz w:val="20"/>
                <w:szCs w:val="24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4"/>
              </w:rPr>
              <w:t>Action</w:t>
            </w:r>
          </w:p>
          <w:p w:rsidR="007C19CD" w:rsidRPr="006C44DA" w:rsidRDefault="007C19CD" w:rsidP="00A425F9">
            <w:pPr>
              <w:spacing w:after="0"/>
              <w:ind w:left="15"/>
              <w:jc w:val="center"/>
              <w:rPr>
                <w:rFonts w:asciiTheme="minorHAnsi" w:eastAsiaTheme="minorHAnsi" w:hAnsiTheme="minorHAnsi" w:cstheme="minorBidi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4"/>
              </w:rPr>
              <w:t>Y/N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19CD" w:rsidRPr="006C44DA" w:rsidRDefault="007C19CD" w:rsidP="00A425F9">
            <w:pPr>
              <w:ind w:left="15"/>
              <w:rPr>
                <w:rFonts w:asciiTheme="minorHAnsi" w:eastAsiaTheme="minorHAnsi" w:hAnsiTheme="minorHAnsi" w:cstheme="minorBidi"/>
              </w:rPr>
            </w:pPr>
          </w:p>
        </w:tc>
      </w:tr>
      <w:tr w:rsidR="007C19CD" w:rsidRPr="006C44DA" w:rsidTr="007C19CD">
        <w:trPr>
          <w:trHeight w:val="480"/>
        </w:trPr>
        <w:tc>
          <w:tcPr>
            <w:tcW w:w="4962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19CD" w:rsidRPr="006C44DA" w:rsidRDefault="007C19CD" w:rsidP="00A425F9">
            <w:pPr>
              <w:spacing w:after="0"/>
              <w:ind w:left="30"/>
              <w:jc w:val="right"/>
              <w:rPr>
                <w:rFonts w:asciiTheme="minorHAnsi" w:eastAsiaTheme="minorHAnsi" w:hAnsiTheme="minorHAnsi" w:cstheme="minorBidi"/>
                <w:b/>
              </w:rPr>
            </w:pPr>
            <w:r w:rsidRPr="006C44DA">
              <w:rPr>
                <w:rFonts w:asciiTheme="minorHAnsi" w:eastAsiaTheme="minorHAnsi" w:hAnsiTheme="minorHAnsi" w:cstheme="minorBidi"/>
                <w:b/>
              </w:rPr>
              <w:t>INITIALS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</w:tr>
      <w:tr w:rsidR="007C19CD" w:rsidRPr="006C44DA" w:rsidTr="007C19CD">
        <w:trPr>
          <w:trHeight w:val="444"/>
        </w:trPr>
        <w:tc>
          <w:tcPr>
            <w:tcW w:w="496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9CD" w:rsidRPr="006C44DA" w:rsidRDefault="007C19CD" w:rsidP="00A425F9">
            <w:pPr>
              <w:spacing w:after="0"/>
              <w:ind w:left="30"/>
              <w:jc w:val="right"/>
              <w:rPr>
                <w:rFonts w:asciiTheme="minorHAnsi" w:eastAsiaTheme="minorHAnsi" w:hAnsiTheme="minorHAnsi" w:cstheme="minorBidi"/>
                <w:b/>
              </w:rPr>
            </w:pPr>
            <w:r w:rsidRPr="006C44DA">
              <w:rPr>
                <w:rFonts w:asciiTheme="minorHAnsi" w:eastAsiaTheme="minorHAnsi" w:hAnsiTheme="minorHAnsi" w:cstheme="minorBidi"/>
                <w:b/>
              </w:rPr>
              <w:t>BAND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</w:tr>
    </w:tbl>
    <w:tbl>
      <w:tblPr>
        <w:tblpPr w:leftFromText="180" w:rightFromText="180" w:vertAnchor="text" w:horzAnchor="margin" w:tblpX="-102" w:tblpY="-59"/>
        <w:tblW w:w="1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027"/>
        <w:gridCol w:w="1984"/>
        <w:gridCol w:w="4395"/>
        <w:gridCol w:w="2976"/>
        <w:gridCol w:w="709"/>
      </w:tblGrid>
      <w:tr w:rsidR="007C19CD" w:rsidTr="007C19CD">
        <w:trPr>
          <w:gridBefore w:val="1"/>
          <w:wBefore w:w="34" w:type="dxa"/>
          <w:trHeight w:val="295"/>
        </w:trPr>
        <w:tc>
          <w:tcPr>
            <w:tcW w:w="110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CD" w:rsidRPr="004934FD" w:rsidRDefault="007C19CD" w:rsidP="007C19CD">
            <w:pPr>
              <w:spacing w:after="0" w:line="240" w:lineRule="auto"/>
              <w:rPr>
                <w:b/>
                <w:sz w:val="4"/>
              </w:rPr>
            </w:pPr>
          </w:p>
          <w:p w:rsidR="007C19CD" w:rsidRPr="00D46952" w:rsidRDefault="007C19CD" w:rsidP="007C19CD">
            <w:pPr>
              <w:spacing w:after="0" w:line="240" w:lineRule="auto"/>
              <w:rPr>
                <w:b/>
                <w:sz w:val="28"/>
              </w:rPr>
            </w:pPr>
            <w:r w:rsidRPr="00D46952">
              <w:rPr>
                <w:b/>
                <w:sz w:val="28"/>
              </w:rPr>
              <w:t xml:space="preserve">Please use this comfort observation chart to regularly assess for symptoms (min 4 </w:t>
            </w:r>
            <w:proofErr w:type="spellStart"/>
            <w:r w:rsidRPr="00D46952">
              <w:rPr>
                <w:b/>
                <w:sz w:val="28"/>
              </w:rPr>
              <w:t>hrly</w:t>
            </w:r>
            <w:proofErr w:type="spellEnd"/>
            <w:r w:rsidRPr="00D46952">
              <w:rPr>
                <w:b/>
                <w:sz w:val="28"/>
              </w:rPr>
              <w:t>)</w:t>
            </w:r>
          </w:p>
          <w:p w:rsidR="007C19CD" w:rsidRPr="00D46952" w:rsidRDefault="007C19CD" w:rsidP="007C19CD">
            <w:pPr>
              <w:spacing w:after="0" w:line="240" w:lineRule="auto"/>
              <w:rPr>
                <w:b/>
                <w:sz w:val="28"/>
              </w:rPr>
            </w:pPr>
            <w:r w:rsidRPr="00D46952">
              <w:rPr>
                <w:b/>
                <w:sz w:val="28"/>
              </w:rPr>
              <w:t xml:space="preserve">Document your assessment and any actions below.  </w:t>
            </w:r>
          </w:p>
          <w:p w:rsidR="007C19CD" w:rsidRPr="00957FE0" w:rsidRDefault="007C19CD" w:rsidP="007C19CD">
            <w:pPr>
              <w:spacing w:after="0" w:line="240" w:lineRule="auto"/>
              <w:rPr>
                <w:b/>
                <w:sz w:val="24"/>
              </w:rPr>
            </w:pPr>
            <w:r w:rsidRPr="00D46952">
              <w:rPr>
                <w:b/>
                <w:sz w:val="28"/>
              </w:rPr>
              <w:t>Remember to reassess after one hour (min) following an intervention for effectiveness</w:t>
            </w:r>
          </w:p>
        </w:tc>
      </w:tr>
      <w:tr w:rsidR="007C19CD" w:rsidTr="007C19CD">
        <w:trPr>
          <w:gridBefore w:val="1"/>
          <w:wBefore w:w="34" w:type="dxa"/>
          <w:trHeight w:val="1697"/>
        </w:trPr>
        <w:tc>
          <w:tcPr>
            <w:tcW w:w="1109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19CD" w:rsidRPr="004934FD" w:rsidRDefault="007C19CD" w:rsidP="007C19CD">
            <w:pPr>
              <w:spacing w:after="0" w:line="240" w:lineRule="auto"/>
              <w:rPr>
                <w:b/>
                <w:sz w:val="6"/>
              </w:rPr>
            </w:pPr>
          </w:p>
          <w:p w:rsidR="007C19CD" w:rsidRPr="007C19CD" w:rsidRDefault="007C19CD" w:rsidP="007C19CD">
            <w:pPr>
              <w:spacing w:after="0" w:line="240" w:lineRule="auto"/>
              <w:rPr>
                <w:b/>
                <w:sz w:val="12"/>
                <w:szCs w:val="20"/>
              </w:rPr>
            </w:pPr>
          </w:p>
          <w:p w:rsidR="007C19CD" w:rsidRDefault="007C19CD" w:rsidP="007C19CD">
            <w:pPr>
              <w:spacing w:after="0" w:line="240" w:lineRule="auto"/>
              <w:rPr>
                <w:b/>
              </w:rPr>
            </w:pPr>
            <w:r w:rsidRPr="00D527BE">
              <w:rPr>
                <w:b/>
                <w:szCs w:val="20"/>
              </w:rPr>
              <w:t xml:space="preserve">Always </w:t>
            </w:r>
            <w:r>
              <w:rPr>
                <w:b/>
              </w:rPr>
              <w:t>c</w:t>
            </w:r>
            <w:r w:rsidRPr="00D914FC">
              <w:rPr>
                <w:b/>
              </w:rPr>
              <w:t>onsider whether any symptoms</w:t>
            </w:r>
            <w:r>
              <w:rPr>
                <w:b/>
              </w:rPr>
              <w:t xml:space="preserve"> observed </w:t>
            </w:r>
            <w:r w:rsidRPr="00D914FC">
              <w:rPr>
                <w:b/>
              </w:rPr>
              <w:t xml:space="preserve"> are reversible</w:t>
            </w:r>
            <w:r>
              <w:rPr>
                <w:b/>
              </w:rPr>
              <w:t xml:space="preserve">, and can be managed with non-pharmacological interventions </w:t>
            </w:r>
          </w:p>
          <w:p w:rsidR="007C19CD" w:rsidRPr="007C19CD" w:rsidRDefault="007C19CD" w:rsidP="007C19CD">
            <w:pPr>
              <w:spacing w:after="0" w:line="240" w:lineRule="auto"/>
              <w:rPr>
                <w:b/>
                <w:sz w:val="12"/>
              </w:rPr>
            </w:pPr>
          </w:p>
          <w:p w:rsidR="007C19CD" w:rsidRPr="000A0919" w:rsidRDefault="007C19CD" w:rsidP="007C19CD">
            <w:pPr>
              <w:spacing w:after="0" w:line="240" w:lineRule="auto"/>
              <w:rPr>
                <w:b/>
                <w:sz w:val="10"/>
              </w:rPr>
            </w:pPr>
            <w:r w:rsidRPr="00957FE0">
              <w:rPr>
                <w:b/>
                <w:szCs w:val="20"/>
              </w:rPr>
              <w:t>Seek a</w:t>
            </w:r>
            <w:r>
              <w:rPr>
                <w:b/>
                <w:szCs w:val="20"/>
              </w:rPr>
              <w:t>dvice from medical team, or End of life Care CNS team (blp1266)</w:t>
            </w:r>
            <w:r w:rsidRPr="00957FE0">
              <w:rPr>
                <w:b/>
                <w:szCs w:val="20"/>
              </w:rPr>
              <w:t xml:space="preserve"> or </w:t>
            </w:r>
            <w:r>
              <w:rPr>
                <w:b/>
                <w:szCs w:val="20"/>
              </w:rPr>
              <w:t xml:space="preserve">specialist </w:t>
            </w:r>
            <w:r w:rsidRPr="00957FE0">
              <w:rPr>
                <w:b/>
                <w:szCs w:val="20"/>
              </w:rPr>
              <w:t xml:space="preserve">palliative care team </w:t>
            </w:r>
            <w:r>
              <w:rPr>
                <w:b/>
                <w:szCs w:val="20"/>
              </w:rPr>
              <w:t>(</w:t>
            </w:r>
            <w:proofErr w:type="spellStart"/>
            <w:r>
              <w:rPr>
                <w:b/>
                <w:szCs w:val="20"/>
              </w:rPr>
              <w:t>blp</w:t>
            </w:r>
            <w:proofErr w:type="spellEnd"/>
            <w:r>
              <w:rPr>
                <w:b/>
                <w:szCs w:val="20"/>
              </w:rPr>
              <w:t xml:space="preserve"> 1293) </w:t>
            </w:r>
            <w:r w:rsidRPr="00957FE0">
              <w:rPr>
                <w:b/>
                <w:szCs w:val="20"/>
              </w:rPr>
              <w:t>if needed.</w:t>
            </w:r>
          </w:p>
        </w:tc>
      </w:tr>
      <w:tr w:rsidR="007C19CD" w:rsidTr="007C19CD">
        <w:trPr>
          <w:trHeight w:val="330"/>
        </w:trPr>
        <w:tc>
          <w:tcPr>
            <w:tcW w:w="10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19CD" w:rsidRPr="00C735E4" w:rsidRDefault="007C19CD" w:rsidP="007C19CD">
            <w:pPr>
              <w:spacing w:after="0"/>
              <w:rPr>
                <w:b/>
                <w:sz w:val="24"/>
                <w:szCs w:val="20"/>
              </w:rPr>
            </w:pPr>
            <w:r w:rsidRPr="00FD2D6A">
              <w:rPr>
                <w:b/>
                <w:sz w:val="20"/>
                <w:szCs w:val="20"/>
              </w:rPr>
              <w:t>Time and Date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19CD" w:rsidRPr="00C735E4" w:rsidRDefault="007C19CD" w:rsidP="007C19CD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C735E4">
              <w:rPr>
                <w:b/>
                <w:sz w:val="24"/>
                <w:szCs w:val="20"/>
              </w:rPr>
              <w:t>Symptom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19CD" w:rsidRPr="00C735E4" w:rsidRDefault="007C19CD" w:rsidP="007C19CD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C735E4">
              <w:rPr>
                <w:b/>
                <w:sz w:val="24"/>
                <w:szCs w:val="20"/>
              </w:rPr>
              <w:t>Intervention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310FAF">
              <w:rPr>
                <w:sz w:val="24"/>
                <w:szCs w:val="20"/>
              </w:rPr>
              <w:t>(incl. PRNs given)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19CD" w:rsidRPr="00C735E4" w:rsidRDefault="007C19CD" w:rsidP="007C19CD">
            <w:pPr>
              <w:spacing w:after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Effectiveness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19CD" w:rsidRPr="00C735E4" w:rsidRDefault="007C19CD" w:rsidP="007C19CD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310FAF">
              <w:rPr>
                <w:b/>
                <w:sz w:val="20"/>
                <w:szCs w:val="20"/>
              </w:rPr>
              <w:t>Initial</w:t>
            </w:r>
          </w:p>
        </w:tc>
      </w:tr>
      <w:tr w:rsidR="007C19CD" w:rsidTr="00E44B61">
        <w:trPr>
          <w:trHeight w:val="11582"/>
        </w:trPr>
        <w:tc>
          <w:tcPr>
            <w:tcW w:w="10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C19CD" w:rsidRDefault="007C19CD" w:rsidP="007C19C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7C19CD" w:rsidRDefault="007C19CD" w:rsidP="007C19C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7C19CD" w:rsidRDefault="007C19CD" w:rsidP="007C19C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7C19CD" w:rsidRDefault="007C19CD" w:rsidP="007C19C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CD" w:rsidRDefault="007C19CD" w:rsidP="007C19CD">
            <w:pPr>
              <w:rPr>
                <w:sz w:val="20"/>
                <w:szCs w:val="20"/>
              </w:rPr>
            </w:pPr>
          </w:p>
        </w:tc>
      </w:tr>
    </w:tbl>
    <w:p w:rsidR="00515515" w:rsidRDefault="00515515" w:rsidP="007C19CD">
      <w:bookmarkStart w:id="0" w:name="_GoBack"/>
      <w:bookmarkEnd w:id="0"/>
    </w:p>
    <w:sectPr w:rsidR="00515515" w:rsidSect="007C19CD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CD"/>
    <w:rsid w:val="00515515"/>
    <w:rsid w:val="007C19CD"/>
    <w:rsid w:val="00E4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7229D2D9</Template>
  <TotalTime>11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dcterms:created xsi:type="dcterms:W3CDTF">2019-07-22T14:47:00Z</dcterms:created>
  <dcterms:modified xsi:type="dcterms:W3CDTF">2019-07-22T15:02:00Z</dcterms:modified>
</cp:coreProperties>
</file>