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24" w:rsidRPr="001F1224" w:rsidRDefault="001F1224" w:rsidP="001F1224">
      <w:pPr>
        <w:jc w:val="left"/>
        <w:rPr>
          <w:b/>
          <w:sz w:val="24"/>
        </w:rPr>
      </w:pPr>
      <w:r w:rsidRPr="001F1224">
        <w:rPr>
          <w:b/>
          <w:sz w:val="24"/>
        </w:rPr>
        <w:t>Template for procedural document (non-clinical policy/guidance)</w:t>
      </w:r>
    </w:p>
    <w:p w:rsidR="001F1224" w:rsidRPr="001F1224" w:rsidRDefault="001F1224" w:rsidP="001F1224">
      <w:pPr>
        <w:jc w:val="left"/>
      </w:pPr>
      <w:r w:rsidRPr="001F1224">
        <w:t>This is designed as a guide to the construction of such a document.  The headings are examples and are not exhaustive.</w:t>
      </w:r>
    </w:p>
    <w:p w:rsidR="001F1224" w:rsidRPr="001F1224" w:rsidRDefault="001F1224" w:rsidP="001F1224">
      <w:pPr>
        <w:jc w:val="left"/>
      </w:pPr>
    </w:p>
    <w:p w:rsidR="00240DC6" w:rsidRPr="001F1224" w:rsidRDefault="001F1224" w:rsidP="001F1224">
      <w:pPr>
        <w:jc w:val="left"/>
      </w:pPr>
      <w:r w:rsidRPr="001F1224">
        <w:t>Please note, the quick reference guide is not optional</w:t>
      </w:r>
    </w:p>
    <w:p w:rsidR="001F1224" w:rsidRPr="001F1224" w:rsidRDefault="001F1224" w:rsidP="001F1224">
      <w:pPr>
        <w:jc w:val="left"/>
      </w:pPr>
    </w:p>
    <w:p w:rsidR="001F1224" w:rsidRPr="001F1224" w:rsidRDefault="001F1224" w:rsidP="001F1224">
      <w:pPr>
        <w:pStyle w:val="ListParagraph"/>
        <w:numPr>
          <w:ilvl w:val="0"/>
          <w:numId w:val="3"/>
        </w:numPr>
        <w:jc w:val="left"/>
        <w:rPr>
          <w:b/>
        </w:rPr>
      </w:pPr>
      <w:r w:rsidRPr="001F1224">
        <w:rPr>
          <w:b/>
        </w:rPr>
        <w:t>Quick reference guide</w:t>
      </w:r>
    </w:p>
    <w:p w:rsidR="001F1224" w:rsidRPr="001F1224" w:rsidRDefault="001F1224" w:rsidP="001F1224">
      <w:pPr>
        <w:jc w:val="left"/>
      </w:pPr>
      <w:r w:rsidRPr="001F1224">
        <w:t>This should summarise the key points or actions required</w:t>
      </w:r>
    </w:p>
    <w:p w:rsidR="001F1224" w:rsidRPr="001F1224" w:rsidRDefault="001F1224" w:rsidP="001F1224">
      <w:pPr>
        <w:jc w:val="left"/>
        <w:rPr>
          <w:b/>
        </w:rPr>
      </w:pPr>
      <w:r w:rsidRPr="001F1224">
        <w:rPr>
          <w:b/>
        </w:rPr>
        <w:t>For example:</w:t>
      </w:r>
    </w:p>
    <w:p w:rsidR="001F1224" w:rsidRPr="001F1224" w:rsidRDefault="001F1224" w:rsidP="001F1224">
      <w:pPr>
        <w:jc w:val="left"/>
        <w:rPr>
          <w:color w:val="333333"/>
        </w:rPr>
      </w:pPr>
      <w:hyperlink r:id="rId8" w:anchor="content,18bfb59d-4f5f-449e-bba6-5a19a68014e6" w:history="1">
        <w:r w:rsidRPr="001F1224">
          <w:rPr>
            <w:color w:val="0000FF"/>
            <w:u w:val="single"/>
          </w:rPr>
          <w:t>https://viewer.microguide.global/guide/1000000309#content,18bfb59d-4f5f-449e-bba6-5a19a68014e6</w:t>
        </w:r>
      </w:hyperlink>
    </w:p>
    <w:p w:rsidR="001F1224" w:rsidRPr="001F1224" w:rsidRDefault="001F1224" w:rsidP="001F1224">
      <w:pPr>
        <w:jc w:val="left"/>
        <w:rPr>
          <w:color w:val="000000"/>
        </w:rPr>
      </w:pPr>
      <w:r w:rsidRPr="001F1224">
        <w:rPr>
          <w:color w:val="000000"/>
        </w:rPr>
        <w:t xml:space="preserve">The link refers the reader to a completed policy example to assist completion </w:t>
      </w:r>
    </w:p>
    <w:p w:rsidR="001F1224" w:rsidRPr="001F1224" w:rsidRDefault="001F1224" w:rsidP="001F1224">
      <w:pPr>
        <w:pStyle w:val="ListParagraph"/>
        <w:numPr>
          <w:ilvl w:val="0"/>
          <w:numId w:val="3"/>
        </w:numPr>
        <w:jc w:val="left"/>
        <w:rPr>
          <w:b/>
          <w:color w:val="000000"/>
        </w:rPr>
      </w:pPr>
      <w:r w:rsidRPr="001F1224">
        <w:rPr>
          <w:b/>
          <w:color w:val="000000"/>
        </w:rPr>
        <w:t xml:space="preserve"> Introduction</w:t>
      </w:r>
    </w:p>
    <w:p w:rsidR="001F1224" w:rsidRDefault="001F1224" w:rsidP="001F1224">
      <w:pPr>
        <w:jc w:val="left"/>
        <w:rPr>
          <w:color w:val="000000"/>
        </w:rPr>
      </w:pPr>
    </w:p>
    <w:p w:rsidR="001F1224" w:rsidRDefault="001F1224" w:rsidP="001F1224">
      <w:pPr>
        <w:jc w:val="left"/>
        <w:rPr>
          <w:color w:val="000000"/>
        </w:rPr>
      </w:pPr>
    </w:p>
    <w:p w:rsidR="001F1224" w:rsidRDefault="001F1224" w:rsidP="001F1224">
      <w:pPr>
        <w:jc w:val="left"/>
        <w:rPr>
          <w:color w:val="000000"/>
        </w:rPr>
      </w:pPr>
      <w:r>
        <w:rPr>
          <w:color w:val="000000"/>
        </w:rPr>
        <w:t>Version details (should follow the introduction)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5034"/>
      </w:tblGrid>
      <w:tr w:rsidR="001F1224" w:rsidTr="001F1224">
        <w:tc>
          <w:tcPr>
            <w:tcW w:w="1526" w:type="dxa"/>
          </w:tcPr>
          <w:p w:rsidR="001F1224" w:rsidRDefault="001F1224" w:rsidP="001F1224">
            <w:pPr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Version No.</w:t>
            </w:r>
          </w:p>
        </w:tc>
        <w:tc>
          <w:tcPr>
            <w:tcW w:w="1843" w:type="dxa"/>
          </w:tcPr>
          <w:p w:rsidR="001F1224" w:rsidRDefault="001F1224" w:rsidP="001F1224">
            <w:pPr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Updated by</w:t>
            </w:r>
          </w:p>
        </w:tc>
        <w:tc>
          <w:tcPr>
            <w:tcW w:w="1559" w:type="dxa"/>
          </w:tcPr>
          <w:p w:rsidR="001F1224" w:rsidRDefault="001F1224" w:rsidP="001F1224">
            <w:pPr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Updated on</w:t>
            </w:r>
          </w:p>
        </w:tc>
        <w:tc>
          <w:tcPr>
            <w:tcW w:w="5034" w:type="dxa"/>
          </w:tcPr>
          <w:p w:rsidR="001F1224" w:rsidRDefault="001F1224" w:rsidP="001F1224">
            <w:pPr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Description of changes</w:t>
            </w:r>
          </w:p>
        </w:tc>
      </w:tr>
      <w:tr w:rsidR="001F1224" w:rsidTr="001F1224">
        <w:tc>
          <w:tcPr>
            <w:tcW w:w="1526" w:type="dxa"/>
          </w:tcPr>
          <w:p w:rsidR="001F1224" w:rsidRPr="001F1224" w:rsidRDefault="001F1224" w:rsidP="001F1224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1F1224" w:rsidRPr="001F1224" w:rsidRDefault="001F1224" w:rsidP="001F1224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1559" w:type="dxa"/>
          </w:tcPr>
          <w:p w:rsidR="001F1224" w:rsidRPr="001F1224" w:rsidRDefault="001F1224" w:rsidP="001F1224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5034" w:type="dxa"/>
          </w:tcPr>
          <w:p w:rsidR="001F1224" w:rsidRPr="001F1224" w:rsidRDefault="001F1224" w:rsidP="001F1224">
            <w:pPr>
              <w:jc w:val="left"/>
              <w:rPr>
                <w:rFonts w:cs="Arial"/>
                <w:szCs w:val="22"/>
              </w:rPr>
            </w:pPr>
          </w:p>
        </w:tc>
      </w:tr>
      <w:tr w:rsidR="001F1224" w:rsidTr="001F1224">
        <w:tc>
          <w:tcPr>
            <w:tcW w:w="1526" w:type="dxa"/>
          </w:tcPr>
          <w:p w:rsidR="001F1224" w:rsidRPr="001F1224" w:rsidRDefault="001F1224" w:rsidP="001F1224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1F1224" w:rsidRPr="001F1224" w:rsidRDefault="001F1224" w:rsidP="001F1224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1559" w:type="dxa"/>
          </w:tcPr>
          <w:p w:rsidR="001F1224" w:rsidRPr="001F1224" w:rsidRDefault="001F1224" w:rsidP="001F1224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5034" w:type="dxa"/>
          </w:tcPr>
          <w:p w:rsidR="001F1224" w:rsidRPr="001F1224" w:rsidRDefault="001F1224" w:rsidP="001F1224">
            <w:pPr>
              <w:jc w:val="left"/>
              <w:rPr>
                <w:rFonts w:cs="Arial"/>
                <w:szCs w:val="22"/>
              </w:rPr>
            </w:pPr>
          </w:p>
        </w:tc>
      </w:tr>
      <w:tr w:rsidR="001F1224" w:rsidTr="001F1224">
        <w:tc>
          <w:tcPr>
            <w:tcW w:w="1526" w:type="dxa"/>
          </w:tcPr>
          <w:p w:rsidR="001F1224" w:rsidRPr="001F1224" w:rsidRDefault="001F1224" w:rsidP="001F1224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1F1224" w:rsidRPr="001F1224" w:rsidRDefault="001F1224" w:rsidP="001F1224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1559" w:type="dxa"/>
          </w:tcPr>
          <w:p w:rsidR="001F1224" w:rsidRPr="001F1224" w:rsidRDefault="001F1224" w:rsidP="001F1224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5034" w:type="dxa"/>
          </w:tcPr>
          <w:p w:rsidR="001F1224" w:rsidRPr="001F1224" w:rsidRDefault="001F1224" w:rsidP="001F1224">
            <w:pPr>
              <w:jc w:val="left"/>
              <w:rPr>
                <w:rFonts w:cs="Arial"/>
                <w:szCs w:val="22"/>
              </w:rPr>
            </w:pPr>
          </w:p>
        </w:tc>
      </w:tr>
    </w:tbl>
    <w:p w:rsidR="001F1224" w:rsidRPr="001F1224" w:rsidRDefault="001F1224" w:rsidP="001F1224">
      <w:pPr>
        <w:jc w:val="left"/>
      </w:pPr>
    </w:p>
    <w:p w:rsidR="001F1224" w:rsidRPr="001F1224" w:rsidRDefault="001F1224" w:rsidP="001F1224">
      <w:pPr>
        <w:pStyle w:val="ListParagraph"/>
        <w:numPr>
          <w:ilvl w:val="0"/>
          <w:numId w:val="3"/>
        </w:numPr>
        <w:jc w:val="left"/>
        <w:rPr>
          <w:b/>
        </w:rPr>
      </w:pPr>
      <w:r w:rsidRPr="001F1224">
        <w:rPr>
          <w:b/>
        </w:rPr>
        <w:t>Purpose</w:t>
      </w:r>
    </w:p>
    <w:p w:rsidR="001F1224" w:rsidRDefault="001F1224" w:rsidP="001F1224">
      <w:pPr>
        <w:jc w:val="left"/>
      </w:pPr>
    </w:p>
    <w:p w:rsidR="001F1224" w:rsidRDefault="001F1224" w:rsidP="001F1224">
      <w:pPr>
        <w:jc w:val="left"/>
      </w:pPr>
    </w:p>
    <w:p w:rsidR="001F1224" w:rsidRPr="001F1224" w:rsidRDefault="001F1224" w:rsidP="001F1224">
      <w:pPr>
        <w:pStyle w:val="ListParagraph"/>
        <w:numPr>
          <w:ilvl w:val="0"/>
          <w:numId w:val="3"/>
        </w:numPr>
        <w:jc w:val="left"/>
        <w:rPr>
          <w:b/>
        </w:rPr>
      </w:pPr>
      <w:r w:rsidRPr="001F1224">
        <w:rPr>
          <w:b/>
        </w:rPr>
        <w:t>Scope</w:t>
      </w:r>
    </w:p>
    <w:p w:rsidR="001F1224" w:rsidRDefault="001F1224" w:rsidP="001F1224">
      <w:pPr>
        <w:jc w:val="left"/>
      </w:pPr>
    </w:p>
    <w:p w:rsidR="001F1224" w:rsidRDefault="001F1224" w:rsidP="001F1224">
      <w:pPr>
        <w:jc w:val="left"/>
      </w:pPr>
    </w:p>
    <w:p w:rsidR="001F1224" w:rsidRPr="001F1224" w:rsidRDefault="001F1224" w:rsidP="001F1224">
      <w:pPr>
        <w:pStyle w:val="ListParagraph"/>
        <w:numPr>
          <w:ilvl w:val="0"/>
          <w:numId w:val="3"/>
        </w:numPr>
        <w:jc w:val="left"/>
        <w:rPr>
          <w:b/>
        </w:rPr>
      </w:pPr>
      <w:r w:rsidRPr="001F1224">
        <w:rPr>
          <w:b/>
        </w:rPr>
        <w:t>Duties and responsibilities</w:t>
      </w:r>
    </w:p>
    <w:p w:rsidR="001F1224" w:rsidRDefault="001F1224" w:rsidP="001F1224">
      <w:pPr>
        <w:jc w:val="left"/>
      </w:pPr>
    </w:p>
    <w:p w:rsidR="001F1224" w:rsidRDefault="001F1224" w:rsidP="001F1224">
      <w:pPr>
        <w:jc w:val="left"/>
      </w:pPr>
    </w:p>
    <w:p w:rsidR="001F1224" w:rsidRPr="001F1224" w:rsidRDefault="001F1224" w:rsidP="001F1224">
      <w:pPr>
        <w:pStyle w:val="ListParagraph"/>
        <w:numPr>
          <w:ilvl w:val="0"/>
          <w:numId w:val="3"/>
        </w:numPr>
        <w:jc w:val="left"/>
        <w:rPr>
          <w:b/>
        </w:rPr>
      </w:pPr>
      <w:r w:rsidRPr="001F1224">
        <w:rPr>
          <w:b/>
        </w:rPr>
        <w:t>Definitions</w:t>
      </w:r>
    </w:p>
    <w:p w:rsidR="001F1224" w:rsidRDefault="001F1224" w:rsidP="001F1224">
      <w:pPr>
        <w:pStyle w:val="ListParagraph"/>
        <w:jc w:val="left"/>
      </w:pPr>
      <w:bookmarkStart w:id="0" w:name="_GoBack"/>
      <w:bookmarkEnd w:id="0"/>
    </w:p>
    <w:p w:rsidR="001F1224" w:rsidRDefault="001F1224" w:rsidP="001F1224">
      <w:pPr>
        <w:jc w:val="left"/>
      </w:pPr>
    </w:p>
    <w:p w:rsidR="001F1224" w:rsidRPr="001F1224" w:rsidRDefault="001F1224" w:rsidP="001F1224">
      <w:pPr>
        <w:pStyle w:val="ListParagraph"/>
        <w:numPr>
          <w:ilvl w:val="0"/>
          <w:numId w:val="3"/>
        </w:numPr>
        <w:jc w:val="left"/>
        <w:rPr>
          <w:b/>
        </w:rPr>
      </w:pPr>
      <w:r w:rsidRPr="001F1224">
        <w:rPr>
          <w:b/>
        </w:rPr>
        <w:t>Process</w:t>
      </w:r>
    </w:p>
    <w:p w:rsidR="001F1224" w:rsidRDefault="001F1224" w:rsidP="001F1224">
      <w:pPr>
        <w:jc w:val="left"/>
      </w:pPr>
    </w:p>
    <w:p w:rsidR="001F1224" w:rsidRDefault="001F1224" w:rsidP="001F1224">
      <w:pPr>
        <w:jc w:val="left"/>
      </w:pPr>
    </w:p>
    <w:p w:rsidR="001F1224" w:rsidRPr="001F1224" w:rsidRDefault="001F1224" w:rsidP="001F1224">
      <w:pPr>
        <w:pStyle w:val="ListParagraph"/>
        <w:numPr>
          <w:ilvl w:val="0"/>
          <w:numId w:val="3"/>
        </w:numPr>
        <w:jc w:val="left"/>
        <w:rPr>
          <w:b/>
        </w:rPr>
      </w:pPr>
      <w:r w:rsidRPr="001F1224">
        <w:rPr>
          <w:b/>
        </w:rPr>
        <w:t>Monitoring compliance with and the effectiveness of this policy</w:t>
      </w:r>
    </w:p>
    <w:p w:rsidR="001F1224" w:rsidRDefault="001F1224" w:rsidP="001F1224">
      <w:pPr>
        <w:jc w:val="left"/>
      </w:pPr>
    </w:p>
    <w:p w:rsidR="001F1224" w:rsidRPr="001F1224" w:rsidRDefault="001F1224" w:rsidP="001F1224">
      <w:pPr>
        <w:pStyle w:val="ListParagraph"/>
        <w:numPr>
          <w:ilvl w:val="0"/>
          <w:numId w:val="3"/>
        </w:numPr>
        <w:jc w:val="left"/>
        <w:rPr>
          <w:b/>
        </w:rPr>
      </w:pPr>
      <w:r w:rsidRPr="001F1224">
        <w:rPr>
          <w:b/>
        </w:rPr>
        <w:t>References</w:t>
      </w:r>
    </w:p>
    <w:p w:rsidR="001F1224" w:rsidRDefault="001F1224" w:rsidP="001F1224">
      <w:pPr>
        <w:pStyle w:val="ListParagraph"/>
        <w:jc w:val="left"/>
      </w:pPr>
    </w:p>
    <w:p w:rsidR="001F1224" w:rsidRDefault="001F1224" w:rsidP="001F1224">
      <w:pPr>
        <w:jc w:val="left"/>
      </w:pPr>
    </w:p>
    <w:p w:rsidR="001F1224" w:rsidRPr="001F1224" w:rsidRDefault="001F1224" w:rsidP="001F1224">
      <w:pPr>
        <w:pStyle w:val="ListParagraph"/>
        <w:numPr>
          <w:ilvl w:val="0"/>
          <w:numId w:val="3"/>
        </w:numPr>
        <w:jc w:val="left"/>
        <w:rPr>
          <w:b/>
        </w:rPr>
      </w:pPr>
      <w:r w:rsidRPr="001F1224">
        <w:rPr>
          <w:b/>
        </w:rPr>
        <w:t>Equality Impact Assessment for Policies</w:t>
      </w:r>
    </w:p>
    <w:p w:rsidR="001F1224" w:rsidRPr="001F1224" w:rsidRDefault="001F1224" w:rsidP="001F1224">
      <w:pPr>
        <w:jc w:val="left"/>
      </w:pPr>
      <w:r w:rsidRPr="001F1224">
        <w:rPr>
          <w:rFonts w:cs="Arial"/>
          <w:color w:val="333333"/>
          <w:szCs w:val="22"/>
        </w:rPr>
        <w:t xml:space="preserve">Salisbury </w:t>
      </w:r>
      <w:r w:rsidRPr="00F67E4C">
        <w:t>NHS Foundation Trust aims to design and implement services and policies that meet the diverse needs of its services, population and workforce, ensuring that none are placed at a disadvantage over others</w:t>
      </w:r>
    </w:p>
    <w:p w:rsidR="001F1224" w:rsidRPr="001F1224" w:rsidRDefault="001F1224" w:rsidP="001F1224">
      <w:pPr>
        <w:jc w:val="left"/>
        <w:rPr>
          <w:rFonts w:cs="Arial"/>
          <w:i/>
          <w:color w:val="333333"/>
          <w:szCs w:val="22"/>
        </w:rPr>
      </w:pPr>
      <w:r w:rsidRPr="001F1224">
        <w:rPr>
          <w:rFonts w:cs="Arial"/>
          <w:i/>
          <w:color w:val="333333"/>
          <w:szCs w:val="22"/>
        </w:rPr>
        <w:t>This document has been assessed against the Trust’s Equality Impact Assessment Tool.  This document has been assess</w:t>
      </w:r>
      <w:r>
        <w:rPr>
          <w:rFonts w:cs="Arial"/>
          <w:i/>
          <w:color w:val="333333"/>
          <w:szCs w:val="22"/>
        </w:rPr>
        <w:t>ed as not relevant to the duty.</w:t>
      </w:r>
    </w:p>
    <w:p w:rsidR="001F1224" w:rsidRPr="001F1224" w:rsidRDefault="001F1224" w:rsidP="001F1224">
      <w:pPr>
        <w:jc w:val="left"/>
        <w:rPr>
          <w:rFonts w:cs="Arial"/>
          <w:color w:val="333333"/>
          <w:szCs w:val="22"/>
        </w:rPr>
      </w:pPr>
      <w:r>
        <w:rPr>
          <w:rFonts w:cs="Arial"/>
          <w:color w:val="333333"/>
          <w:szCs w:val="22"/>
        </w:rPr>
        <w:t xml:space="preserve">Or </w:t>
      </w:r>
    </w:p>
    <w:p w:rsidR="001F1224" w:rsidRPr="001F1224" w:rsidRDefault="001F1224" w:rsidP="001F1224">
      <w:pPr>
        <w:jc w:val="left"/>
        <w:rPr>
          <w:rFonts w:cs="Arial"/>
          <w:i/>
          <w:color w:val="333333"/>
          <w:szCs w:val="22"/>
        </w:rPr>
      </w:pPr>
      <w:r w:rsidRPr="001F1224">
        <w:rPr>
          <w:rFonts w:cs="Arial"/>
          <w:i/>
          <w:color w:val="333333"/>
          <w:szCs w:val="22"/>
        </w:rPr>
        <w:t xml:space="preserve">This document has been assessed against the Trust’s </w:t>
      </w:r>
      <w:r w:rsidRPr="001F1224">
        <w:rPr>
          <w:i/>
        </w:rPr>
        <w:t>Equality Impact Assessment Tool which was presented to the ratifying committee.</w:t>
      </w:r>
    </w:p>
    <w:p w:rsidR="001F1224" w:rsidRDefault="001F1224" w:rsidP="001F1224">
      <w:pPr>
        <w:jc w:val="left"/>
      </w:pPr>
    </w:p>
    <w:p w:rsidR="001F1224" w:rsidRDefault="001F1224" w:rsidP="001F1224">
      <w:pPr>
        <w:pStyle w:val="ListParagraph"/>
        <w:numPr>
          <w:ilvl w:val="0"/>
          <w:numId w:val="3"/>
        </w:numPr>
        <w:jc w:val="left"/>
      </w:pPr>
      <w:r>
        <w:t>Appendices</w:t>
      </w:r>
    </w:p>
    <w:p w:rsidR="001F1224" w:rsidRDefault="001F1224" w:rsidP="001F1224">
      <w:pPr>
        <w:jc w:val="left"/>
      </w:pPr>
    </w:p>
    <w:p w:rsidR="001F1224" w:rsidRDefault="001F1224" w:rsidP="001F1224">
      <w:pPr>
        <w:jc w:val="left"/>
      </w:pPr>
    </w:p>
    <w:p w:rsidR="001F1224" w:rsidRDefault="001F1224" w:rsidP="001F1224">
      <w:pPr>
        <w:jc w:val="lef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320"/>
      </w:tblGrid>
      <w:tr w:rsidR="001F1224" w:rsidRPr="003714B4" w:rsidTr="00C253E5">
        <w:tc>
          <w:tcPr>
            <w:tcW w:w="4538" w:type="dxa"/>
          </w:tcPr>
          <w:p w:rsidR="001F1224" w:rsidRPr="003714B4" w:rsidRDefault="001F1224" w:rsidP="00C253E5">
            <w:pPr>
              <w:spacing w:before="40" w:after="40"/>
              <w:jc w:val="left"/>
              <w:rPr>
                <w:rFonts w:cs="Arial"/>
                <w:color w:val="000000"/>
                <w:szCs w:val="22"/>
              </w:rPr>
            </w:pPr>
            <w:r w:rsidRPr="003714B4">
              <w:rPr>
                <w:rFonts w:cs="Arial"/>
                <w:b/>
                <w:bCs/>
                <w:color w:val="000000"/>
                <w:szCs w:val="22"/>
              </w:rPr>
              <w:t>Post Holder /Author Responsible for Policy:</w:t>
            </w:r>
          </w:p>
        </w:tc>
        <w:tc>
          <w:tcPr>
            <w:tcW w:w="4320" w:type="dxa"/>
          </w:tcPr>
          <w:p w:rsidR="001F1224" w:rsidRPr="003714B4" w:rsidRDefault="001F1224" w:rsidP="00C253E5">
            <w:pPr>
              <w:spacing w:before="40" w:after="40"/>
              <w:rPr>
                <w:rFonts w:cs="Arial"/>
                <w:szCs w:val="22"/>
              </w:rPr>
            </w:pPr>
          </w:p>
        </w:tc>
      </w:tr>
      <w:tr w:rsidR="001F1224" w:rsidRPr="003714B4" w:rsidTr="00C253E5">
        <w:tc>
          <w:tcPr>
            <w:tcW w:w="4538" w:type="dxa"/>
          </w:tcPr>
          <w:p w:rsidR="001F1224" w:rsidRPr="003714B4" w:rsidRDefault="001F1224" w:rsidP="00C253E5">
            <w:pPr>
              <w:spacing w:before="40" w:after="40"/>
              <w:jc w:val="left"/>
              <w:rPr>
                <w:rFonts w:cs="Arial"/>
                <w:color w:val="000000"/>
                <w:szCs w:val="22"/>
              </w:rPr>
            </w:pPr>
            <w:r w:rsidRPr="003714B4">
              <w:rPr>
                <w:rFonts w:cs="Arial"/>
                <w:b/>
                <w:bCs/>
                <w:color w:val="000000"/>
                <w:szCs w:val="22"/>
              </w:rPr>
              <w:t>Date Written:</w:t>
            </w:r>
          </w:p>
        </w:tc>
        <w:tc>
          <w:tcPr>
            <w:tcW w:w="4320" w:type="dxa"/>
          </w:tcPr>
          <w:p w:rsidR="001F1224" w:rsidRPr="003714B4" w:rsidRDefault="001F1224" w:rsidP="00C253E5">
            <w:pPr>
              <w:spacing w:before="40" w:after="40"/>
              <w:rPr>
                <w:rFonts w:cs="Arial"/>
                <w:szCs w:val="22"/>
              </w:rPr>
            </w:pPr>
          </w:p>
        </w:tc>
      </w:tr>
      <w:tr w:rsidR="001F1224" w:rsidRPr="003714B4" w:rsidTr="00C253E5">
        <w:tc>
          <w:tcPr>
            <w:tcW w:w="4538" w:type="dxa"/>
          </w:tcPr>
          <w:p w:rsidR="001F1224" w:rsidRPr="003714B4" w:rsidRDefault="001F1224" w:rsidP="00C253E5">
            <w:pPr>
              <w:spacing w:before="40" w:after="40"/>
              <w:jc w:val="left"/>
              <w:rPr>
                <w:rFonts w:cs="Arial"/>
                <w:szCs w:val="22"/>
              </w:rPr>
            </w:pPr>
            <w:r w:rsidRPr="003714B4">
              <w:rPr>
                <w:rFonts w:cs="Arial"/>
                <w:b/>
                <w:bCs/>
                <w:szCs w:val="22"/>
              </w:rPr>
              <w:t>Approved By:</w:t>
            </w:r>
          </w:p>
        </w:tc>
        <w:tc>
          <w:tcPr>
            <w:tcW w:w="4320" w:type="dxa"/>
          </w:tcPr>
          <w:p w:rsidR="001F1224" w:rsidRPr="003714B4" w:rsidRDefault="001F1224" w:rsidP="00C253E5">
            <w:pPr>
              <w:spacing w:before="40" w:after="40"/>
              <w:rPr>
                <w:rFonts w:cs="Arial"/>
                <w:szCs w:val="22"/>
              </w:rPr>
            </w:pPr>
          </w:p>
        </w:tc>
      </w:tr>
      <w:tr w:rsidR="001F1224" w:rsidRPr="005E51B6" w:rsidTr="00C253E5">
        <w:tc>
          <w:tcPr>
            <w:tcW w:w="4538" w:type="dxa"/>
          </w:tcPr>
          <w:p w:rsidR="001F1224" w:rsidRPr="003714B4" w:rsidRDefault="001F1224" w:rsidP="00C253E5">
            <w:pPr>
              <w:spacing w:before="40" w:after="40"/>
              <w:jc w:val="left"/>
              <w:rPr>
                <w:rFonts w:cs="Arial"/>
                <w:b/>
                <w:color w:val="000000"/>
                <w:szCs w:val="22"/>
              </w:rPr>
            </w:pPr>
            <w:r w:rsidRPr="003714B4">
              <w:rPr>
                <w:rFonts w:cs="Arial"/>
                <w:b/>
                <w:color w:val="000000"/>
                <w:szCs w:val="22"/>
              </w:rPr>
              <w:t>Ratified by:</w:t>
            </w:r>
          </w:p>
        </w:tc>
        <w:tc>
          <w:tcPr>
            <w:tcW w:w="4320" w:type="dxa"/>
          </w:tcPr>
          <w:p w:rsidR="001F1224" w:rsidRPr="005E51B6" w:rsidRDefault="001F1224" w:rsidP="00C253E5">
            <w:pPr>
              <w:spacing w:before="40" w:after="40"/>
              <w:rPr>
                <w:rFonts w:cs="Arial"/>
                <w:szCs w:val="22"/>
              </w:rPr>
            </w:pPr>
          </w:p>
        </w:tc>
      </w:tr>
      <w:tr w:rsidR="001F1224" w:rsidRPr="005E51B6" w:rsidTr="00C253E5">
        <w:tc>
          <w:tcPr>
            <w:tcW w:w="4538" w:type="dxa"/>
          </w:tcPr>
          <w:p w:rsidR="001F1224" w:rsidRPr="003714B4" w:rsidRDefault="001F1224" w:rsidP="00C253E5">
            <w:pPr>
              <w:spacing w:before="40" w:after="40"/>
              <w:jc w:val="left"/>
              <w:rPr>
                <w:rFonts w:cs="Arial"/>
                <w:color w:val="000000"/>
                <w:szCs w:val="22"/>
              </w:rPr>
            </w:pPr>
            <w:r w:rsidRPr="003714B4">
              <w:rPr>
                <w:rFonts w:cs="Arial"/>
                <w:b/>
                <w:bCs/>
                <w:color w:val="000000"/>
                <w:szCs w:val="22"/>
              </w:rPr>
              <w:t>Next Due for Review:</w:t>
            </w:r>
          </w:p>
        </w:tc>
        <w:tc>
          <w:tcPr>
            <w:tcW w:w="4320" w:type="dxa"/>
          </w:tcPr>
          <w:p w:rsidR="001F1224" w:rsidRPr="005E51B6" w:rsidRDefault="001F1224" w:rsidP="00C253E5">
            <w:pPr>
              <w:spacing w:before="40" w:after="40"/>
              <w:rPr>
                <w:rFonts w:cs="Arial"/>
                <w:szCs w:val="22"/>
              </w:rPr>
            </w:pPr>
          </w:p>
        </w:tc>
      </w:tr>
    </w:tbl>
    <w:p w:rsidR="001F1224" w:rsidRPr="001F1224" w:rsidRDefault="001F1224" w:rsidP="001F1224">
      <w:pPr>
        <w:jc w:val="left"/>
      </w:pPr>
    </w:p>
    <w:sectPr w:rsidR="001F1224" w:rsidRPr="001F1224" w:rsidSect="001F1224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24" w:rsidRDefault="001F1224" w:rsidP="001F1224">
      <w:pPr>
        <w:spacing w:before="0" w:after="0"/>
      </w:pPr>
      <w:r>
        <w:separator/>
      </w:r>
    </w:p>
  </w:endnote>
  <w:endnote w:type="continuationSeparator" w:id="0">
    <w:p w:rsidR="001F1224" w:rsidRDefault="001F1224" w:rsidP="001F12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24" w:rsidRPr="001F1224" w:rsidRDefault="001F1224">
    <w:pPr>
      <w:pStyle w:val="Footer"/>
      <w:rPr>
        <w:sz w:val="18"/>
      </w:rPr>
    </w:pPr>
    <w:r w:rsidRPr="001F1224">
      <w:rPr>
        <w:sz w:val="18"/>
      </w:rPr>
      <w:t>V1_4 May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24" w:rsidRDefault="001F1224" w:rsidP="001F1224">
      <w:pPr>
        <w:spacing w:before="0" w:after="0"/>
      </w:pPr>
      <w:r>
        <w:separator/>
      </w:r>
    </w:p>
  </w:footnote>
  <w:footnote w:type="continuationSeparator" w:id="0">
    <w:p w:rsidR="001F1224" w:rsidRDefault="001F1224" w:rsidP="001F12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B14"/>
    <w:multiLevelType w:val="hybridMultilevel"/>
    <w:tmpl w:val="33687C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0020E"/>
    <w:multiLevelType w:val="hybridMultilevel"/>
    <w:tmpl w:val="D4762F50"/>
    <w:lvl w:ilvl="0" w:tplc="C1EE727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4BA0B66"/>
    <w:multiLevelType w:val="hybridMultilevel"/>
    <w:tmpl w:val="5D747E26"/>
    <w:lvl w:ilvl="0" w:tplc="FC2A8D72">
      <w:start w:val="1"/>
      <w:numFmt w:val="decimal"/>
      <w:pStyle w:val="Style1"/>
      <w:lvlText w:val="%1."/>
      <w:lvlJc w:val="left"/>
      <w:pPr>
        <w:ind w:left="-1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24"/>
    <w:rsid w:val="001F1224"/>
    <w:rsid w:val="00346908"/>
    <w:rsid w:val="00656F8C"/>
    <w:rsid w:val="007C19CD"/>
    <w:rsid w:val="00BB0B3F"/>
    <w:rsid w:val="00BB23AE"/>
    <w:rsid w:val="00F2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224"/>
    <w:pPr>
      <w:spacing w:before="20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F8C"/>
    <w:pPr>
      <w:keepNext/>
      <w:keepLines/>
      <w:spacing w:after="0" w:line="276" w:lineRule="auto"/>
      <w:jc w:val="left"/>
      <w:outlineLvl w:val="3"/>
    </w:pPr>
    <w:rPr>
      <w:rFonts w:eastAsiaTheme="majorEastAsia" w:cstheme="majorBidi"/>
      <w:b/>
      <w:bCs/>
      <w:iCs/>
      <w:color w:val="1F497D" w:themeColor="text2"/>
      <w:sz w:val="3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F8C"/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pBdr>
        <w:bottom w:val="single" w:sz="8" w:space="4" w:color="4F81BD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1">
    <w:name w:val="Light List Accent 1"/>
    <w:basedOn w:val="TableNormal"/>
    <w:uiPriority w:val="61"/>
    <w:rsid w:val="00BB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1F12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F1224"/>
    <w:rPr>
      <w:b/>
      <w:bCs/>
    </w:rPr>
  </w:style>
  <w:style w:type="paragraph" w:customStyle="1" w:styleId="Style1">
    <w:name w:val="Style1"/>
    <w:basedOn w:val="ListParagraph"/>
    <w:link w:val="Style1Char"/>
    <w:qFormat/>
    <w:rsid w:val="001F1224"/>
    <w:pPr>
      <w:numPr>
        <w:numId w:val="2"/>
      </w:numPr>
    </w:pPr>
    <w:rPr>
      <w:b/>
    </w:rPr>
  </w:style>
  <w:style w:type="table" w:styleId="TableGrid">
    <w:name w:val="Table Grid"/>
    <w:basedOn w:val="TableNormal"/>
    <w:uiPriority w:val="59"/>
    <w:rsid w:val="001F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1F1224"/>
    <w:rPr>
      <w:rFonts w:ascii="Arial" w:eastAsia="Times New Roman" w:hAnsi="Arial" w:cs="Times New Roman"/>
      <w:szCs w:val="24"/>
      <w:lang w:eastAsia="en-GB"/>
    </w:rPr>
  </w:style>
  <w:style w:type="character" w:customStyle="1" w:styleId="Style1Char">
    <w:name w:val="Style1 Char"/>
    <w:basedOn w:val="ListParagraphChar"/>
    <w:link w:val="Style1"/>
    <w:rsid w:val="001F1224"/>
    <w:rPr>
      <w:rFonts w:ascii="Arial" w:eastAsia="Times New Roman" w:hAnsi="Arial" w:cs="Times New Roman"/>
      <w:b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F122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F1224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F122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F1224"/>
    <w:rPr>
      <w:rFonts w:ascii="Arial" w:eastAsia="Times New Roman" w:hAnsi="Arial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224"/>
    <w:pPr>
      <w:spacing w:before="20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F8C"/>
    <w:pPr>
      <w:keepNext/>
      <w:keepLines/>
      <w:spacing w:after="0" w:line="276" w:lineRule="auto"/>
      <w:jc w:val="left"/>
      <w:outlineLvl w:val="3"/>
    </w:pPr>
    <w:rPr>
      <w:rFonts w:eastAsiaTheme="majorEastAsia" w:cstheme="majorBidi"/>
      <w:b/>
      <w:bCs/>
      <w:iCs/>
      <w:color w:val="1F497D" w:themeColor="text2"/>
      <w:sz w:val="3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F8C"/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pBdr>
        <w:bottom w:val="single" w:sz="8" w:space="4" w:color="4F81BD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1">
    <w:name w:val="Light List Accent 1"/>
    <w:basedOn w:val="TableNormal"/>
    <w:uiPriority w:val="61"/>
    <w:rsid w:val="00BB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1F12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F1224"/>
    <w:rPr>
      <w:b/>
      <w:bCs/>
    </w:rPr>
  </w:style>
  <w:style w:type="paragraph" w:customStyle="1" w:styleId="Style1">
    <w:name w:val="Style1"/>
    <w:basedOn w:val="ListParagraph"/>
    <w:link w:val="Style1Char"/>
    <w:qFormat/>
    <w:rsid w:val="001F1224"/>
    <w:pPr>
      <w:numPr>
        <w:numId w:val="2"/>
      </w:numPr>
    </w:pPr>
    <w:rPr>
      <w:b/>
    </w:rPr>
  </w:style>
  <w:style w:type="table" w:styleId="TableGrid">
    <w:name w:val="Table Grid"/>
    <w:basedOn w:val="TableNormal"/>
    <w:uiPriority w:val="59"/>
    <w:rsid w:val="001F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1F1224"/>
    <w:rPr>
      <w:rFonts w:ascii="Arial" w:eastAsia="Times New Roman" w:hAnsi="Arial" w:cs="Times New Roman"/>
      <w:szCs w:val="24"/>
      <w:lang w:eastAsia="en-GB"/>
    </w:rPr>
  </w:style>
  <w:style w:type="character" w:customStyle="1" w:styleId="Style1Char">
    <w:name w:val="Style1 Char"/>
    <w:basedOn w:val="ListParagraphChar"/>
    <w:link w:val="Style1"/>
    <w:rsid w:val="001F1224"/>
    <w:rPr>
      <w:rFonts w:ascii="Arial" w:eastAsia="Times New Roman" w:hAnsi="Arial" w:cs="Times New Roman"/>
      <w:b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F122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F1224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F122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F1224"/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er.microguide.global/guide/10000003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807CA0BB</Template>
  <TotalTime>8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1</cp:revision>
  <dcterms:created xsi:type="dcterms:W3CDTF">2020-05-05T06:51:00Z</dcterms:created>
  <dcterms:modified xsi:type="dcterms:W3CDTF">2020-05-05T07:00:00Z</dcterms:modified>
</cp:coreProperties>
</file>