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24" w:rsidRDefault="009F2E24" w:rsidP="008F4B8C">
      <w:pPr>
        <w:tabs>
          <w:tab w:val="left" w:pos="1134"/>
        </w:tabs>
        <w:rPr>
          <w:rFonts w:ascii="Verdana" w:hAnsi="Verdana"/>
          <w:sz w:val="20"/>
          <w:szCs w:val="20"/>
        </w:rPr>
      </w:pPr>
    </w:p>
    <w:p w:rsidR="009F2E24" w:rsidRDefault="009F2E24" w:rsidP="008F4B8C">
      <w:pPr>
        <w:tabs>
          <w:tab w:val="left" w:pos="1134"/>
        </w:tabs>
        <w:rPr>
          <w:rFonts w:ascii="Verdana" w:hAnsi="Verdana"/>
          <w:sz w:val="20"/>
          <w:szCs w:val="20"/>
        </w:rPr>
      </w:pPr>
    </w:p>
    <w:p w:rsidR="009F2E24" w:rsidRDefault="009F2E24" w:rsidP="008F4B8C">
      <w:pPr>
        <w:tabs>
          <w:tab w:val="left" w:pos="1134"/>
        </w:tabs>
        <w:rPr>
          <w:rFonts w:ascii="Verdana" w:hAnsi="Verdana"/>
          <w:sz w:val="20"/>
          <w:szCs w:val="20"/>
        </w:rPr>
      </w:pPr>
    </w:p>
    <w:p w:rsidR="009F2E24" w:rsidRDefault="009F2E24" w:rsidP="008F4B8C">
      <w:pPr>
        <w:tabs>
          <w:tab w:val="left" w:pos="1134"/>
        </w:tabs>
        <w:rPr>
          <w:rFonts w:ascii="Verdana" w:hAnsi="Verdana"/>
          <w:sz w:val="20"/>
          <w:szCs w:val="20"/>
        </w:rPr>
      </w:pPr>
    </w:p>
    <w:p w:rsidR="009F2E24" w:rsidRDefault="009F2E24" w:rsidP="008F4B8C">
      <w:pPr>
        <w:tabs>
          <w:tab w:val="left" w:pos="1134"/>
        </w:tabs>
        <w:rPr>
          <w:rFonts w:ascii="Verdana" w:hAnsi="Verdana"/>
          <w:sz w:val="20"/>
          <w:szCs w:val="20"/>
        </w:rPr>
      </w:pPr>
    </w:p>
    <w:p w:rsidR="009F2E24" w:rsidRDefault="009F2E24" w:rsidP="008F4B8C">
      <w:pPr>
        <w:tabs>
          <w:tab w:val="left" w:pos="1134"/>
        </w:tabs>
        <w:rPr>
          <w:rFonts w:ascii="Verdana" w:hAnsi="Verdana"/>
          <w:sz w:val="20"/>
          <w:szCs w:val="20"/>
        </w:rPr>
      </w:pPr>
    </w:p>
    <w:p w:rsidR="009F2E24" w:rsidRDefault="009F2E24" w:rsidP="008F4B8C">
      <w:pPr>
        <w:tabs>
          <w:tab w:val="left" w:pos="1134"/>
        </w:tabs>
        <w:rPr>
          <w:rFonts w:ascii="Verdana" w:hAnsi="Verdana"/>
          <w:sz w:val="20"/>
          <w:szCs w:val="20"/>
        </w:rPr>
      </w:pPr>
    </w:p>
    <w:p w:rsidR="008F4B8C" w:rsidRPr="005B050B" w:rsidRDefault="008F4B8C" w:rsidP="008F4B8C">
      <w:pPr>
        <w:tabs>
          <w:tab w:val="left" w:pos="1134"/>
        </w:tabs>
        <w:rPr>
          <w:rFonts w:ascii="Verdana" w:hAnsi="Verdana"/>
          <w:sz w:val="20"/>
          <w:szCs w:val="20"/>
        </w:rPr>
      </w:pPr>
      <w:r w:rsidRPr="005B050B">
        <w:rPr>
          <w:rFonts w:ascii="Verdana" w:hAnsi="Verdana"/>
          <w:sz w:val="20"/>
          <w:szCs w:val="20"/>
        </w:rPr>
        <w:t>To:</w:t>
      </w:r>
      <w:r w:rsidRPr="005B050B">
        <w:rPr>
          <w:rFonts w:ascii="Verdana" w:hAnsi="Verdana"/>
          <w:sz w:val="20"/>
          <w:szCs w:val="20"/>
        </w:rPr>
        <w:tab/>
      </w:r>
      <w:r w:rsidR="00263A05">
        <w:rPr>
          <w:rFonts w:ascii="Verdana" w:hAnsi="Verdana"/>
          <w:sz w:val="20"/>
          <w:szCs w:val="20"/>
        </w:rPr>
        <w:t>Clinical lead</w:t>
      </w:r>
    </w:p>
    <w:p w:rsidR="00256D43" w:rsidRPr="005B050B" w:rsidRDefault="00256D43" w:rsidP="008F4B8C">
      <w:pPr>
        <w:tabs>
          <w:tab w:val="left" w:pos="1134"/>
        </w:tabs>
        <w:rPr>
          <w:rFonts w:ascii="Verdana" w:hAnsi="Verdana"/>
          <w:sz w:val="20"/>
          <w:szCs w:val="20"/>
        </w:rPr>
      </w:pPr>
    </w:p>
    <w:p w:rsidR="008F4B8C" w:rsidRPr="005B050B" w:rsidRDefault="008F4B8C" w:rsidP="008F4B8C">
      <w:pPr>
        <w:tabs>
          <w:tab w:val="left" w:pos="1134"/>
        </w:tabs>
        <w:rPr>
          <w:rFonts w:ascii="Verdana" w:hAnsi="Verdana"/>
          <w:sz w:val="20"/>
          <w:szCs w:val="20"/>
        </w:rPr>
      </w:pPr>
      <w:r w:rsidRPr="005B050B">
        <w:rPr>
          <w:rFonts w:ascii="Verdana" w:hAnsi="Verdana"/>
          <w:sz w:val="20"/>
          <w:szCs w:val="20"/>
        </w:rPr>
        <w:t>Subject:</w:t>
      </w:r>
      <w:r w:rsidRPr="005B050B">
        <w:rPr>
          <w:rFonts w:ascii="Verdana" w:hAnsi="Verdana"/>
          <w:sz w:val="20"/>
          <w:szCs w:val="20"/>
        </w:rPr>
        <w:tab/>
      </w:r>
      <w:r w:rsidR="00256D43" w:rsidRPr="005B050B">
        <w:rPr>
          <w:rFonts w:ascii="Verdana" w:hAnsi="Verdana"/>
          <w:sz w:val="20"/>
          <w:szCs w:val="20"/>
        </w:rPr>
        <w:t>TA [number] (terminated guidance)</w:t>
      </w:r>
    </w:p>
    <w:p w:rsidR="008F4B8C" w:rsidRPr="005B050B" w:rsidRDefault="008F4B8C" w:rsidP="008F4B8C">
      <w:pPr>
        <w:rPr>
          <w:rFonts w:ascii="Verdana" w:hAnsi="Verdana"/>
          <w:sz w:val="20"/>
          <w:szCs w:val="20"/>
        </w:rPr>
      </w:pPr>
      <w:r w:rsidRPr="005B050B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F64D23" w:rsidRPr="005B050B" w:rsidRDefault="00F64D23" w:rsidP="00F64D23">
      <w:pPr>
        <w:rPr>
          <w:rFonts w:ascii="Verdana" w:hAnsi="Verdana"/>
          <w:color w:val="000000"/>
          <w:sz w:val="20"/>
          <w:szCs w:val="20"/>
        </w:rPr>
      </w:pPr>
    </w:p>
    <w:p w:rsidR="00256D43" w:rsidRPr="005B050B" w:rsidRDefault="00256D43" w:rsidP="00256D43">
      <w:pPr>
        <w:rPr>
          <w:rFonts w:ascii="Verdana" w:hAnsi="Verdana"/>
          <w:i/>
          <w:iCs/>
          <w:sz w:val="20"/>
          <w:szCs w:val="20"/>
        </w:rPr>
      </w:pPr>
      <w:r w:rsidRPr="005B050B">
        <w:rPr>
          <w:rFonts w:ascii="Verdana" w:hAnsi="Verdana"/>
          <w:sz w:val="20"/>
          <w:szCs w:val="20"/>
        </w:rPr>
        <w:t xml:space="preserve">Dear </w:t>
      </w:r>
      <w:r w:rsidR="00652003">
        <w:rPr>
          <w:rFonts w:ascii="Verdana" w:hAnsi="Verdana"/>
          <w:i/>
          <w:sz w:val="20"/>
          <w:szCs w:val="20"/>
        </w:rPr>
        <w:t>[Clinical Lead</w:t>
      </w:r>
      <w:bookmarkStart w:id="0" w:name="_GoBack"/>
      <w:bookmarkEnd w:id="0"/>
      <w:r w:rsidRPr="005B050B">
        <w:rPr>
          <w:rFonts w:ascii="Verdana" w:hAnsi="Verdana"/>
          <w:i/>
          <w:sz w:val="20"/>
          <w:szCs w:val="20"/>
        </w:rPr>
        <w:t>]</w:t>
      </w:r>
    </w:p>
    <w:p w:rsidR="00256D43" w:rsidRPr="005B050B" w:rsidRDefault="00256D43" w:rsidP="00256D43">
      <w:pPr>
        <w:rPr>
          <w:rFonts w:ascii="Verdana" w:hAnsi="Verdana"/>
          <w:sz w:val="20"/>
          <w:szCs w:val="20"/>
        </w:rPr>
      </w:pPr>
    </w:p>
    <w:p w:rsidR="00256D43" w:rsidRPr="005B050B" w:rsidRDefault="00256D43" w:rsidP="00256D43">
      <w:pPr>
        <w:rPr>
          <w:rFonts w:ascii="Verdana" w:hAnsi="Verdana"/>
          <w:b/>
          <w:bCs/>
          <w:sz w:val="20"/>
          <w:szCs w:val="20"/>
        </w:rPr>
      </w:pPr>
      <w:r w:rsidRPr="005B050B">
        <w:rPr>
          <w:rFonts w:ascii="Verdana" w:hAnsi="Verdana"/>
          <w:b/>
          <w:bCs/>
          <w:sz w:val="20"/>
          <w:szCs w:val="20"/>
        </w:rPr>
        <w:t xml:space="preserve">NICE Technical Appraisal </w:t>
      </w:r>
      <w:r w:rsidRPr="005B050B">
        <w:rPr>
          <w:rFonts w:ascii="Verdana" w:hAnsi="Verdana"/>
          <w:b/>
          <w:bCs/>
          <w:i/>
          <w:sz w:val="20"/>
          <w:szCs w:val="20"/>
        </w:rPr>
        <w:t>[number]</w:t>
      </w:r>
      <w:r w:rsidRPr="005B050B">
        <w:rPr>
          <w:rFonts w:ascii="Verdana" w:hAnsi="Verdana"/>
          <w:b/>
          <w:bCs/>
          <w:sz w:val="20"/>
          <w:szCs w:val="20"/>
        </w:rPr>
        <w:t xml:space="preserve"> – </w:t>
      </w:r>
      <w:r w:rsidRPr="005B050B">
        <w:rPr>
          <w:rFonts w:ascii="Verdana" w:hAnsi="Verdana"/>
          <w:b/>
          <w:i/>
          <w:sz w:val="20"/>
          <w:szCs w:val="20"/>
        </w:rPr>
        <w:t>[title]</w:t>
      </w:r>
      <w:r w:rsidRPr="005B050B">
        <w:rPr>
          <w:rFonts w:ascii="Verdana" w:hAnsi="Verdana"/>
          <w:b/>
          <w:sz w:val="20"/>
          <w:szCs w:val="20"/>
        </w:rPr>
        <w:t xml:space="preserve"> (terminated appraisal)</w:t>
      </w:r>
    </w:p>
    <w:p w:rsidR="00256D43" w:rsidRPr="005B050B" w:rsidRDefault="00256D43" w:rsidP="00256D43">
      <w:pPr>
        <w:rPr>
          <w:rFonts w:ascii="Verdana" w:hAnsi="Verdana"/>
          <w:sz w:val="20"/>
          <w:szCs w:val="20"/>
        </w:rPr>
      </w:pPr>
    </w:p>
    <w:p w:rsidR="00256D43" w:rsidRPr="005B050B" w:rsidRDefault="00256D43" w:rsidP="00256D43">
      <w:pPr>
        <w:rPr>
          <w:rFonts w:ascii="Verdana" w:hAnsi="Verdana"/>
          <w:sz w:val="20"/>
          <w:szCs w:val="20"/>
        </w:rPr>
      </w:pPr>
      <w:r w:rsidRPr="005B050B">
        <w:rPr>
          <w:rFonts w:ascii="Verdana" w:hAnsi="Verdana"/>
          <w:sz w:val="20"/>
          <w:szCs w:val="20"/>
        </w:rPr>
        <w:t>The above guidance has recently been terminated by NICE.  Details can be obtained from their web site at:</w:t>
      </w:r>
    </w:p>
    <w:p w:rsidR="00256D43" w:rsidRPr="005B050B" w:rsidRDefault="00256D43" w:rsidP="00256D43">
      <w:pPr>
        <w:rPr>
          <w:rFonts w:ascii="Verdana" w:hAnsi="Verdana"/>
          <w:sz w:val="20"/>
          <w:szCs w:val="20"/>
        </w:rPr>
      </w:pPr>
    </w:p>
    <w:p w:rsidR="00256D43" w:rsidRPr="005B050B" w:rsidRDefault="00256D43" w:rsidP="00256D43">
      <w:pPr>
        <w:rPr>
          <w:rFonts w:ascii="Verdana" w:hAnsi="Verdana"/>
          <w:b/>
          <w:i/>
          <w:color w:val="548DD4" w:themeColor="text2" w:themeTint="99"/>
          <w:sz w:val="20"/>
          <w:szCs w:val="20"/>
        </w:rPr>
      </w:pPr>
      <w:r w:rsidRPr="005B050B">
        <w:rPr>
          <w:rFonts w:ascii="Verdana" w:hAnsi="Verdana"/>
          <w:b/>
          <w:color w:val="548DD4" w:themeColor="text2" w:themeTint="99"/>
          <w:sz w:val="20"/>
          <w:szCs w:val="20"/>
        </w:rPr>
        <w:t>https://www.nice.org.uk/</w:t>
      </w:r>
      <w:r w:rsidRPr="005B050B">
        <w:rPr>
          <w:rFonts w:ascii="Verdana" w:hAnsi="Verdana"/>
          <w:b/>
          <w:i/>
          <w:color w:val="548DD4" w:themeColor="text2" w:themeTint="99"/>
          <w:sz w:val="20"/>
          <w:szCs w:val="20"/>
        </w:rPr>
        <w:t>[link]</w:t>
      </w:r>
    </w:p>
    <w:p w:rsidR="00256D43" w:rsidRPr="005B050B" w:rsidRDefault="00256D43" w:rsidP="00256D43">
      <w:pPr>
        <w:rPr>
          <w:rFonts w:ascii="Verdana" w:hAnsi="Verdana"/>
          <w:sz w:val="20"/>
          <w:szCs w:val="20"/>
        </w:rPr>
      </w:pPr>
    </w:p>
    <w:p w:rsidR="009763DA" w:rsidRPr="00263A05" w:rsidRDefault="009763DA" w:rsidP="009763DA">
      <w:pPr>
        <w:ind w:right="3"/>
        <w:rPr>
          <w:rFonts w:ascii="Verdana" w:hAnsi="Verdana" w:cs="Tahoma"/>
          <w:bCs/>
          <w:sz w:val="20"/>
          <w:szCs w:val="20"/>
        </w:rPr>
      </w:pPr>
      <w:r w:rsidRPr="00263A05">
        <w:rPr>
          <w:rFonts w:ascii="Verdana" w:hAnsi="Verdana" w:cs="Tahoma"/>
          <w:bCs/>
          <w:sz w:val="20"/>
          <w:szCs w:val="20"/>
        </w:rPr>
        <w:t>I would be grateful if you could advise whether this guidance relates to Salisbury NHS Foundation Trust.</w:t>
      </w:r>
    </w:p>
    <w:p w:rsidR="009763DA" w:rsidRPr="009763DA" w:rsidRDefault="009763DA" w:rsidP="00256D43">
      <w:pPr>
        <w:rPr>
          <w:rFonts w:ascii="Verdana" w:hAnsi="Verdana"/>
          <w:strike/>
          <w:sz w:val="20"/>
          <w:szCs w:val="20"/>
        </w:rPr>
      </w:pPr>
    </w:p>
    <w:p w:rsidR="00256D43" w:rsidRPr="005B050B" w:rsidRDefault="00256D43" w:rsidP="00256D43">
      <w:pPr>
        <w:rPr>
          <w:rFonts w:ascii="Verdana" w:hAnsi="Verdana"/>
          <w:sz w:val="20"/>
          <w:szCs w:val="20"/>
        </w:rPr>
      </w:pPr>
    </w:p>
    <w:p w:rsidR="00256D43" w:rsidRPr="005B050B" w:rsidRDefault="00256D43" w:rsidP="00256D43">
      <w:pPr>
        <w:rPr>
          <w:rFonts w:ascii="Verdana" w:hAnsi="Verdana"/>
          <w:sz w:val="20"/>
          <w:szCs w:val="20"/>
        </w:rPr>
      </w:pPr>
      <w:r w:rsidRPr="005B050B">
        <w:rPr>
          <w:rFonts w:ascii="Verdana" w:hAnsi="Verdana"/>
          <w:sz w:val="20"/>
          <w:szCs w:val="20"/>
        </w:rPr>
        <w:t>With many thanks.</w:t>
      </w:r>
    </w:p>
    <w:p w:rsidR="00256D43" w:rsidRPr="005B050B" w:rsidRDefault="00256D43" w:rsidP="00256D43">
      <w:pPr>
        <w:rPr>
          <w:rFonts w:ascii="Verdana" w:hAnsi="Verdana"/>
          <w:sz w:val="20"/>
          <w:szCs w:val="20"/>
        </w:rPr>
      </w:pPr>
    </w:p>
    <w:p w:rsidR="00256D43" w:rsidRPr="005B050B" w:rsidRDefault="00256D43" w:rsidP="00256D43">
      <w:pPr>
        <w:rPr>
          <w:rFonts w:ascii="Verdana" w:eastAsia="Times New Roman" w:hAnsi="Verdana"/>
          <w:noProof/>
          <w:color w:val="31849B" w:themeColor="accent5" w:themeShade="BF"/>
          <w:sz w:val="20"/>
          <w:szCs w:val="20"/>
          <w:lang w:eastAsia="en-GB"/>
        </w:rPr>
      </w:pPr>
    </w:p>
    <w:p w:rsidR="00256D43" w:rsidRPr="005B050B" w:rsidRDefault="00256D43" w:rsidP="00256D43">
      <w:pPr>
        <w:rPr>
          <w:rFonts w:ascii="Verdana" w:eastAsia="Times New Roman" w:hAnsi="Verdana"/>
          <w:noProof/>
          <w:color w:val="31849B" w:themeColor="accent5" w:themeShade="BF"/>
          <w:sz w:val="20"/>
          <w:szCs w:val="20"/>
          <w:lang w:eastAsia="en-GB"/>
        </w:rPr>
      </w:pPr>
    </w:p>
    <w:p w:rsidR="00256D43" w:rsidRPr="005B050B" w:rsidRDefault="00256D43" w:rsidP="00256D43">
      <w:pPr>
        <w:rPr>
          <w:rFonts w:ascii="Verdana" w:eastAsia="Times New Roman" w:hAnsi="Verdana"/>
          <w:noProof/>
          <w:color w:val="31849B" w:themeColor="accent5" w:themeShade="BF"/>
          <w:sz w:val="20"/>
          <w:szCs w:val="20"/>
          <w:lang w:eastAsia="en-GB"/>
        </w:rPr>
      </w:pPr>
    </w:p>
    <w:p w:rsidR="00256D43" w:rsidRPr="005B050B" w:rsidRDefault="00256D43" w:rsidP="00256D43">
      <w:pPr>
        <w:rPr>
          <w:rFonts w:ascii="Verdana" w:eastAsia="Times New Roman" w:hAnsi="Verdana"/>
          <w:noProof/>
          <w:color w:val="31849B" w:themeColor="accent5" w:themeShade="BF"/>
          <w:sz w:val="20"/>
          <w:szCs w:val="20"/>
          <w:lang w:eastAsia="en-GB"/>
        </w:rPr>
      </w:pPr>
    </w:p>
    <w:p w:rsidR="00256D43" w:rsidRPr="005B050B" w:rsidRDefault="00256D43" w:rsidP="00256D43">
      <w:pPr>
        <w:rPr>
          <w:rFonts w:ascii="Verdana" w:eastAsia="Times New Roman" w:hAnsi="Verdana"/>
          <w:noProof/>
          <w:color w:val="31849B" w:themeColor="accent5" w:themeShade="BF"/>
          <w:sz w:val="20"/>
          <w:szCs w:val="20"/>
          <w:lang w:eastAsia="en-GB"/>
        </w:rPr>
      </w:pPr>
      <w:r w:rsidRPr="005B050B">
        <w:rPr>
          <w:rFonts w:ascii="Verdana" w:eastAsia="Times New Roman" w:hAnsi="Verdana"/>
          <w:b/>
          <w:bCs/>
          <w:noProof/>
          <w:color w:val="31849B" w:themeColor="accent5" w:themeShade="BF"/>
          <w:sz w:val="20"/>
          <w:szCs w:val="20"/>
          <w:lang w:eastAsia="en-GB"/>
        </w:rPr>
        <w:t xml:space="preserve">Clinical </w:t>
      </w:r>
      <w:r w:rsidR="009763DA" w:rsidRPr="00263A05">
        <w:rPr>
          <w:rFonts w:ascii="Verdana" w:eastAsia="Times New Roman" w:hAnsi="Verdana"/>
          <w:b/>
          <w:bCs/>
          <w:noProof/>
          <w:color w:val="31849B" w:themeColor="accent5" w:themeShade="BF"/>
          <w:sz w:val="20"/>
          <w:szCs w:val="20"/>
          <w:lang w:eastAsia="en-GB"/>
        </w:rPr>
        <w:t xml:space="preserve">Audit </w:t>
      </w:r>
      <w:r w:rsidRPr="005B050B">
        <w:rPr>
          <w:rFonts w:ascii="Verdana" w:eastAsia="Times New Roman" w:hAnsi="Verdana"/>
          <w:b/>
          <w:bCs/>
          <w:noProof/>
          <w:color w:val="31849B" w:themeColor="accent5" w:themeShade="BF"/>
          <w:sz w:val="20"/>
          <w:szCs w:val="20"/>
          <w:lang w:eastAsia="en-GB"/>
        </w:rPr>
        <w:t>Administrator</w:t>
      </w:r>
    </w:p>
    <w:p w:rsidR="00256D43" w:rsidRPr="005B050B" w:rsidRDefault="00256D43" w:rsidP="00256D43">
      <w:pPr>
        <w:rPr>
          <w:rFonts w:ascii="Verdana" w:eastAsia="Times New Roman" w:hAnsi="Verdana"/>
          <w:noProof/>
          <w:color w:val="31849B" w:themeColor="accent5" w:themeShade="BF"/>
          <w:sz w:val="20"/>
          <w:szCs w:val="20"/>
          <w:lang w:eastAsia="en-GB"/>
        </w:rPr>
      </w:pPr>
      <w:r w:rsidRPr="005B050B">
        <w:rPr>
          <w:rFonts w:ascii="Verdana" w:eastAsia="Times New Roman" w:hAnsi="Verdana"/>
          <w:b/>
          <w:bCs/>
          <w:noProof/>
          <w:color w:val="31849B" w:themeColor="accent5" w:themeShade="BF"/>
          <w:sz w:val="20"/>
          <w:szCs w:val="20"/>
          <w:lang w:eastAsia="en-GB"/>
        </w:rPr>
        <w:t>Quality Directorate</w:t>
      </w:r>
    </w:p>
    <w:p w:rsidR="00256D43" w:rsidRPr="005B050B" w:rsidRDefault="00256D43" w:rsidP="00F64D23">
      <w:pPr>
        <w:rPr>
          <w:rFonts w:ascii="Verdana" w:hAnsi="Verdana"/>
          <w:color w:val="000000"/>
          <w:sz w:val="20"/>
          <w:szCs w:val="20"/>
        </w:rPr>
      </w:pPr>
    </w:p>
    <w:sectPr w:rsidR="00256D43" w:rsidRPr="005B050B" w:rsidSect="00AC296F">
      <w:headerReference w:type="default" r:id="rId8"/>
      <w:footerReference w:type="default" r:id="rId9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E5" w:rsidRDefault="007713E5" w:rsidP="007713E5">
      <w:r>
        <w:separator/>
      </w:r>
    </w:p>
  </w:endnote>
  <w:endnote w:type="continuationSeparator" w:id="0">
    <w:p w:rsidR="007713E5" w:rsidRDefault="007713E5" w:rsidP="0077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6F" w:rsidRPr="00AC296F" w:rsidRDefault="00AC296F">
    <w:pPr>
      <w:pStyle w:val="Footer"/>
      <w:rPr>
        <w:rFonts w:ascii="Verdana" w:hAnsi="Verdana"/>
        <w:sz w:val="16"/>
        <w:szCs w:val="16"/>
      </w:rPr>
    </w:pPr>
    <w:r w:rsidRPr="00AC296F">
      <w:rPr>
        <w:rFonts w:ascii="Verdana" w:hAnsi="Verdana"/>
        <w:sz w:val="16"/>
        <w:szCs w:val="16"/>
      </w:rPr>
      <w:t>National Institute for Health and Care Excellence (NICE) Process for Dissemination, Implementation and Monitoring</w:t>
    </w:r>
  </w:p>
  <w:p w:rsidR="00AC296F" w:rsidRPr="00AC296F" w:rsidRDefault="00AC296F">
    <w:pPr>
      <w:pStyle w:val="Footer"/>
      <w:rPr>
        <w:rFonts w:ascii="Verdana" w:hAnsi="Verdana"/>
        <w:sz w:val="16"/>
        <w:szCs w:val="16"/>
      </w:rPr>
    </w:pPr>
    <w:r w:rsidRPr="00AC296F">
      <w:rPr>
        <w:rFonts w:ascii="Verdana" w:hAnsi="Verdana"/>
        <w:sz w:val="16"/>
        <w:szCs w:val="16"/>
      </w:rPr>
      <w:t>Author:  Clinical Governance Administrator</w:t>
    </w:r>
    <w:r w:rsidR="00AD6D95">
      <w:rPr>
        <w:rFonts w:ascii="Verdana" w:hAnsi="Verdana"/>
        <w:sz w:val="16"/>
        <w:szCs w:val="16"/>
      </w:rPr>
      <w:t xml:space="preserve">                                                                       </w:t>
    </w:r>
    <w:r w:rsidR="0081783D">
      <w:rPr>
        <w:rFonts w:ascii="Verdana" w:hAnsi="Verdana"/>
        <w:sz w:val="16"/>
        <w:szCs w:val="16"/>
      </w:rPr>
      <w:t xml:space="preserve">                      Appendix H</w:t>
    </w:r>
  </w:p>
  <w:p w:rsidR="00AC296F" w:rsidRPr="00AC296F" w:rsidRDefault="00AC296F">
    <w:pPr>
      <w:pStyle w:val="Footer"/>
      <w:rPr>
        <w:rFonts w:ascii="Verdana" w:hAnsi="Verdana"/>
        <w:sz w:val="16"/>
        <w:szCs w:val="16"/>
      </w:rPr>
    </w:pPr>
    <w:r w:rsidRPr="00AC296F">
      <w:rPr>
        <w:rFonts w:ascii="Verdana" w:hAnsi="Verdana"/>
        <w:sz w:val="16"/>
        <w:szCs w:val="16"/>
      </w:rPr>
      <w:t xml:space="preserve">Written:  June 2017           </w:t>
    </w:r>
    <w:r w:rsidR="00FC2569">
      <w:rPr>
        <w:rFonts w:ascii="Verdana" w:hAnsi="Verdana"/>
        <w:sz w:val="16"/>
        <w:szCs w:val="16"/>
      </w:rPr>
      <w:t>Reviewed:  June 2020</w:t>
    </w:r>
    <w:r w:rsidRPr="00AC296F">
      <w:rPr>
        <w:rFonts w:ascii="Verdana" w:hAnsi="Verdana"/>
        <w:sz w:val="16"/>
        <w:szCs w:val="16"/>
      </w:rPr>
      <w:t xml:space="preserve">                                                    Next Due for Review:  June 202</w:t>
    </w:r>
    <w:r w:rsidR="00FC2569">
      <w:rPr>
        <w:rFonts w:ascii="Verdana" w:hAnsi="Verdan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E5" w:rsidRDefault="007713E5" w:rsidP="007713E5">
      <w:r>
        <w:separator/>
      </w:r>
    </w:p>
  </w:footnote>
  <w:footnote w:type="continuationSeparator" w:id="0">
    <w:p w:rsidR="007713E5" w:rsidRDefault="007713E5" w:rsidP="00771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E5" w:rsidRPr="007713E5" w:rsidRDefault="0081783D" w:rsidP="007713E5">
    <w:pPr>
      <w:pStyle w:val="Header"/>
      <w:jc w:val="right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APPENDIX 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6672"/>
    <w:multiLevelType w:val="hybridMultilevel"/>
    <w:tmpl w:val="01BAA9B6"/>
    <w:lvl w:ilvl="0" w:tplc="04C675F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E5"/>
    <w:rsid w:val="000623C1"/>
    <w:rsid w:val="00183C65"/>
    <w:rsid w:val="001945A2"/>
    <w:rsid w:val="00256D43"/>
    <w:rsid w:val="00263A05"/>
    <w:rsid w:val="00402A4C"/>
    <w:rsid w:val="00536AF8"/>
    <w:rsid w:val="005B050B"/>
    <w:rsid w:val="00652003"/>
    <w:rsid w:val="00764EFA"/>
    <w:rsid w:val="007713E5"/>
    <w:rsid w:val="0081783D"/>
    <w:rsid w:val="00835B19"/>
    <w:rsid w:val="008F4B8C"/>
    <w:rsid w:val="009763DA"/>
    <w:rsid w:val="009F2E24"/>
    <w:rsid w:val="00AB1D12"/>
    <w:rsid w:val="00AC296F"/>
    <w:rsid w:val="00AD6D95"/>
    <w:rsid w:val="00B34826"/>
    <w:rsid w:val="00C03BF8"/>
    <w:rsid w:val="00C54A2C"/>
    <w:rsid w:val="00C72316"/>
    <w:rsid w:val="00CF4231"/>
    <w:rsid w:val="00D35412"/>
    <w:rsid w:val="00F64D23"/>
    <w:rsid w:val="00F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E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3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3E5"/>
  </w:style>
  <w:style w:type="paragraph" w:styleId="Footer">
    <w:name w:val="footer"/>
    <w:basedOn w:val="Normal"/>
    <w:link w:val="FooterChar"/>
    <w:uiPriority w:val="99"/>
    <w:unhideWhenUsed/>
    <w:rsid w:val="00771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3E5"/>
  </w:style>
  <w:style w:type="paragraph" w:styleId="BalloonText">
    <w:name w:val="Balloon Text"/>
    <w:basedOn w:val="Normal"/>
    <w:link w:val="BalloonTextChar"/>
    <w:uiPriority w:val="99"/>
    <w:semiHidden/>
    <w:unhideWhenUsed/>
    <w:rsid w:val="00AC2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F8"/>
    <w:pPr>
      <w:ind w:left="720"/>
    </w:pPr>
  </w:style>
  <w:style w:type="table" w:styleId="TableGrid">
    <w:name w:val="Table Grid"/>
    <w:basedOn w:val="TableNormal"/>
    <w:uiPriority w:val="59"/>
    <w:rsid w:val="008F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E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3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3E5"/>
  </w:style>
  <w:style w:type="paragraph" w:styleId="Footer">
    <w:name w:val="footer"/>
    <w:basedOn w:val="Normal"/>
    <w:link w:val="FooterChar"/>
    <w:uiPriority w:val="99"/>
    <w:unhideWhenUsed/>
    <w:rsid w:val="00771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3E5"/>
  </w:style>
  <w:style w:type="paragraph" w:styleId="BalloonText">
    <w:name w:val="Balloon Text"/>
    <w:basedOn w:val="Normal"/>
    <w:link w:val="BalloonTextChar"/>
    <w:uiPriority w:val="99"/>
    <w:semiHidden/>
    <w:unhideWhenUsed/>
    <w:rsid w:val="00AC2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F8"/>
    <w:pPr>
      <w:ind w:left="720"/>
    </w:pPr>
  </w:style>
  <w:style w:type="table" w:styleId="TableGrid">
    <w:name w:val="Table Grid"/>
    <w:basedOn w:val="TableNormal"/>
    <w:uiPriority w:val="59"/>
    <w:rsid w:val="008F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697135A6.dotm</Template>
  <TotalTime>61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2017-06-20T12:36:00Z</cp:lastPrinted>
  <dcterms:created xsi:type="dcterms:W3CDTF">2017-06-20T10:06:00Z</dcterms:created>
  <dcterms:modified xsi:type="dcterms:W3CDTF">2020-06-26T07:51:00Z</dcterms:modified>
</cp:coreProperties>
</file>