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6D" w:rsidRPr="00A713A5" w:rsidRDefault="00A713A5" w:rsidP="00AB6E63">
      <w:pPr>
        <w:jc w:val="center"/>
        <w:rPr>
          <w:rFonts w:ascii="Salisbury NHS Foundation Trust" w:hAnsi="Salisbury NHS Foundation Trust"/>
          <w:sz w:val="44"/>
          <w:szCs w:val="44"/>
        </w:rPr>
      </w:pPr>
      <w:r w:rsidRPr="00A713A5">
        <w:rPr>
          <w:rFonts w:ascii="Times New Roman" w:hAnsi="Times New Roman"/>
          <w:sz w:val="44"/>
          <w:szCs w:val="44"/>
        </w:rPr>
        <w:t xml:space="preserve">                                                             </w:t>
      </w:r>
      <w:r w:rsidR="007C486D" w:rsidRPr="00A713A5">
        <w:rPr>
          <w:rFonts w:ascii="Salisbury NHS Foundation Trust" w:hAnsi="Salisbury NHS Foundation Trust"/>
          <w:sz w:val="44"/>
          <w:szCs w:val="44"/>
        </w:rPr>
        <w:t>abc</w:t>
      </w:r>
    </w:p>
    <w:p w:rsidR="007C486D" w:rsidRDefault="007C486D"/>
    <w:p w:rsidR="007C486D" w:rsidRDefault="007C486D">
      <w:r>
        <w:t>Maternity Services</w:t>
      </w:r>
    </w:p>
    <w:p w:rsidR="007C486D" w:rsidRPr="00EA62EF" w:rsidRDefault="007C486D">
      <w:pPr>
        <w:rPr>
          <w:b/>
          <w:u w:val="single"/>
        </w:rPr>
      </w:pPr>
      <w:r>
        <w:t xml:space="preserve"> </w:t>
      </w:r>
      <w:r w:rsidRPr="00EA62EF">
        <w:rPr>
          <w:b/>
          <w:u w:val="single"/>
        </w:rPr>
        <w:t xml:space="preserve">Planning </w:t>
      </w:r>
      <w:r w:rsidR="002E057E">
        <w:rPr>
          <w:b/>
          <w:u w:val="single"/>
        </w:rPr>
        <w:t>personalised</w:t>
      </w:r>
      <w:r w:rsidRPr="00EA62EF">
        <w:rPr>
          <w:b/>
          <w:u w:val="single"/>
        </w:rPr>
        <w:t xml:space="preserve"> care</w:t>
      </w:r>
    </w:p>
    <w:p w:rsidR="007C486D" w:rsidRDefault="007C486D"/>
    <w:p w:rsidR="007C486D" w:rsidRDefault="007C486D">
      <w:r>
        <w:t>Midwives have a professional duty to recommend evidenced based care; to treat people as individuals and work in collaboration with those in their care; and to ensure that informed consent is obtained.</w:t>
      </w:r>
    </w:p>
    <w:p w:rsidR="007C486D" w:rsidRDefault="007C486D"/>
    <w:p w:rsidR="007C486D" w:rsidRDefault="007C486D">
      <w:r>
        <w:t xml:space="preserve">The role of the </w:t>
      </w:r>
      <w:r w:rsidR="00F766D1">
        <w:t>Midwifery manager</w:t>
      </w:r>
      <w:r>
        <w:t xml:space="preserve"> is to offer support, guidance and advice about midwifery care to both you, the expectant mother, and to the midwife involved in giving the care.  </w:t>
      </w:r>
    </w:p>
    <w:p w:rsidR="007C486D" w:rsidRDefault="007C486D"/>
    <w:p w:rsidR="007C486D" w:rsidRDefault="00D02ECA">
      <w:r>
        <w:t>The purpose of an personalised</w:t>
      </w:r>
      <w:r w:rsidR="007C486D">
        <w:t xml:space="preserve"> care plan meeting is to listen to your individual preferences, to have an informed discussion regarding the care pathway that has been recommended and to agree a plan of your care needs based on your own personal wishes, bearing in mind a risk assessment of your medical, social, psychological and obstetric needs. </w:t>
      </w:r>
    </w:p>
    <w:p w:rsidR="007C486D" w:rsidRDefault="007C486D"/>
    <w:p w:rsidR="007C486D" w:rsidRDefault="007C486D">
      <w:r>
        <w:t xml:space="preserve">The </w:t>
      </w:r>
      <w:r w:rsidR="00F766D1">
        <w:t>midwife will help you</w:t>
      </w:r>
      <w:r w:rsidR="00D02ECA">
        <w:t xml:space="preserve"> to develop a personalised</w:t>
      </w:r>
      <w:r>
        <w:t xml:space="preserve"> plan of care for you and your partner.  Together the best available evidence will be reviewed in conjunction with current local and national </w:t>
      </w:r>
      <w:r w:rsidR="00F766D1">
        <w:t xml:space="preserve">recommended guidelines.  The </w:t>
      </w:r>
      <w:r w:rsidR="00D02ECA">
        <w:t>midwife</w:t>
      </w:r>
      <w:r>
        <w:t xml:space="preserve"> must ascertain and document that decisions are made by you and that you have been fully informed of all the risks and benefits of the various options under consideration. This is a central element to obtaining your consent and is fundamental to the professional standards of midwives and key to this care planning meeting.</w:t>
      </w:r>
    </w:p>
    <w:p w:rsidR="007C486D" w:rsidRDefault="00703E38">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-104775</wp:posOffset>
                </wp:positionH>
                <wp:positionV relativeFrom="paragraph">
                  <wp:posOffset>273050</wp:posOffset>
                </wp:positionV>
                <wp:extent cx="5819775" cy="4095750"/>
                <wp:effectExtent l="0" t="0" r="28575" b="19050"/>
                <wp:wrapTopAndBottom/>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095750"/>
                        </a:xfrm>
                        <a:prstGeom prst="rect">
                          <a:avLst/>
                        </a:prstGeom>
                        <a:solidFill>
                          <a:srgbClr val="FFFFFF"/>
                        </a:solidFill>
                        <a:ln w="12700">
                          <a:solidFill>
                            <a:srgbClr val="000000"/>
                          </a:solidFill>
                          <a:miter lim="800000"/>
                          <a:headEnd/>
                          <a:tailEnd/>
                        </a:ln>
                      </wps:spPr>
                      <wps:txbx>
                        <w:txbxContent>
                          <w:p w:rsidR="007C486D" w:rsidRPr="00EA62EF" w:rsidRDefault="007C486D">
                            <w:pPr>
                              <w:rPr>
                                <w:noProof/>
                                <w:u w:val="single"/>
                              </w:rPr>
                            </w:pPr>
                            <w:r>
                              <w:rPr>
                                <w:noProof/>
                                <w:u w:val="single"/>
                              </w:rPr>
                              <w:t>Woman’s</w:t>
                            </w:r>
                            <w:r w:rsidRPr="00EA62EF">
                              <w:rPr>
                                <w:noProof/>
                                <w:u w:val="single"/>
                              </w:rPr>
                              <w:t xml:space="preserve"> details</w:t>
                            </w:r>
                          </w:p>
                          <w:p w:rsidR="00EA3F7F" w:rsidRDefault="007C486D">
                            <w:pPr>
                              <w:rPr>
                                <w:noProof/>
                              </w:rPr>
                            </w:pPr>
                            <w:r>
                              <w:rPr>
                                <w:noProof/>
                              </w:rPr>
                              <w:t>Name</w:t>
                            </w:r>
                            <w:r w:rsidR="00703E38">
                              <w:rPr>
                                <w:noProof/>
                              </w:rPr>
                              <w:t xml:space="preserve"> </w:t>
                            </w:r>
                          </w:p>
                          <w:p w:rsidR="00EA3F7F" w:rsidRDefault="007C486D">
                            <w:pPr>
                              <w:rPr>
                                <w:noProof/>
                              </w:rPr>
                            </w:pPr>
                            <w:r>
                              <w:rPr>
                                <w:noProof/>
                              </w:rPr>
                              <w:t>Address</w:t>
                            </w:r>
                            <w:r w:rsidR="00A67F55">
                              <w:rPr>
                                <w:noProof/>
                              </w:rPr>
                              <w:t xml:space="preserve"> </w:t>
                            </w:r>
                          </w:p>
                          <w:p w:rsidR="00EA3F7F" w:rsidRDefault="007C486D">
                            <w:pPr>
                              <w:rPr>
                                <w:noProof/>
                              </w:rPr>
                            </w:pPr>
                            <w:r>
                              <w:rPr>
                                <w:noProof/>
                              </w:rPr>
                              <w:t>Contact number</w:t>
                            </w:r>
                            <w:r w:rsidR="00A67F55">
                              <w:rPr>
                                <w:noProof/>
                              </w:rPr>
                              <w:t xml:space="preserve"> </w:t>
                            </w:r>
                          </w:p>
                          <w:p w:rsidR="007C486D" w:rsidRDefault="007C486D">
                            <w:pPr>
                              <w:rPr>
                                <w:noProof/>
                              </w:rPr>
                            </w:pPr>
                            <w:r>
                              <w:rPr>
                                <w:noProof/>
                              </w:rPr>
                              <w:t>Hospital ID</w:t>
                            </w:r>
                          </w:p>
                          <w:p w:rsidR="00EA3F7F" w:rsidRDefault="007C486D">
                            <w:pPr>
                              <w:rPr>
                                <w:noProof/>
                              </w:rPr>
                            </w:pPr>
                            <w:r>
                              <w:rPr>
                                <w:noProof/>
                              </w:rPr>
                              <w:t>Lead midwife</w:t>
                            </w:r>
                            <w:r w:rsidR="00A67F55">
                              <w:rPr>
                                <w:noProof/>
                              </w:rPr>
                              <w:t xml:space="preserve"> </w:t>
                            </w:r>
                          </w:p>
                          <w:p w:rsidR="007C486D" w:rsidRDefault="00A67F55">
                            <w:pPr>
                              <w:rPr>
                                <w:noProof/>
                              </w:rPr>
                            </w:pPr>
                            <w:r>
                              <w:rPr>
                                <w:noProof/>
                              </w:rPr>
                              <w:tab/>
                            </w:r>
                          </w:p>
                          <w:p w:rsidR="007C486D" w:rsidRDefault="007C486D">
                            <w:pPr>
                              <w:rPr>
                                <w:noProof/>
                              </w:rPr>
                            </w:pPr>
                            <w:r>
                              <w:rPr>
                                <w:noProof/>
                              </w:rPr>
                              <w:t>Estimated due date</w:t>
                            </w:r>
                            <w:r w:rsidR="00EA3F7F">
                              <w:rPr>
                                <w:noProof/>
                              </w:rPr>
                              <w:t xml:space="preserve"> </w:t>
                            </w:r>
                          </w:p>
                          <w:p w:rsidR="007C486D" w:rsidRDefault="007C486D">
                            <w:pPr>
                              <w:rPr>
                                <w:noProof/>
                              </w:rPr>
                            </w:pPr>
                            <w:r>
                              <w:rPr>
                                <w:noProof/>
                              </w:rPr>
                              <w:t>Email</w:t>
                            </w:r>
                          </w:p>
                          <w:p w:rsidR="007C486D" w:rsidRDefault="007C486D">
                            <w:pPr>
                              <w:rPr>
                                <w:noProof/>
                              </w:rPr>
                            </w:pPr>
                          </w:p>
                          <w:p w:rsidR="007C486D" w:rsidRPr="001B2D5D" w:rsidRDefault="007C486D">
                            <w:pPr>
                              <w:rPr>
                                <w:noProof/>
                                <w:u w:val="single"/>
                              </w:rPr>
                            </w:pPr>
                            <w:r w:rsidRPr="001B2D5D">
                              <w:rPr>
                                <w:noProof/>
                                <w:u w:val="single"/>
                              </w:rPr>
                              <w:t>Risk Assessment</w:t>
                            </w:r>
                            <w:r>
                              <w:rPr>
                                <w:noProof/>
                                <w:u w:val="single"/>
                              </w:rPr>
                              <w:t xml:space="preserve"> as per local guidelines.</w:t>
                            </w:r>
                          </w:p>
                          <w:p w:rsidR="007C486D" w:rsidRDefault="007C486D">
                            <w:pPr>
                              <w:rPr>
                                <w:noProof/>
                              </w:rPr>
                            </w:pPr>
                          </w:p>
                          <w:p w:rsidR="00787316" w:rsidRDefault="007873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25pt;margin-top:21.5pt;width:458.2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" strokeweight="1pt">
                <v:textbox>
                  <w:txbxContent>
                    <w:p w:rsidR="007C486D" w:rsidRPr="00EA62EF" w:rsidRDefault="007C486D">
                      <w:pPr>
                        <w:rPr>
                          <w:noProof/>
                          <w:u w:val="single"/>
                        </w:rPr>
                      </w:pPr>
                      <w:r>
                        <w:rPr>
                          <w:noProof/>
                          <w:u w:val="single"/>
                        </w:rPr>
                        <w:t>Woman’s</w:t>
                      </w:r>
                      <w:r w:rsidRPr="00EA62EF">
                        <w:rPr>
                          <w:noProof/>
                          <w:u w:val="single"/>
                        </w:rPr>
                        <w:t xml:space="preserve"> details</w:t>
                      </w:r>
                    </w:p>
                    <w:p w:rsidR="00EA3F7F" w:rsidRDefault="007C486D">
                      <w:pPr>
                        <w:rPr>
                          <w:noProof/>
                        </w:rPr>
                      </w:pPr>
                      <w:r>
                        <w:rPr>
                          <w:noProof/>
                        </w:rPr>
                        <w:t>Name</w:t>
                      </w:r>
                      <w:r w:rsidR="00703E38">
                        <w:rPr>
                          <w:noProof/>
                        </w:rPr>
                        <w:t xml:space="preserve"> </w:t>
                      </w:r>
                    </w:p>
                    <w:p w:rsidR="00EA3F7F" w:rsidRDefault="007C486D">
                      <w:pPr>
                        <w:rPr>
                          <w:noProof/>
                        </w:rPr>
                      </w:pPr>
                      <w:r>
                        <w:rPr>
                          <w:noProof/>
                        </w:rPr>
                        <w:t>Address</w:t>
                      </w:r>
                      <w:r w:rsidR="00A67F55">
                        <w:rPr>
                          <w:noProof/>
                        </w:rPr>
                        <w:t xml:space="preserve"> </w:t>
                      </w:r>
                    </w:p>
                    <w:p w:rsidR="00EA3F7F" w:rsidRDefault="007C486D">
                      <w:pPr>
                        <w:rPr>
                          <w:noProof/>
                        </w:rPr>
                      </w:pPr>
                      <w:r>
                        <w:rPr>
                          <w:noProof/>
                        </w:rPr>
                        <w:t>Contact number</w:t>
                      </w:r>
                      <w:r w:rsidR="00A67F55">
                        <w:rPr>
                          <w:noProof/>
                        </w:rPr>
                        <w:t xml:space="preserve"> </w:t>
                      </w:r>
                    </w:p>
                    <w:p w:rsidR="007C486D" w:rsidRDefault="007C486D">
                      <w:pPr>
                        <w:rPr>
                          <w:noProof/>
                        </w:rPr>
                      </w:pPr>
                      <w:r>
                        <w:rPr>
                          <w:noProof/>
                        </w:rPr>
                        <w:t>Hospital ID</w:t>
                      </w:r>
                    </w:p>
                    <w:p w:rsidR="00EA3F7F" w:rsidRDefault="007C486D">
                      <w:pPr>
                        <w:rPr>
                          <w:noProof/>
                        </w:rPr>
                      </w:pPr>
                      <w:r>
                        <w:rPr>
                          <w:noProof/>
                        </w:rPr>
                        <w:t>Lead midwife</w:t>
                      </w:r>
                      <w:r w:rsidR="00A67F55">
                        <w:rPr>
                          <w:noProof/>
                        </w:rPr>
                        <w:t xml:space="preserve"> </w:t>
                      </w:r>
                    </w:p>
                    <w:p w:rsidR="007C486D" w:rsidRDefault="00A67F55">
                      <w:pPr>
                        <w:rPr>
                          <w:noProof/>
                        </w:rPr>
                      </w:pPr>
                      <w:r>
                        <w:rPr>
                          <w:noProof/>
                        </w:rPr>
                        <w:tab/>
                      </w:r>
                    </w:p>
                    <w:p w:rsidR="007C486D" w:rsidRDefault="007C486D">
                      <w:pPr>
                        <w:rPr>
                          <w:noProof/>
                        </w:rPr>
                      </w:pPr>
                      <w:r>
                        <w:rPr>
                          <w:noProof/>
                        </w:rPr>
                        <w:t>Estimated due date</w:t>
                      </w:r>
                      <w:r w:rsidR="00EA3F7F">
                        <w:rPr>
                          <w:noProof/>
                        </w:rPr>
                        <w:t xml:space="preserve"> </w:t>
                      </w:r>
                    </w:p>
                    <w:p w:rsidR="007C486D" w:rsidRDefault="007C486D">
                      <w:pPr>
                        <w:rPr>
                          <w:noProof/>
                        </w:rPr>
                      </w:pPr>
                      <w:r>
                        <w:rPr>
                          <w:noProof/>
                        </w:rPr>
                        <w:t>Email</w:t>
                      </w:r>
                    </w:p>
                    <w:p w:rsidR="007C486D" w:rsidRDefault="007C486D">
                      <w:pPr>
                        <w:rPr>
                          <w:noProof/>
                        </w:rPr>
                      </w:pPr>
                    </w:p>
                    <w:p w:rsidR="007C486D" w:rsidRPr="001B2D5D" w:rsidRDefault="007C486D">
                      <w:pPr>
                        <w:rPr>
                          <w:noProof/>
                          <w:u w:val="single"/>
                        </w:rPr>
                      </w:pPr>
                      <w:r w:rsidRPr="001B2D5D">
                        <w:rPr>
                          <w:noProof/>
                          <w:u w:val="single"/>
                        </w:rPr>
                        <w:t>Risk Assessment</w:t>
                      </w:r>
                      <w:r>
                        <w:rPr>
                          <w:noProof/>
                          <w:u w:val="single"/>
                        </w:rPr>
                        <w:t xml:space="preserve"> as per local guidelines.</w:t>
                      </w:r>
                    </w:p>
                    <w:p w:rsidR="007C486D" w:rsidRDefault="007C486D">
                      <w:pPr>
                        <w:rPr>
                          <w:noProof/>
                        </w:rPr>
                      </w:pPr>
                    </w:p>
                    <w:p w:rsidR="00787316" w:rsidRDefault="00787316"/>
                  </w:txbxContent>
                </v:textbox>
                <w10:wrap type="topAndBottom"/>
              </v:shape>
            </w:pict>
          </mc:Fallback>
        </mc:AlternateContent>
      </w:r>
    </w:p>
    <w:p w:rsidR="007C486D" w:rsidRDefault="007C486D"/>
    <w:p w:rsidR="007C486D" w:rsidRDefault="007C486D"/>
    <w:p w:rsidR="007C486D" w:rsidRDefault="007C486D"/>
    <w:p w:rsidR="007C486D" w:rsidRDefault="007C486D"/>
    <w:p w:rsidR="007C486D" w:rsidRDefault="007C486D"/>
    <w:p w:rsidR="007C486D" w:rsidRDefault="00703E3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-457200</wp:posOffset>
                </wp:positionV>
                <wp:extent cx="5715000" cy="76581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658100"/>
                        </a:xfrm>
                        <a:prstGeom prst="rect">
                          <a:avLst/>
                        </a:prstGeom>
                        <a:solidFill>
                          <a:srgbClr val="FFFFFF"/>
                        </a:solidFill>
                        <a:ln w="9525">
                          <a:solidFill>
                            <a:srgbClr val="000000"/>
                          </a:solidFill>
                          <a:miter lim="800000"/>
                          <a:headEnd/>
                          <a:tailEnd/>
                        </a:ln>
                      </wps:spPr>
                      <wps:txbx>
                        <w:txbxContent>
                          <w:p w:rsidR="0051720F" w:rsidRDefault="0051720F" w:rsidP="0051720F">
                            <w:pPr>
                              <w:rPr>
                                <w:noProof/>
                              </w:rPr>
                            </w:pPr>
                          </w:p>
                          <w:p w:rsidR="007C486D" w:rsidRPr="009B3BAC" w:rsidRDefault="009B3BAC" w:rsidP="00493C94">
                            <w:pPr>
                              <w:rPr>
                                <w:u w:val="single"/>
                              </w:rPr>
                            </w:pPr>
                            <w:r>
                              <w:rPr>
                                <w:u w:val="single"/>
                              </w:rPr>
                              <w:t>Community m</w:t>
                            </w:r>
                            <w:r w:rsidR="007C486D" w:rsidRPr="009B3BAC">
                              <w:rPr>
                                <w:u w:val="single"/>
                              </w:rPr>
                              <w:t>idwife please detail the woman’s wishe</w:t>
                            </w:r>
                            <w:r w:rsidR="00F766D1">
                              <w:rPr>
                                <w:u w:val="single"/>
                              </w:rPr>
                              <w:t xml:space="preserve">s and the reason for </w:t>
                            </w:r>
                            <w:r w:rsidR="00D02ECA">
                              <w:rPr>
                                <w:u w:val="single"/>
                              </w:rPr>
                              <w:t>personalised</w:t>
                            </w:r>
                            <w:r w:rsidRPr="009B3BAC">
                              <w:rPr>
                                <w:u w:val="single"/>
                              </w:rPr>
                              <w:t xml:space="preserve"> care planning:</w:t>
                            </w:r>
                            <w:r w:rsidR="007C486D" w:rsidRPr="009B3BAC">
                              <w:rPr>
                                <w:u w:val="single"/>
                              </w:rPr>
                              <w:t xml:space="preserve">  Consider obstetric, medical, psychological and social factors.</w:t>
                            </w:r>
                          </w:p>
                          <w:p w:rsidR="00A67F55" w:rsidRDefault="00A67F55" w:rsidP="00493C94"/>
                          <w:p w:rsidR="0051720F" w:rsidRDefault="0051720F"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36pt;width:450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">
                <v:textbox>
                  <w:txbxContent>
                    <w:p w:rsidR="0051720F" w:rsidRDefault="0051720F" w:rsidP="0051720F">
                      <w:pPr>
                        <w:rPr>
                          <w:noProof/>
                        </w:rPr>
                      </w:pPr>
                    </w:p>
                    <w:p w:rsidR="007C486D" w:rsidRPr="009B3BAC" w:rsidRDefault="009B3BAC" w:rsidP="00493C94">
                      <w:pPr>
                        <w:rPr>
                          <w:u w:val="single"/>
                        </w:rPr>
                      </w:pPr>
                      <w:r>
                        <w:rPr>
                          <w:u w:val="single"/>
                        </w:rPr>
                        <w:t>Community m</w:t>
                      </w:r>
                      <w:r w:rsidR="007C486D" w:rsidRPr="009B3BAC">
                        <w:rPr>
                          <w:u w:val="single"/>
                        </w:rPr>
                        <w:t>idwife please detail the woman’s wishe</w:t>
                      </w:r>
                      <w:r w:rsidR="00F766D1">
                        <w:rPr>
                          <w:u w:val="single"/>
                        </w:rPr>
                        <w:t xml:space="preserve">s and the reason for </w:t>
                      </w:r>
                      <w:r w:rsidR="00D02ECA">
                        <w:rPr>
                          <w:u w:val="single"/>
                        </w:rPr>
                        <w:t>personalised</w:t>
                      </w:r>
                      <w:r w:rsidRPr="009B3BAC">
                        <w:rPr>
                          <w:u w:val="single"/>
                        </w:rPr>
                        <w:t xml:space="preserve"> care planning:</w:t>
                      </w:r>
                      <w:r w:rsidR="007C486D" w:rsidRPr="009B3BAC">
                        <w:rPr>
                          <w:u w:val="single"/>
                        </w:rPr>
                        <w:t xml:space="preserve">  Consider obstetric, medical, psychological and social factors.</w:t>
                      </w:r>
                    </w:p>
                    <w:p w:rsidR="00A67F55" w:rsidRDefault="00A67F55" w:rsidP="00493C94"/>
                    <w:p w:rsidR="0051720F" w:rsidRDefault="0051720F"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p w:rsidR="007C486D" w:rsidRDefault="007C486D" w:rsidP="00493C94"/>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1947545</wp:posOffset>
                </wp:positionH>
                <wp:positionV relativeFrom="paragraph">
                  <wp:posOffset>100330</wp:posOffset>
                </wp:positionV>
                <wp:extent cx="1828800" cy="1828800"/>
                <wp:effectExtent l="0" t="0" r="0" b="0"/>
                <wp:wrapTopAndBottom/>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a:effectLst/>
                      </wps:spPr>
                      <wps:txbx>
                        <w:txbxContent>
                          <w:p w:rsidR="007C486D" w:rsidRPr="00004EAB" w:rsidRDefault="007C48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53.35pt;margin-top:7.9pt;width:2in;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" filled="f" stroked="f">
                <v:path arrowok="t"/>
                <v:textbox>
                  <w:txbxContent>
                    <w:p w:rsidR="007C486D" w:rsidRPr="00004EAB" w:rsidRDefault="007C486D"/>
                  </w:txbxContent>
                </v:textbox>
                <w10:wrap type="topAndBottom"/>
              </v:shape>
            </w:pict>
          </mc:Fallback>
        </mc:AlternateContent>
      </w:r>
    </w:p>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1004A4" w:rsidRDefault="001004A4" w:rsidP="001004A4"/>
    <w:p w:rsidR="007C486D" w:rsidRDefault="00205D51">
      <w:r>
        <w:rPr>
          <w:noProof/>
          <w:lang w:eastAsia="en-GB"/>
        </w:rPr>
        <mc:AlternateContent>
          <mc:Choice Requires="wps">
            <w:drawing>
              <wp:anchor distT="0" distB="0" distL="114300" distR="114300" simplePos="0" relativeHeight="251663360" behindDoc="0" locked="0" layoutInCell="1" allowOverlap="1" wp14:anchorId="7ADF7026" wp14:editId="68DE557E">
                <wp:simplePos x="0" y="0"/>
                <wp:positionH relativeFrom="column">
                  <wp:posOffset>0</wp:posOffset>
                </wp:positionH>
                <wp:positionV relativeFrom="paragraph">
                  <wp:posOffset>8210550</wp:posOffset>
                </wp:positionV>
                <wp:extent cx="5798185" cy="1257300"/>
                <wp:effectExtent l="0" t="0" r="12065" b="1905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57300"/>
                        </a:xfrm>
                        <a:prstGeom prst="rect">
                          <a:avLst/>
                        </a:prstGeom>
                        <a:solidFill>
                          <a:srgbClr val="FFFFFF"/>
                        </a:solidFill>
                        <a:ln w="12700">
                          <a:solidFill>
                            <a:srgbClr val="000000"/>
                          </a:solidFill>
                          <a:miter lim="800000"/>
                          <a:headEnd/>
                          <a:tailEnd/>
                        </a:ln>
                      </wps:spPr>
                      <wps:txbx>
                        <w:txbxContent>
                          <w:p w:rsidR="009B3BAC" w:rsidRPr="00EA62EF" w:rsidRDefault="009B3BAC" w:rsidP="009B3BAC">
                            <w:pPr>
                              <w:rPr>
                                <w:u w:val="single"/>
                              </w:rPr>
                            </w:pPr>
                            <w:r w:rsidRPr="00EA62EF">
                              <w:rPr>
                                <w:u w:val="single"/>
                              </w:rPr>
                              <w:t>Further information:</w:t>
                            </w:r>
                          </w:p>
                          <w:p w:rsidR="009B3BAC" w:rsidRDefault="009B3BAC" w:rsidP="009B3BAC"/>
                          <w:p w:rsidR="009B3BAC" w:rsidRDefault="009B3BAC" w:rsidP="009B3BAC">
                            <w:r>
                              <w:t>Reference guide to consent for examination or treatment 2</w:t>
                            </w:r>
                            <w:r w:rsidRPr="00CF0F98">
                              <w:rPr>
                                <w:vertAlign w:val="superscript"/>
                              </w:rPr>
                              <w:t>nd</w:t>
                            </w:r>
                            <w:r>
                              <w:t xml:space="preserve"> </w:t>
                            </w:r>
                            <w:r w:rsidR="00205D51">
                              <w:t>Ed</w:t>
                            </w:r>
                            <w:r>
                              <w:t xml:space="preserve"> (DoH 2009)</w:t>
                            </w:r>
                          </w:p>
                          <w:p w:rsidR="009B3BAC" w:rsidRDefault="009B3BAC" w:rsidP="009B3BAC">
                            <w:r>
                              <w:t>The Code f</w:t>
                            </w:r>
                            <w:r w:rsidR="00A55B64">
                              <w:t>or Nurses and Midwives (NMC 2018</w:t>
                            </w:r>
                            <w:r>
                              <w:t>)</w:t>
                            </w:r>
                          </w:p>
                          <w:p w:rsidR="009B3BAC" w:rsidRPr="00E209E7" w:rsidRDefault="009B3BAC" w:rsidP="009B3B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646.5pt;width:456.5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" strokeweight="1pt">
                <v:textbox>
                  <w:txbxContent>
                    <w:p w:rsidR="009B3BAC" w:rsidRPr="00EA62EF" w:rsidRDefault="009B3BAC" w:rsidP="009B3BAC">
                      <w:pPr>
                        <w:rPr>
                          <w:u w:val="single"/>
                        </w:rPr>
                      </w:pPr>
                      <w:r w:rsidRPr="00EA62EF">
                        <w:rPr>
                          <w:u w:val="single"/>
                        </w:rPr>
                        <w:t>Further information:</w:t>
                      </w:r>
                    </w:p>
                    <w:p w:rsidR="009B3BAC" w:rsidRDefault="009B3BAC" w:rsidP="009B3BAC"/>
                    <w:p w:rsidR="009B3BAC" w:rsidRDefault="009B3BAC" w:rsidP="009B3BAC">
                      <w:r>
                        <w:t>Reference guide to consent for examination or treatment 2</w:t>
                      </w:r>
                      <w:r w:rsidRPr="00CF0F98">
                        <w:rPr>
                          <w:vertAlign w:val="superscript"/>
                        </w:rPr>
                        <w:t>nd</w:t>
                      </w:r>
                      <w:r>
                        <w:t xml:space="preserve"> </w:t>
                      </w:r>
                      <w:r w:rsidR="00205D51">
                        <w:t>Ed</w:t>
                      </w:r>
                      <w:r>
                        <w:t xml:space="preserve"> (DoH 2009)</w:t>
                      </w:r>
                    </w:p>
                    <w:p w:rsidR="009B3BAC" w:rsidRDefault="009B3BAC" w:rsidP="009B3BAC">
                      <w:r>
                        <w:t>The Code f</w:t>
                      </w:r>
                      <w:r w:rsidR="00A55B64">
                        <w:t>or Nurses and Midwives (NMC 2018</w:t>
                      </w:r>
                      <w:r>
                        <w:t>)</w:t>
                      </w:r>
                    </w:p>
                    <w:p w:rsidR="009B3BAC" w:rsidRPr="00E209E7" w:rsidRDefault="009B3BAC" w:rsidP="009B3BAC"/>
                  </w:txbxContent>
                </v:textbox>
                <w10:wrap type="topAndBottom"/>
              </v:shape>
            </w:pict>
          </mc:Fallback>
        </mc:AlternateContent>
      </w:r>
      <w:r w:rsidR="009B3BAC">
        <w:rPr>
          <w:noProof/>
          <w:lang w:eastAsia="en-GB"/>
        </w:rPr>
        <mc:AlternateContent>
          <mc:Choice Requires="wps">
            <w:drawing>
              <wp:anchor distT="0" distB="0" distL="114300" distR="114300" simplePos="0" relativeHeight="251660288" behindDoc="0" locked="0" layoutInCell="1" allowOverlap="1" wp14:anchorId="3482ADFF" wp14:editId="1459E6B5">
                <wp:simplePos x="0" y="0"/>
                <wp:positionH relativeFrom="column">
                  <wp:posOffset>-47625</wp:posOffset>
                </wp:positionH>
                <wp:positionV relativeFrom="paragraph">
                  <wp:posOffset>-1552575</wp:posOffset>
                </wp:positionV>
                <wp:extent cx="5876925" cy="14487525"/>
                <wp:effectExtent l="0" t="0" r="28575" b="2857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487525"/>
                        </a:xfrm>
                        <a:prstGeom prst="rect">
                          <a:avLst/>
                        </a:prstGeom>
                        <a:solidFill>
                          <a:srgbClr val="FFFFFF"/>
                        </a:solidFill>
                        <a:ln w="9525">
                          <a:solidFill>
                            <a:srgbClr val="000000"/>
                          </a:solidFill>
                          <a:miter lim="800000"/>
                          <a:headEnd/>
                          <a:tailEnd/>
                        </a:ln>
                      </wps:spPr>
                      <wps:txbx>
                        <w:txbxContent>
                          <w:p w:rsidR="007C486D" w:rsidRDefault="007C486D">
                            <w:r>
                              <w:t>Agreed individual care plan</w:t>
                            </w:r>
                          </w:p>
                          <w:p w:rsidR="007C486D" w:rsidRDefault="007C486D"/>
                          <w:p w:rsidR="00205D51" w:rsidRDefault="00205D51" w:rsidP="00205D51"/>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r>
                              <w:t>Woman’s signature/date………………………………………</w:t>
                            </w:r>
                          </w:p>
                          <w:p w:rsidR="007C486D" w:rsidRPr="008B6742" w:rsidRDefault="007C486D">
                            <w:r>
                              <w:t>Midwife’s signature/date…………………………………….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75pt;margin-top:-122.25pt;width:462.75pt;height:11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">
                <v:textbox>
                  <w:txbxContent>
                    <w:p w:rsidR="007C486D" w:rsidRDefault="007C486D">
                      <w:r>
                        <w:t>Agreed individual care plan</w:t>
                      </w:r>
                    </w:p>
                    <w:p w:rsidR="007C486D" w:rsidRDefault="007C486D"/>
                    <w:p w:rsidR="00205D51" w:rsidRDefault="00205D51" w:rsidP="00205D51"/>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p w:rsidR="007C486D" w:rsidRDefault="007C486D">
                      <w:r>
                        <w:t>Woman’s signature/date………………………………………</w:t>
                      </w:r>
                    </w:p>
                    <w:p w:rsidR="007C486D" w:rsidRPr="008B6742" w:rsidRDefault="007C486D">
                      <w:r>
                        <w:t>Midwife’s signature/date…………………………………….</w:t>
                      </w:r>
                    </w:p>
                  </w:txbxContent>
                </v:textbox>
                <w10:wrap type="square"/>
              </v:shape>
            </w:pict>
          </mc:Fallback>
        </mc:AlternateContent>
      </w:r>
    </w:p>
    <w:p w:rsidR="007C486D" w:rsidRDefault="007C486D"/>
    <w:p w:rsidR="007C486D" w:rsidRDefault="007C486D"/>
    <w:p w:rsidR="007C486D" w:rsidRDefault="007C486D"/>
    <w:p w:rsidR="007C486D" w:rsidRDefault="007C486D"/>
    <w:p w:rsidR="007C486D" w:rsidRDefault="007C486D"/>
    <w:p w:rsidR="009B3BAC" w:rsidRDefault="009B3BAC" w:rsidP="009B3BAC"/>
    <w:p w:rsidR="007C486D" w:rsidRDefault="007C486D"/>
    <w:sectPr w:rsidR="007C486D" w:rsidSect="00067E0E">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8F" w:rsidRDefault="00333F8F">
      <w:r>
        <w:separator/>
      </w:r>
    </w:p>
  </w:endnote>
  <w:endnote w:type="continuationSeparator" w:id="0">
    <w:p w:rsidR="00333F8F" w:rsidRDefault="0033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lisbury NHS Foundation Trust">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6D" w:rsidRPr="00FD5DD6" w:rsidRDefault="00D02ECA">
    <w:pPr>
      <w:pStyle w:val="Footer"/>
      <w:rPr>
        <w:sz w:val="18"/>
        <w:szCs w:val="18"/>
      </w:rPr>
    </w:pPr>
    <w:r>
      <w:rPr>
        <w:sz w:val="18"/>
        <w:szCs w:val="18"/>
      </w:rPr>
      <w:t>Personalised care</w:t>
    </w:r>
    <w:r w:rsidR="00F766D1">
      <w:rPr>
        <w:sz w:val="18"/>
        <w:szCs w:val="18"/>
      </w:rPr>
      <w:t xml:space="preserve"> planning/December 2019</w:t>
    </w:r>
    <w:r w:rsidR="007C486D">
      <w:rPr>
        <w:sz w:val="18"/>
        <w:szCs w:val="18"/>
      </w:rPr>
      <w:tab/>
    </w:r>
    <w:r w:rsidR="007C486D">
      <w:rPr>
        <w:rStyle w:val="PageNumber"/>
        <w:sz w:val="20"/>
        <w:szCs w:val="20"/>
      </w:rPr>
      <w:t xml:space="preserve">Page </w:t>
    </w:r>
    <w:r w:rsidR="007C486D">
      <w:rPr>
        <w:rStyle w:val="PageNumber"/>
      </w:rPr>
      <w:fldChar w:fldCharType="begin"/>
    </w:r>
    <w:r w:rsidR="007C486D">
      <w:rPr>
        <w:rStyle w:val="PageNumber"/>
      </w:rPr>
      <w:instrText xml:space="preserve"> PAGE </w:instrText>
    </w:r>
    <w:r w:rsidR="007C486D">
      <w:rPr>
        <w:rStyle w:val="PageNumber"/>
      </w:rPr>
      <w:fldChar w:fldCharType="separate"/>
    </w:r>
    <w:r w:rsidR="00246289">
      <w:rPr>
        <w:rStyle w:val="PageNumber"/>
        <w:noProof/>
      </w:rPr>
      <w:t>2</w:t>
    </w:r>
    <w:r w:rsidR="007C486D">
      <w:rPr>
        <w:rStyle w:val="PageNumber"/>
      </w:rPr>
      <w:fldChar w:fldCharType="end"/>
    </w:r>
    <w:r w:rsidR="007C486D">
      <w:rPr>
        <w:rStyle w:val="PageNumber"/>
      </w:rPr>
      <w:t xml:space="preserve"> of </w:t>
    </w:r>
    <w:r w:rsidR="007C486D">
      <w:rPr>
        <w:rStyle w:val="PageNumber"/>
      </w:rPr>
      <w:fldChar w:fldCharType="begin"/>
    </w:r>
    <w:r w:rsidR="007C486D">
      <w:rPr>
        <w:rStyle w:val="PageNumber"/>
      </w:rPr>
      <w:instrText xml:space="preserve"> NUMPAGES </w:instrText>
    </w:r>
    <w:r w:rsidR="007C486D">
      <w:rPr>
        <w:rStyle w:val="PageNumber"/>
      </w:rPr>
      <w:fldChar w:fldCharType="separate"/>
    </w:r>
    <w:r w:rsidR="00246289">
      <w:rPr>
        <w:rStyle w:val="PageNumber"/>
        <w:noProof/>
      </w:rPr>
      <w:t>4</w:t>
    </w:r>
    <w:r w:rsidR="007C486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8F" w:rsidRDefault="00333F8F">
      <w:r>
        <w:separator/>
      </w:r>
    </w:p>
  </w:footnote>
  <w:footnote w:type="continuationSeparator" w:id="0">
    <w:p w:rsidR="00333F8F" w:rsidRDefault="00333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27"/>
    <w:rsid w:val="00003263"/>
    <w:rsid w:val="00004EAB"/>
    <w:rsid w:val="0005535A"/>
    <w:rsid w:val="00067E0E"/>
    <w:rsid w:val="000873B1"/>
    <w:rsid w:val="0008798F"/>
    <w:rsid w:val="000A640C"/>
    <w:rsid w:val="000A6FA2"/>
    <w:rsid w:val="000B7445"/>
    <w:rsid w:val="000C2F59"/>
    <w:rsid w:val="001004A4"/>
    <w:rsid w:val="001777C5"/>
    <w:rsid w:val="001B2D5D"/>
    <w:rsid w:val="001B4995"/>
    <w:rsid w:val="001E024E"/>
    <w:rsid w:val="00205D51"/>
    <w:rsid w:val="002231EE"/>
    <w:rsid w:val="00233B94"/>
    <w:rsid w:val="00246289"/>
    <w:rsid w:val="00261410"/>
    <w:rsid w:val="00283BCA"/>
    <w:rsid w:val="00285995"/>
    <w:rsid w:val="0029647A"/>
    <w:rsid w:val="002A3273"/>
    <w:rsid w:val="002B4515"/>
    <w:rsid w:val="002B6EA3"/>
    <w:rsid w:val="002E057E"/>
    <w:rsid w:val="002E307E"/>
    <w:rsid w:val="002E65E9"/>
    <w:rsid w:val="002E6FD9"/>
    <w:rsid w:val="00333F8F"/>
    <w:rsid w:val="00347EB6"/>
    <w:rsid w:val="003556E2"/>
    <w:rsid w:val="00357995"/>
    <w:rsid w:val="003A33A4"/>
    <w:rsid w:val="003A54F0"/>
    <w:rsid w:val="003A722D"/>
    <w:rsid w:val="003D03CF"/>
    <w:rsid w:val="003D1112"/>
    <w:rsid w:val="00445BB4"/>
    <w:rsid w:val="004566CC"/>
    <w:rsid w:val="00462AD8"/>
    <w:rsid w:val="00492EE1"/>
    <w:rsid w:val="00493C94"/>
    <w:rsid w:val="004B7C27"/>
    <w:rsid w:val="004E5923"/>
    <w:rsid w:val="0051720F"/>
    <w:rsid w:val="005403F7"/>
    <w:rsid w:val="00564FD1"/>
    <w:rsid w:val="00565010"/>
    <w:rsid w:val="005963B8"/>
    <w:rsid w:val="005C0483"/>
    <w:rsid w:val="005C5A91"/>
    <w:rsid w:val="00613530"/>
    <w:rsid w:val="006212F9"/>
    <w:rsid w:val="006768E3"/>
    <w:rsid w:val="00682305"/>
    <w:rsid w:val="006950CE"/>
    <w:rsid w:val="006975CA"/>
    <w:rsid w:val="006A23D2"/>
    <w:rsid w:val="006A2E1E"/>
    <w:rsid w:val="006A533D"/>
    <w:rsid w:val="006B2C51"/>
    <w:rsid w:val="006C1CF1"/>
    <w:rsid w:val="006E4159"/>
    <w:rsid w:val="00703E38"/>
    <w:rsid w:val="00706FB3"/>
    <w:rsid w:val="00710DCE"/>
    <w:rsid w:val="00710F9A"/>
    <w:rsid w:val="0072168B"/>
    <w:rsid w:val="00750D84"/>
    <w:rsid w:val="00752289"/>
    <w:rsid w:val="00764C8F"/>
    <w:rsid w:val="00782052"/>
    <w:rsid w:val="00787316"/>
    <w:rsid w:val="007B2383"/>
    <w:rsid w:val="007C486D"/>
    <w:rsid w:val="007C6D39"/>
    <w:rsid w:val="007D6B57"/>
    <w:rsid w:val="007E12A4"/>
    <w:rsid w:val="007F3BDA"/>
    <w:rsid w:val="007F4AC9"/>
    <w:rsid w:val="007F7157"/>
    <w:rsid w:val="0081171A"/>
    <w:rsid w:val="00812E1A"/>
    <w:rsid w:val="00815727"/>
    <w:rsid w:val="00865521"/>
    <w:rsid w:val="008B6742"/>
    <w:rsid w:val="008C4043"/>
    <w:rsid w:val="008E3E37"/>
    <w:rsid w:val="009108B3"/>
    <w:rsid w:val="009263B4"/>
    <w:rsid w:val="009265F8"/>
    <w:rsid w:val="009775C8"/>
    <w:rsid w:val="009B3BAC"/>
    <w:rsid w:val="009C3532"/>
    <w:rsid w:val="009D10E8"/>
    <w:rsid w:val="00A4052C"/>
    <w:rsid w:val="00A40B50"/>
    <w:rsid w:val="00A55B64"/>
    <w:rsid w:val="00A67F55"/>
    <w:rsid w:val="00A713A5"/>
    <w:rsid w:val="00AA023A"/>
    <w:rsid w:val="00AB5FCD"/>
    <w:rsid w:val="00AB6E63"/>
    <w:rsid w:val="00B22F4F"/>
    <w:rsid w:val="00B4286B"/>
    <w:rsid w:val="00BC08CA"/>
    <w:rsid w:val="00BC4E46"/>
    <w:rsid w:val="00BC584E"/>
    <w:rsid w:val="00BF4958"/>
    <w:rsid w:val="00C42AD9"/>
    <w:rsid w:val="00C63756"/>
    <w:rsid w:val="00C77B13"/>
    <w:rsid w:val="00C87809"/>
    <w:rsid w:val="00C94C41"/>
    <w:rsid w:val="00CD3FA6"/>
    <w:rsid w:val="00CF0F98"/>
    <w:rsid w:val="00D02ECA"/>
    <w:rsid w:val="00D067F4"/>
    <w:rsid w:val="00D56410"/>
    <w:rsid w:val="00D77EDA"/>
    <w:rsid w:val="00D802C2"/>
    <w:rsid w:val="00D827DF"/>
    <w:rsid w:val="00DA686A"/>
    <w:rsid w:val="00DB236F"/>
    <w:rsid w:val="00DF709A"/>
    <w:rsid w:val="00E04E44"/>
    <w:rsid w:val="00E10643"/>
    <w:rsid w:val="00E209E7"/>
    <w:rsid w:val="00E33D03"/>
    <w:rsid w:val="00E73CA2"/>
    <w:rsid w:val="00EA3F7F"/>
    <w:rsid w:val="00EA62EF"/>
    <w:rsid w:val="00EB1E12"/>
    <w:rsid w:val="00ED6961"/>
    <w:rsid w:val="00EE4CEC"/>
    <w:rsid w:val="00F13B14"/>
    <w:rsid w:val="00F361FC"/>
    <w:rsid w:val="00F409CC"/>
    <w:rsid w:val="00F455F6"/>
    <w:rsid w:val="00F53AF1"/>
    <w:rsid w:val="00F766D1"/>
    <w:rsid w:val="00F90128"/>
    <w:rsid w:val="00FA5122"/>
    <w:rsid w:val="00FD1E5E"/>
    <w:rsid w:val="00FD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2C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6B57"/>
    <w:rPr>
      <w:rFonts w:ascii="Times New Roman" w:hAnsi="Times New Roman" w:cs="Times New Roman"/>
      <w:sz w:val="2"/>
      <w:lang w:eastAsia="en-US"/>
    </w:rPr>
  </w:style>
  <w:style w:type="paragraph" w:styleId="Header">
    <w:name w:val="header"/>
    <w:basedOn w:val="Normal"/>
    <w:link w:val="HeaderChar"/>
    <w:uiPriority w:val="99"/>
    <w:rsid w:val="00FD5DD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Footer">
    <w:name w:val="footer"/>
    <w:basedOn w:val="Normal"/>
    <w:link w:val="FooterChar"/>
    <w:uiPriority w:val="99"/>
    <w:rsid w:val="00FD5DD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PageNumber">
    <w:name w:val="page number"/>
    <w:basedOn w:val="DefaultParagraphFont"/>
    <w:uiPriority w:val="99"/>
    <w:rsid w:val="00FD5DD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2C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6B57"/>
    <w:rPr>
      <w:rFonts w:ascii="Times New Roman" w:hAnsi="Times New Roman" w:cs="Times New Roman"/>
      <w:sz w:val="2"/>
      <w:lang w:eastAsia="en-US"/>
    </w:rPr>
  </w:style>
  <w:style w:type="paragraph" w:styleId="Header">
    <w:name w:val="header"/>
    <w:basedOn w:val="Normal"/>
    <w:link w:val="HeaderChar"/>
    <w:uiPriority w:val="99"/>
    <w:rsid w:val="00FD5DD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Footer">
    <w:name w:val="footer"/>
    <w:basedOn w:val="Normal"/>
    <w:link w:val="FooterChar"/>
    <w:uiPriority w:val="99"/>
    <w:rsid w:val="00FD5DD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PageNumber">
    <w:name w:val="page number"/>
    <w:basedOn w:val="DefaultParagraphFont"/>
    <w:uiPriority w:val="99"/>
    <w:rsid w:val="00FD5D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993098-7181-4F5F-A018-9032F3AB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Planning individualised care</vt:lpstr>
    </vt:vector>
  </TitlesOfParts>
  <Company>NHS</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individualised care</dc:title>
  <dc:creator>emzma@yahoo.co.uk</dc:creator>
  <cp:lastModifiedBy>aau</cp:lastModifiedBy>
  <cp:revision>1</cp:revision>
  <cp:lastPrinted>2016-05-20T08:29:00Z</cp:lastPrinted>
  <dcterms:created xsi:type="dcterms:W3CDTF">2020-09-24T08:56:00Z</dcterms:created>
  <dcterms:modified xsi:type="dcterms:W3CDTF">2020-09-24T08:56:00Z</dcterms:modified>
</cp:coreProperties>
</file>