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B" w:rsidRDefault="00553BEB" w:rsidP="00F140A7">
      <w:pPr>
        <w:jc w:val="center"/>
        <w:rPr>
          <w:rFonts w:ascii="Arial" w:hAnsi="Arial" w:cs="Arial"/>
          <w:b/>
          <w:bCs/>
          <w:sz w:val="80"/>
          <w:szCs w:val="80"/>
        </w:rPr>
      </w:pPr>
    </w:p>
    <w:p w:rsidR="004A1876" w:rsidRPr="0054103C" w:rsidRDefault="004A1876" w:rsidP="00F140A7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54103C">
        <w:rPr>
          <w:rFonts w:ascii="Arial" w:hAnsi="Arial" w:cs="Arial"/>
          <w:b/>
          <w:bCs/>
          <w:sz w:val="80"/>
          <w:szCs w:val="80"/>
        </w:rPr>
        <w:t>Patient Notice</w:t>
      </w:r>
    </w:p>
    <w:p w:rsidR="004A1876" w:rsidRPr="0005769E" w:rsidRDefault="004A1876">
      <w:pPr>
        <w:rPr>
          <w:rFonts w:ascii="Arial" w:hAnsi="Arial" w:cs="Arial"/>
          <w:color w:val="0072CE"/>
        </w:rPr>
      </w:pPr>
    </w:p>
    <w:p w:rsidR="004A1876" w:rsidRPr="0033413F" w:rsidRDefault="004A1876" w:rsidP="0033413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3413F">
        <w:rPr>
          <w:rFonts w:ascii="Arial" w:hAnsi="Arial" w:cs="Arial"/>
          <w:b/>
          <w:bCs/>
          <w:sz w:val="48"/>
          <w:szCs w:val="48"/>
        </w:rPr>
        <w:t xml:space="preserve">Did you know that you don’t always have to have a </w:t>
      </w:r>
      <w:r w:rsidR="00EF49BB">
        <w:rPr>
          <w:rFonts w:ascii="Arial" w:hAnsi="Arial" w:cs="Arial"/>
          <w:b/>
          <w:bCs/>
          <w:sz w:val="48"/>
          <w:szCs w:val="48"/>
        </w:rPr>
        <w:t xml:space="preserve">pre-arranged </w:t>
      </w:r>
      <w:r w:rsidRPr="0033413F">
        <w:rPr>
          <w:rFonts w:ascii="Arial" w:hAnsi="Arial" w:cs="Arial"/>
          <w:b/>
          <w:bCs/>
          <w:sz w:val="48"/>
          <w:szCs w:val="48"/>
        </w:rPr>
        <w:t>follow-up appointment?</w:t>
      </w:r>
    </w:p>
    <w:p w:rsidR="004A1876" w:rsidRPr="0005769E" w:rsidRDefault="004A1876">
      <w:pPr>
        <w:rPr>
          <w:rFonts w:ascii="Arial" w:hAnsi="Arial" w:cs="Arial"/>
          <w:color w:val="0072CE"/>
        </w:rPr>
      </w:pPr>
    </w:p>
    <w:p w:rsidR="004A1876" w:rsidRPr="0005769E" w:rsidRDefault="004A1876" w:rsidP="0033413F">
      <w:pPr>
        <w:jc w:val="center"/>
        <w:rPr>
          <w:rFonts w:ascii="Arial" w:hAnsi="Arial" w:cs="Arial"/>
          <w:b/>
          <w:bCs/>
          <w:color w:val="0072CE"/>
          <w:sz w:val="40"/>
          <w:szCs w:val="40"/>
        </w:rPr>
      </w:pPr>
      <w:r w:rsidRPr="0005769E">
        <w:rPr>
          <w:rFonts w:ascii="Arial" w:hAnsi="Arial" w:cs="Arial"/>
          <w:b/>
          <w:bCs/>
          <w:color w:val="0072CE"/>
          <w:sz w:val="40"/>
          <w:szCs w:val="40"/>
        </w:rPr>
        <w:t xml:space="preserve">You can ask your </w:t>
      </w:r>
      <w:r w:rsidR="00B951A9">
        <w:rPr>
          <w:rFonts w:ascii="Arial" w:hAnsi="Arial" w:cs="Arial"/>
          <w:b/>
          <w:bCs/>
          <w:color w:val="0072CE"/>
          <w:sz w:val="40"/>
          <w:szCs w:val="40"/>
        </w:rPr>
        <w:t>clinician</w:t>
      </w:r>
      <w:r w:rsidRPr="0005769E">
        <w:rPr>
          <w:rFonts w:ascii="Arial" w:hAnsi="Arial" w:cs="Arial"/>
          <w:b/>
          <w:bCs/>
          <w:color w:val="0072CE"/>
          <w:sz w:val="40"/>
          <w:szCs w:val="40"/>
        </w:rPr>
        <w:t xml:space="preserve"> if it is appropriate for you not </w:t>
      </w:r>
      <w:r w:rsidR="0033413F">
        <w:rPr>
          <w:rFonts w:ascii="Arial" w:hAnsi="Arial" w:cs="Arial"/>
          <w:b/>
          <w:bCs/>
          <w:color w:val="0072CE"/>
          <w:sz w:val="40"/>
          <w:szCs w:val="40"/>
        </w:rPr>
        <w:t xml:space="preserve">to </w:t>
      </w:r>
      <w:r w:rsidRPr="0005769E">
        <w:rPr>
          <w:rFonts w:ascii="Arial" w:hAnsi="Arial" w:cs="Arial"/>
          <w:b/>
          <w:bCs/>
          <w:color w:val="0072CE"/>
          <w:sz w:val="40"/>
          <w:szCs w:val="40"/>
        </w:rPr>
        <w:t xml:space="preserve">be seen for a review appointment unless you feel you </w:t>
      </w:r>
      <w:r w:rsidR="005C42A1">
        <w:rPr>
          <w:rFonts w:ascii="Arial" w:hAnsi="Arial" w:cs="Arial"/>
          <w:b/>
          <w:bCs/>
          <w:color w:val="0072CE"/>
          <w:sz w:val="40"/>
          <w:szCs w:val="40"/>
        </w:rPr>
        <w:t>need</w:t>
      </w:r>
      <w:r w:rsidRPr="0005769E">
        <w:rPr>
          <w:rFonts w:ascii="Arial" w:hAnsi="Arial" w:cs="Arial"/>
          <w:b/>
          <w:bCs/>
          <w:color w:val="0072CE"/>
          <w:sz w:val="40"/>
          <w:szCs w:val="40"/>
        </w:rPr>
        <w:t xml:space="preserve"> one</w:t>
      </w:r>
      <w:r w:rsidR="0033413F">
        <w:rPr>
          <w:rFonts w:ascii="Arial" w:hAnsi="Arial" w:cs="Arial"/>
          <w:b/>
          <w:bCs/>
          <w:color w:val="0072CE"/>
          <w:sz w:val="40"/>
          <w:szCs w:val="40"/>
        </w:rPr>
        <w:t>.</w:t>
      </w:r>
    </w:p>
    <w:p w:rsidR="009F61B2" w:rsidRPr="0005769E" w:rsidRDefault="009F61B2">
      <w:pPr>
        <w:rPr>
          <w:rFonts w:ascii="Arial" w:hAnsi="Arial" w:cs="Arial"/>
          <w:b/>
          <w:bCs/>
          <w:color w:val="0072CE"/>
          <w:sz w:val="36"/>
          <w:szCs w:val="36"/>
          <w14:textFill>
            <w14:solidFill>
              <w14:srgbClr w14:val="0072CE">
                <w14:lumMod w14:val="75000"/>
              </w14:srgbClr>
            </w14:solidFill>
          </w14:textFill>
        </w:rPr>
      </w:pPr>
    </w:p>
    <w:p w:rsidR="004A1876" w:rsidRPr="0033413F" w:rsidRDefault="004A1876" w:rsidP="0033413F">
      <w:pPr>
        <w:jc w:val="both"/>
        <w:rPr>
          <w:rFonts w:ascii="Arial" w:hAnsi="Arial" w:cs="Arial"/>
          <w:sz w:val="36"/>
          <w:szCs w:val="36"/>
        </w:rPr>
      </w:pPr>
      <w:r w:rsidRPr="0033413F">
        <w:rPr>
          <w:rFonts w:ascii="Arial" w:hAnsi="Arial" w:cs="Arial"/>
          <w:sz w:val="36"/>
          <w:szCs w:val="36"/>
        </w:rPr>
        <w:t>Many patients feel that the</w:t>
      </w:r>
      <w:r w:rsidR="00BB4DF7" w:rsidRPr="0033413F">
        <w:rPr>
          <w:rFonts w:ascii="Arial" w:hAnsi="Arial" w:cs="Arial"/>
          <w:sz w:val="36"/>
          <w:szCs w:val="36"/>
        </w:rPr>
        <w:t>ir follow up appointments aren’t always needed</w:t>
      </w:r>
      <w:r w:rsidR="006444C0" w:rsidRPr="0033413F">
        <w:rPr>
          <w:rFonts w:ascii="Arial" w:hAnsi="Arial" w:cs="Arial"/>
          <w:sz w:val="36"/>
          <w:szCs w:val="36"/>
        </w:rPr>
        <w:t>, and they would prefer to</w:t>
      </w:r>
      <w:r w:rsidR="00A07B5B" w:rsidRPr="0033413F">
        <w:rPr>
          <w:rFonts w:ascii="Arial" w:hAnsi="Arial" w:cs="Arial"/>
          <w:sz w:val="36"/>
          <w:szCs w:val="36"/>
        </w:rPr>
        <w:t xml:space="preserve"> </w:t>
      </w:r>
      <w:r w:rsidR="006444C0" w:rsidRPr="0033413F">
        <w:rPr>
          <w:rFonts w:ascii="Arial" w:hAnsi="Arial" w:cs="Arial"/>
          <w:sz w:val="36"/>
          <w:szCs w:val="36"/>
        </w:rPr>
        <w:t xml:space="preserve">be able to book an appointment </w:t>
      </w:r>
      <w:r w:rsidR="00C00187" w:rsidRPr="0033413F">
        <w:rPr>
          <w:rFonts w:ascii="Arial" w:hAnsi="Arial" w:cs="Arial"/>
          <w:sz w:val="36"/>
          <w:szCs w:val="36"/>
        </w:rPr>
        <w:t xml:space="preserve">if and </w:t>
      </w:r>
      <w:r w:rsidR="006444C0" w:rsidRPr="0033413F">
        <w:rPr>
          <w:rFonts w:ascii="Arial" w:hAnsi="Arial" w:cs="Arial"/>
          <w:sz w:val="36"/>
          <w:szCs w:val="36"/>
        </w:rPr>
        <w:t xml:space="preserve">when </w:t>
      </w:r>
      <w:r w:rsidR="009C1DAF" w:rsidRPr="0033413F">
        <w:rPr>
          <w:rFonts w:ascii="Arial" w:hAnsi="Arial" w:cs="Arial"/>
          <w:sz w:val="36"/>
          <w:szCs w:val="36"/>
        </w:rPr>
        <w:t>t</w:t>
      </w:r>
      <w:r w:rsidR="006444C0" w:rsidRPr="0033413F">
        <w:rPr>
          <w:rFonts w:ascii="Arial" w:hAnsi="Arial" w:cs="Arial"/>
          <w:sz w:val="36"/>
          <w:szCs w:val="36"/>
        </w:rPr>
        <w:t xml:space="preserve">hey need </w:t>
      </w:r>
      <w:r w:rsidR="00C00187" w:rsidRPr="0033413F">
        <w:rPr>
          <w:rFonts w:ascii="Arial" w:hAnsi="Arial" w:cs="Arial"/>
          <w:sz w:val="36"/>
          <w:szCs w:val="36"/>
        </w:rPr>
        <w:t>to.</w:t>
      </w:r>
    </w:p>
    <w:p w:rsidR="00567247" w:rsidRPr="0005769E" w:rsidRDefault="00567247">
      <w:pPr>
        <w:rPr>
          <w:rFonts w:ascii="Arial" w:hAnsi="Arial" w:cs="Arial"/>
          <w:b/>
          <w:bCs/>
          <w:color w:val="0072CE"/>
          <w:sz w:val="36"/>
          <w:szCs w:val="36"/>
        </w:rPr>
      </w:pPr>
    </w:p>
    <w:p w:rsidR="004A1876" w:rsidRPr="0005769E" w:rsidRDefault="004A1876">
      <w:pPr>
        <w:pBdr>
          <w:bottom w:val="single" w:sz="12" w:space="1" w:color="auto"/>
        </w:pBdr>
        <w:rPr>
          <w:rFonts w:ascii="Arial" w:hAnsi="Arial" w:cs="Arial"/>
          <w:color w:val="0072CE"/>
        </w:rPr>
      </w:pPr>
    </w:p>
    <w:p w:rsidR="009F61B2" w:rsidRPr="0005769E" w:rsidRDefault="009F61B2">
      <w:pPr>
        <w:rPr>
          <w:rFonts w:ascii="Arial" w:hAnsi="Arial" w:cs="Arial"/>
          <w:color w:val="0072CE"/>
        </w:rPr>
      </w:pPr>
      <w:r w:rsidRPr="0005769E">
        <w:rPr>
          <w:rFonts w:ascii="Arial" w:hAnsi="Arial" w:cs="Arial"/>
          <w:color w:val="0072CE"/>
        </w:rPr>
        <w:softHyphen/>
      </w:r>
      <w:r w:rsidRPr="0005769E">
        <w:rPr>
          <w:rFonts w:ascii="Arial" w:hAnsi="Arial" w:cs="Arial"/>
          <w:color w:val="0072CE"/>
        </w:rPr>
        <w:softHyphen/>
      </w:r>
      <w:r w:rsidRPr="0005769E">
        <w:rPr>
          <w:rFonts w:ascii="Arial" w:hAnsi="Arial" w:cs="Arial"/>
          <w:color w:val="0072CE"/>
        </w:rPr>
        <w:softHyphen/>
      </w:r>
      <w:r w:rsidRPr="0005769E">
        <w:rPr>
          <w:rFonts w:ascii="Arial" w:hAnsi="Arial" w:cs="Arial"/>
          <w:color w:val="0072CE"/>
        </w:rPr>
        <w:softHyphen/>
      </w:r>
      <w:r w:rsidRPr="0005769E">
        <w:rPr>
          <w:rFonts w:ascii="Arial" w:hAnsi="Arial" w:cs="Arial"/>
          <w:color w:val="0072CE"/>
        </w:rPr>
        <w:softHyphen/>
      </w:r>
    </w:p>
    <w:p w:rsidR="00B81EB6" w:rsidRPr="0005769E" w:rsidRDefault="00633632">
      <w:pPr>
        <w:rPr>
          <w:rFonts w:ascii="Arial" w:hAnsi="Arial" w:cs="Arial"/>
          <w:color w:val="0072CE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8D9163" wp14:editId="4D282388">
            <wp:simplePos x="0" y="0"/>
            <wp:positionH relativeFrom="column">
              <wp:posOffset>3591181</wp:posOffset>
            </wp:positionH>
            <wp:positionV relativeFrom="paragraph">
              <wp:posOffset>531635</wp:posOffset>
            </wp:positionV>
            <wp:extent cx="1495425" cy="7473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1B2" w:rsidRPr="0005769E" w:rsidRDefault="009F61B2">
      <w:pPr>
        <w:rPr>
          <w:rFonts w:ascii="Arial" w:hAnsi="Arial" w:cs="Arial"/>
          <w:color w:val="0072CE"/>
          <w:sz w:val="44"/>
          <w:szCs w:val="44"/>
        </w:rPr>
        <w:sectPr w:rsidR="009F61B2" w:rsidRPr="0005769E" w:rsidSect="009F61B2">
          <w:headerReference w:type="default" r:id="rId12"/>
          <w:pgSz w:w="11906" w:h="16838"/>
          <w:pgMar w:top="1440" w:right="1700" w:bottom="1440" w:left="1440" w:header="708" w:footer="708" w:gutter="0"/>
          <w:cols w:space="708"/>
          <w:docGrid w:linePitch="360"/>
        </w:sectPr>
      </w:pPr>
    </w:p>
    <w:p w:rsidR="004A1876" w:rsidRPr="000C5105" w:rsidRDefault="004A1876" w:rsidP="003341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C5105">
        <w:rPr>
          <w:rFonts w:ascii="Arial" w:hAnsi="Arial" w:cs="Arial"/>
          <w:b/>
          <w:bCs/>
          <w:sz w:val="44"/>
          <w:szCs w:val="44"/>
        </w:rPr>
        <w:t>Ask about Patient Initiated Follow Up at your next appointment</w:t>
      </w:r>
    </w:p>
    <w:sectPr w:rsidR="004A1876" w:rsidRPr="000C5105" w:rsidSect="009F61B2">
      <w:type w:val="continuous"/>
      <w:pgSz w:w="11906" w:h="16838"/>
      <w:pgMar w:top="1440" w:right="1700" w:bottom="1440" w:left="1440" w:header="708" w:footer="708" w:gutter="0"/>
      <w:cols w:num="2" w:space="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E7" w:rsidRDefault="006B48E7" w:rsidP="0033413F">
      <w:pPr>
        <w:spacing w:after="0" w:line="240" w:lineRule="auto"/>
      </w:pPr>
      <w:r>
        <w:separator/>
      </w:r>
    </w:p>
  </w:endnote>
  <w:endnote w:type="continuationSeparator" w:id="0">
    <w:p w:rsidR="006B48E7" w:rsidRDefault="006B48E7" w:rsidP="0033413F">
      <w:pPr>
        <w:spacing w:after="0" w:line="240" w:lineRule="auto"/>
      </w:pPr>
      <w:r>
        <w:continuationSeparator/>
      </w:r>
    </w:p>
  </w:endnote>
  <w:endnote w:type="continuationNotice" w:id="1">
    <w:p w:rsidR="006B48E7" w:rsidRDefault="006B4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E7" w:rsidRDefault="006B48E7" w:rsidP="0033413F">
      <w:pPr>
        <w:spacing w:after="0" w:line="240" w:lineRule="auto"/>
      </w:pPr>
      <w:r>
        <w:separator/>
      </w:r>
    </w:p>
  </w:footnote>
  <w:footnote w:type="continuationSeparator" w:id="0">
    <w:p w:rsidR="006B48E7" w:rsidRDefault="006B48E7" w:rsidP="0033413F">
      <w:pPr>
        <w:spacing w:after="0" w:line="240" w:lineRule="auto"/>
      </w:pPr>
      <w:r>
        <w:continuationSeparator/>
      </w:r>
    </w:p>
  </w:footnote>
  <w:footnote w:type="continuationNotice" w:id="1">
    <w:p w:rsidR="006B48E7" w:rsidRDefault="006B4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3F" w:rsidRDefault="00633632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62848" behindDoc="0" locked="0" layoutInCell="1" allowOverlap="1" wp14:anchorId="6B63BD7D" wp14:editId="3DD7C05F">
          <wp:simplePos x="0" y="0"/>
          <wp:positionH relativeFrom="column">
            <wp:posOffset>4956926</wp:posOffset>
          </wp:positionH>
          <wp:positionV relativeFrom="paragraph">
            <wp:posOffset>-374592</wp:posOffset>
          </wp:positionV>
          <wp:extent cx="1495425" cy="74739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45D936BF" wp14:editId="4E45C6C8">
          <wp:simplePos x="0" y="0"/>
          <wp:positionH relativeFrom="column">
            <wp:posOffset>-801584</wp:posOffset>
          </wp:positionH>
          <wp:positionV relativeFrom="paragraph">
            <wp:posOffset>-338966</wp:posOffset>
          </wp:positionV>
          <wp:extent cx="1229360" cy="798195"/>
          <wp:effectExtent l="0" t="0" r="8890" b="1905"/>
          <wp:wrapSquare wrapText="bothSides"/>
          <wp:docPr id="2" name="Picture 2" descr="values_logo_newSHFT_EMAI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ues_logo_newSHFT_EMAIL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438CE"/>
    <w:rsid w:val="0005769E"/>
    <w:rsid w:val="000658BC"/>
    <w:rsid w:val="0008694F"/>
    <w:rsid w:val="000C5105"/>
    <w:rsid w:val="001A07D0"/>
    <w:rsid w:val="001B2413"/>
    <w:rsid w:val="002112ED"/>
    <w:rsid w:val="00213A2C"/>
    <w:rsid w:val="00220CA1"/>
    <w:rsid w:val="00253FAD"/>
    <w:rsid w:val="00283A03"/>
    <w:rsid w:val="00327A05"/>
    <w:rsid w:val="0033413F"/>
    <w:rsid w:val="003346F6"/>
    <w:rsid w:val="003419F6"/>
    <w:rsid w:val="003477C9"/>
    <w:rsid w:val="00396DF7"/>
    <w:rsid w:val="003B1B41"/>
    <w:rsid w:val="003D16E3"/>
    <w:rsid w:val="003E1A73"/>
    <w:rsid w:val="004276D9"/>
    <w:rsid w:val="00436388"/>
    <w:rsid w:val="004711B4"/>
    <w:rsid w:val="004759A0"/>
    <w:rsid w:val="004A1876"/>
    <w:rsid w:val="004A71CC"/>
    <w:rsid w:val="004D12D2"/>
    <w:rsid w:val="0054103C"/>
    <w:rsid w:val="00553BEB"/>
    <w:rsid w:val="00567247"/>
    <w:rsid w:val="005C42A1"/>
    <w:rsid w:val="00633632"/>
    <w:rsid w:val="006336D3"/>
    <w:rsid w:val="006444C0"/>
    <w:rsid w:val="006B48E7"/>
    <w:rsid w:val="006E163C"/>
    <w:rsid w:val="0079515B"/>
    <w:rsid w:val="0081067A"/>
    <w:rsid w:val="00821F91"/>
    <w:rsid w:val="00857EE6"/>
    <w:rsid w:val="00874A78"/>
    <w:rsid w:val="008F33AD"/>
    <w:rsid w:val="009C1DAF"/>
    <w:rsid w:val="009F61B2"/>
    <w:rsid w:val="00A07B5B"/>
    <w:rsid w:val="00A16500"/>
    <w:rsid w:val="00A6138A"/>
    <w:rsid w:val="00A62877"/>
    <w:rsid w:val="00A66B03"/>
    <w:rsid w:val="00A90D56"/>
    <w:rsid w:val="00AC59D2"/>
    <w:rsid w:val="00AD3C2B"/>
    <w:rsid w:val="00B33BAE"/>
    <w:rsid w:val="00B63F16"/>
    <w:rsid w:val="00B81EB6"/>
    <w:rsid w:val="00B951A9"/>
    <w:rsid w:val="00BB4DF7"/>
    <w:rsid w:val="00BD5FB9"/>
    <w:rsid w:val="00BE6A9F"/>
    <w:rsid w:val="00BF00D5"/>
    <w:rsid w:val="00C00187"/>
    <w:rsid w:val="00C05EFF"/>
    <w:rsid w:val="00C335BA"/>
    <w:rsid w:val="00C47F21"/>
    <w:rsid w:val="00C75333"/>
    <w:rsid w:val="00CC1373"/>
    <w:rsid w:val="00CD57CB"/>
    <w:rsid w:val="00D16AD1"/>
    <w:rsid w:val="00D32C80"/>
    <w:rsid w:val="00E37357"/>
    <w:rsid w:val="00E8126B"/>
    <w:rsid w:val="00EC3C49"/>
    <w:rsid w:val="00EF49BB"/>
    <w:rsid w:val="00F0111A"/>
    <w:rsid w:val="00F140A7"/>
    <w:rsid w:val="00F94280"/>
    <w:rsid w:val="00F94FA4"/>
    <w:rsid w:val="00FA1F1A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3F"/>
  </w:style>
  <w:style w:type="paragraph" w:styleId="Footer">
    <w:name w:val="footer"/>
    <w:basedOn w:val="Normal"/>
    <w:link w:val="FooterChar"/>
    <w:uiPriority w:val="99"/>
    <w:unhideWhenUsed/>
    <w:rsid w:val="0033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3F"/>
  </w:style>
  <w:style w:type="paragraph" w:styleId="Footer">
    <w:name w:val="footer"/>
    <w:basedOn w:val="Normal"/>
    <w:link w:val="FooterChar"/>
    <w:uiPriority w:val="99"/>
    <w:unhideWhenUsed/>
    <w:rsid w:val="0033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9E170CC40341A3F1DDFF50B8BF3C" ma:contentTypeVersion="11" ma:contentTypeDescription="Create a new document." ma:contentTypeScope="" ma:versionID="09c93f1a0891c8c399d7a918fe4b0685">
  <xsd:schema xmlns:xsd="http://www.w3.org/2001/XMLSchema" xmlns:xs="http://www.w3.org/2001/XMLSchema" xmlns:p="http://schemas.microsoft.com/office/2006/metadata/properties" xmlns:ns2="75ad7c93-6034-48f1-8657-edafb4388a6f" xmlns:ns3="933a9e49-5dab-4d90-b09c-ffd41f5b0e3d" targetNamespace="http://schemas.microsoft.com/office/2006/metadata/properties" ma:root="true" ma:fieldsID="933c5de55f9bc17d7d5c1c5125602126" ns2:_="" ns3:_="">
    <xsd:import namespace="75ad7c93-6034-48f1-8657-edafb4388a6f"/>
    <xsd:import namespace="933a9e49-5dab-4d90-b09c-ffd41f5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7c93-6034-48f1-8657-edafb438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9e49-5dab-4d90-b09c-ffd41f5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C4C3-183F-483C-9C44-716BEE8E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7c93-6034-48f1-8657-edafb4388a6f"/>
    <ds:schemaRef ds:uri="933a9e49-5dab-4d90-b09c-ffd41f5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38C6-9A6F-4159-88B2-2BBE1BDB1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0B041-56A8-47E9-B2DE-F2694E7B8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479DC-1DDE-4AB6-BCB2-C447748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Sharma</dc:creator>
  <cp:lastModifiedBy>Rebecca Hawtin</cp:lastModifiedBy>
  <cp:revision>1</cp:revision>
  <dcterms:created xsi:type="dcterms:W3CDTF">2021-07-30T10:32:00Z</dcterms:created>
  <dcterms:modified xsi:type="dcterms:W3CDTF">2021-07-30T10:32:00Z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0x010100225F9E170CC40341A3F1DDFF50B8BF3C</vt:lpwstr>
  </property>
</Properties>
</file>