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BF" w:rsidRDefault="007035CB" w:rsidP="007035CB">
      <w:pPr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77696" behindDoc="1" locked="0" layoutInCell="1" allowOverlap="1" wp14:anchorId="292A9B36" wp14:editId="6291397C">
            <wp:simplePos x="0" y="0"/>
            <wp:positionH relativeFrom="column">
              <wp:posOffset>4812030</wp:posOffset>
            </wp:positionH>
            <wp:positionV relativeFrom="paragraph">
              <wp:posOffset>-626745</wp:posOffset>
            </wp:positionV>
            <wp:extent cx="1905000" cy="891540"/>
            <wp:effectExtent l="0" t="0" r="0" b="3810"/>
            <wp:wrapTight wrapText="bothSides">
              <wp:wrapPolygon edited="0">
                <wp:start x="0" y="0"/>
                <wp:lineTo x="0" y="21231"/>
                <wp:lineTo x="21384" y="21231"/>
                <wp:lineTo x="2138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isbury NHS Foundation Trust RGB BLACK 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C59" w:rsidRPr="007035CB" w:rsidRDefault="00FE7E00" w:rsidP="007035CB">
      <w:pPr>
        <w:spacing w:after="0" w:line="240" w:lineRule="auto"/>
        <w:rPr>
          <w:b/>
          <w:sz w:val="44"/>
          <w:szCs w:val="48"/>
        </w:rPr>
      </w:pPr>
      <w:r w:rsidRPr="007035CB">
        <w:rPr>
          <w:b/>
          <w:sz w:val="44"/>
          <w:szCs w:val="48"/>
        </w:rPr>
        <w:t>Breathlessness</w:t>
      </w:r>
    </w:p>
    <w:p w:rsidR="00A52AA1" w:rsidRPr="00A52AA1" w:rsidRDefault="00A52AA1" w:rsidP="00FC2BBF">
      <w:pPr>
        <w:spacing w:after="0" w:line="240" w:lineRule="auto"/>
        <w:jc w:val="both"/>
      </w:pPr>
      <w:r>
        <w:t>We hope</w:t>
      </w:r>
      <w:r w:rsidR="00BC1446">
        <w:t xml:space="preserve"> this</w:t>
      </w:r>
      <w:r>
        <w:t xml:space="preserve"> information may be helpful if you have Heart Failure and breathlessness has become a normal part of your life.</w:t>
      </w:r>
      <w:r w:rsidR="00FC2BBF">
        <w:t xml:space="preserve"> </w:t>
      </w:r>
      <w:r>
        <w:t xml:space="preserve"> If your breathless</w:t>
      </w:r>
      <w:r w:rsidR="00BC1446">
        <w:t xml:space="preserve">ness has become worse recently please </w:t>
      </w:r>
      <w:r>
        <w:t>contact your Heart Failure team</w:t>
      </w:r>
      <w:r w:rsidR="00BC1446">
        <w:t xml:space="preserve"> and let them know</w:t>
      </w:r>
      <w:r>
        <w:t>.</w:t>
      </w:r>
      <w:r w:rsidR="00125140">
        <w:t xml:space="preserve">  Our Contact is 01722 336262 extension 5405.</w:t>
      </w:r>
    </w:p>
    <w:p w:rsidR="00B532EE" w:rsidRDefault="00B532EE" w:rsidP="00FC2BBF">
      <w:pPr>
        <w:spacing w:after="0" w:line="240" w:lineRule="auto"/>
        <w:jc w:val="both"/>
        <w:rPr>
          <w:b/>
          <w:u w:val="single"/>
        </w:rPr>
      </w:pPr>
    </w:p>
    <w:p w:rsidR="002E7E64" w:rsidRPr="007035CB" w:rsidRDefault="002E7E64" w:rsidP="007035CB">
      <w:pPr>
        <w:spacing w:after="0" w:line="240" w:lineRule="auto"/>
        <w:rPr>
          <w:b/>
          <w:sz w:val="28"/>
          <w:szCs w:val="28"/>
        </w:rPr>
      </w:pPr>
      <w:r w:rsidRPr="007035CB">
        <w:rPr>
          <w:b/>
          <w:sz w:val="28"/>
          <w:szCs w:val="28"/>
        </w:rPr>
        <w:t>Why am I breathless?</w:t>
      </w:r>
    </w:p>
    <w:p w:rsidR="00F61C59" w:rsidRDefault="00FC2BBF" w:rsidP="00811657">
      <w:pPr>
        <w:pStyle w:val="ListParagraph"/>
        <w:numPr>
          <w:ilvl w:val="0"/>
          <w:numId w:val="1"/>
        </w:numPr>
        <w:spacing w:after="0" w:line="240" w:lineRule="auto"/>
        <w:ind w:left="641" w:hanging="357"/>
        <w:jc w:val="both"/>
      </w:pPr>
      <w:r>
        <w:t>This s</w:t>
      </w:r>
      <w:r w:rsidR="004F2C41">
        <w:t xml:space="preserve">ymptom </w:t>
      </w:r>
      <w:r>
        <w:t xml:space="preserve">has </w:t>
      </w:r>
      <w:r w:rsidR="004F2C41">
        <w:t xml:space="preserve">many </w:t>
      </w:r>
      <w:r w:rsidR="00FB3B55">
        <w:t xml:space="preserve">causes including </w:t>
      </w:r>
      <w:r w:rsidR="00672717">
        <w:t>H</w:t>
      </w:r>
      <w:r w:rsidR="00FB3B55">
        <w:t>eart Failure,</w:t>
      </w:r>
      <w:r w:rsidR="00FE7E00">
        <w:t xml:space="preserve"> lung conditions, being an unhealthy weight, being unfit or</w:t>
      </w:r>
      <w:r w:rsidR="002E7E64">
        <w:t xml:space="preserve"> </w:t>
      </w:r>
      <w:r>
        <w:t xml:space="preserve">having </w:t>
      </w:r>
      <w:r w:rsidR="00FE7E00">
        <w:t xml:space="preserve">anxiety. Some people have more than one cause for </w:t>
      </w:r>
      <w:r w:rsidR="002E7E64">
        <w:t xml:space="preserve">their </w:t>
      </w:r>
      <w:r w:rsidR="00FE7E00">
        <w:t>breathlessness.</w:t>
      </w:r>
    </w:p>
    <w:p w:rsidR="00FE7E00" w:rsidRDefault="00FE7E00" w:rsidP="00FC2BB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Some breathlessness is completely normal, after running for a bus for example. </w:t>
      </w:r>
      <w:r w:rsidR="003D7F1D">
        <w:t xml:space="preserve"> When you have Heart Failure you may</w:t>
      </w:r>
      <w:r w:rsidR="00FC2BBF">
        <w:t xml:space="preserve"> experience </w:t>
      </w:r>
      <w:r>
        <w:t>breathless</w:t>
      </w:r>
      <w:r w:rsidR="003D7F1D">
        <w:t>ness</w:t>
      </w:r>
      <w:r>
        <w:t xml:space="preserve"> </w:t>
      </w:r>
      <w:r w:rsidR="00FC2BBF">
        <w:t>regula</w:t>
      </w:r>
      <w:r w:rsidR="003D7F1D">
        <w:t>rly. This may</w:t>
      </w:r>
      <w:r>
        <w:t xml:space="preserve"> </w:t>
      </w:r>
      <w:r w:rsidR="00FC2BBF">
        <w:t xml:space="preserve">worsen </w:t>
      </w:r>
      <w:r>
        <w:t>over time (chronic breathlessness)</w:t>
      </w:r>
      <w:r w:rsidR="002E7E64">
        <w:t xml:space="preserve"> so</w:t>
      </w:r>
      <w:r w:rsidR="003D7F1D">
        <w:t xml:space="preserve"> that</w:t>
      </w:r>
      <w:r w:rsidR="00FC2BBF">
        <w:t xml:space="preserve"> </w:t>
      </w:r>
      <w:r w:rsidR="003D7F1D">
        <w:t xml:space="preserve">it may be triggered by </w:t>
      </w:r>
      <w:r w:rsidR="00FC2BBF">
        <w:t>minimal exertion such as hou</w:t>
      </w:r>
      <w:r w:rsidR="002E7E64">
        <w:t>sehold chores</w:t>
      </w:r>
      <w:r w:rsidR="00FC2BBF">
        <w:t>, walking, o</w:t>
      </w:r>
      <w:r w:rsidR="003D7F1D">
        <w:t>r talking</w:t>
      </w:r>
      <w:r w:rsidR="00FC2BBF">
        <w:t>.</w:t>
      </w:r>
    </w:p>
    <w:p w:rsidR="002E7E64" w:rsidRDefault="002E7E64" w:rsidP="00FC2BB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It is important to learn how to manage your breathlessness so that you can live the best life possible with it.</w:t>
      </w:r>
    </w:p>
    <w:p w:rsidR="00B532EE" w:rsidRDefault="00B532EE" w:rsidP="00FC2BBF">
      <w:pPr>
        <w:spacing w:after="0" w:line="240" w:lineRule="auto"/>
        <w:ind w:left="360"/>
        <w:jc w:val="both"/>
        <w:rPr>
          <w:b/>
          <w:u w:val="single"/>
        </w:rPr>
      </w:pPr>
    </w:p>
    <w:p w:rsidR="00E0458D" w:rsidRPr="007035CB" w:rsidRDefault="00E0458D" w:rsidP="007035CB">
      <w:pPr>
        <w:spacing w:after="0" w:line="240" w:lineRule="auto"/>
        <w:ind w:left="360"/>
        <w:rPr>
          <w:b/>
          <w:sz w:val="28"/>
          <w:szCs w:val="28"/>
        </w:rPr>
      </w:pPr>
      <w:r w:rsidRPr="007035CB">
        <w:rPr>
          <w:b/>
          <w:sz w:val="28"/>
          <w:szCs w:val="28"/>
        </w:rPr>
        <w:t>What can you do to help?</w:t>
      </w:r>
    </w:p>
    <w:p w:rsidR="00E0458D" w:rsidRDefault="00B532EE" w:rsidP="00FC2BB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Being</w:t>
      </w:r>
      <w:r w:rsidR="00E0458D" w:rsidRPr="00E0458D">
        <w:t xml:space="preserve"> </w:t>
      </w:r>
      <w:r w:rsidR="00E0458D">
        <w:t>active is important</w:t>
      </w:r>
      <w:r>
        <w:t>.</w:t>
      </w:r>
      <w:r w:rsidR="00E0458D">
        <w:t xml:space="preserve"> </w:t>
      </w:r>
      <w:r w:rsidR="00FC2BBF">
        <w:t xml:space="preserve"> I</w:t>
      </w:r>
      <w:r>
        <w:t>mproving your activity levels can improve breathlessness, strength, reduce anxiety and improve your sense of wellbeing.</w:t>
      </w:r>
      <w:r w:rsidR="00FC2BBF">
        <w:t xml:space="preserve">  Cardiac R</w:t>
      </w:r>
      <w:r>
        <w:t xml:space="preserve">ehabilitation is a supervised activity programme </w:t>
      </w:r>
      <w:r w:rsidR="00FC2BBF">
        <w:t xml:space="preserve">and your </w:t>
      </w:r>
      <w:r>
        <w:t>Heart Failure team can refer you for this.</w:t>
      </w:r>
      <w:r w:rsidR="00AC2CC3">
        <w:t xml:space="preserve"> </w:t>
      </w:r>
    </w:p>
    <w:p w:rsidR="00B532EE" w:rsidRDefault="00B532EE" w:rsidP="00FC2BB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Pace yourself, plan your day</w:t>
      </w:r>
      <w:r w:rsidR="00995FCB">
        <w:t>. Aim to achieve all your goals for the day in a measured calm way without rushing.</w:t>
      </w:r>
    </w:p>
    <w:p w:rsidR="00995FCB" w:rsidRPr="00FC2BBF" w:rsidRDefault="00995FCB" w:rsidP="00FC2BBF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FC2BBF">
        <w:t>Eat healthily and manage your weight. If you are underweight your breathing muscles may be weaker. If you are overweight you are more likely to be breathless</w:t>
      </w:r>
      <w:r w:rsidR="00FC2BBF" w:rsidRPr="00FC2BBF">
        <w:t xml:space="preserve">, </w:t>
      </w:r>
      <w:r w:rsidR="00FC2BBF">
        <w:t xml:space="preserve">carrying weight </w:t>
      </w:r>
      <w:r w:rsidRPr="00FC2BBF">
        <w:t xml:space="preserve">around your middle </w:t>
      </w:r>
      <w:r w:rsidR="00FC2BBF">
        <w:t>can make your breathlessness worse</w:t>
      </w:r>
      <w:r w:rsidR="003D7F1D">
        <w:t>.</w:t>
      </w:r>
    </w:p>
    <w:p w:rsidR="00995FCB" w:rsidRDefault="00FC2BBF" w:rsidP="00FC2BB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Having </w:t>
      </w:r>
      <w:r w:rsidR="00995FCB">
        <w:t>you</w:t>
      </w:r>
      <w:r>
        <w:t xml:space="preserve">r regular </w:t>
      </w:r>
      <w:r w:rsidR="00995FCB">
        <w:t>flu</w:t>
      </w:r>
      <w:r w:rsidR="00125140">
        <w:t xml:space="preserve"> vaccine and your once only </w:t>
      </w:r>
      <w:r w:rsidR="00995FCB">
        <w:t>pneumonia vaccine help</w:t>
      </w:r>
      <w:r w:rsidR="00125140">
        <w:t>s</w:t>
      </w:r>
      <w:r w:rsidR="00995FCB">
        <w:t xml:space="preserve"> protect you from episodes of acute ill health which may make your breathing worse.</w:t>
      </w:r>
    </w:p>
    <w:p w:rsidR="00FB3B55" w:rsidRDefault="00FB3B55" w:rsidP="00FC2BB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Stop smoking if you are a smoker.</w:t>
      </w:r>
    </w:p>
    <w:p w:rsidR="00995FCB" w:rsidRDefault="00995FCB" w:rsidP="00FC2BB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Be sure to take all of your medications as prescribed. Missing doses or stopping prescribed medications can worsen your heart failure and breathlessness.</w:t>
      </w:r>
    </w:p>
    <w:p w:rsidR="00995FCB" w:rsidRPr="00C4261F" w:rsidRDefault="00FB3B55" w:rsidP="00FC2BB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Some people find that standing by an open window or door helps with breathlessness, this sensation of fresh, cool air moving over the nose</w:t>
      </w:r>
      <w:r w:rsidR="003D7F1D">
        <w:t>,</w:t>
      </w:r>
      <w:r>
        <w:t xml:space="preserve"> lips and side of your face can be replicated  by holding a hand held fan 15-20cms from the face for a few minutes and many</w:t>
      </w:r>
      <w:r w:rsidR="00FC2BBF">
        <w:t xml:space="preserve"> breathless</w:t>
      </w:r>
      <w:r>
        <w:t xml:space="preserve"> peopl</w:t>
      </w:r>
      <w:r w:rsidR="00FC2BBF">
        <w:t>e find this extremely helpful .</w:t>
      </w:r>
    </w:p>
    <w:p w:rsidR="00C4261F" w:rsidRDefault="00C4261F" w:rsidP="00672717">
      <w:pPr>
        <w:spacing w:after="0" w:line="240" w:lineRule="auto"/>
      </w:pPr>
    </w:p>
    <w:p w:rsidR="00C4261F" w:rsidRPr="007035CB" w:rsidRDefault="00C4261F" w:rsidP="007035CB">
      <w:pPr>
        <w:spacing w:after="0" w:line="240" w:lineRule="auto"/>
        <w:rPr>
          <w:b/>
          <w:sz w:val="28"/>
          <w:szCs w:val="28"/>
        </w:rPr>
      </w:pPr>
      <w:r w:rsidRPr="007035CB">
        <w:rPr>
          <w:b/>
          <w:sz w:val="28"/>
          <w:szCs w:val="28"/>
        </w:rPr>
        <w:t>Breathing Control</w:t>
      </w:r>
    </w:p>
    <w:p w:rsidR="00FC1742" w:rsidRPr="00FC1742" w:rsidRDefault="00C4261F" w:rsidP="00FC1742">
      <w:pPr>
        <w:pStyle w:val="ListParagraph"/>
        <w:numPr>
          <w:ilvl w:val="0"/>
          <w:numId w:val="5"/>
        </w:numPr>
        <w:spacing w:after="0" w:line="240" w:lineRule="auto"/>
        <w:rPr>
          <w:b/>
          <w:u w:val="single"/>
        </w:rPr>
      </w:pPr>
      <w:r>
        <w:t xml:space="preserve">When we are </w:t>
      </w:r>
      <w:r w:rsidR="00672717">
        <w:t>breathless,</w:t>
      </w:r>
      <w:r>
        <w:t xml:space="preserve"> we tend to breathe </w:t>
      </w:r>
      <w:r w:rsidR="00672717">
        <w:t>faster, taking</w:t>
      </w:r>
      <w:r>
        <w:t xml:space="preserve"> shallow breaths.</w:t>
      </w:r>
    </w:p>
    <w:p w:rsidR="00C4261F" w:rsidRPr="00FC1742" w:rsidRDefault="00C4261F" w:rsidP="00FC1742">
      <w:pPr>
        <w:pStyle w:val="ListParagraph"/>
        <w:numPr>
          <w:ilvl w:val="0"/>
          <w:numId w:val="5"/>
        </w:numPr>
        <w:spacing w:after="0" w:line="240" w:lineRule="auto"/>
        <w:rPr>
          <w:b/>
          <w:u w:val="single"/>
        </w:rPr>
      </w:pPr>
      <w:r>
        <w:t>Learning to control how you breathe may help you relax. If you practice when you are not breathless you may be more confident to use theses techniques</w:t>
      </w:r>
      <w:r w:rsidR="003D7F1D">
        <w:t xml:space="preserve"> when you are</w:t>
      </w:r>
      <w:r>
        <w:t xml:space="preserve">. </w:t>
      </w:r>
    </w:p>
    <w:p w:rsidR="00C4261F" w:rsidRPr="00BA46FC" w:rsidRDefault="00C4261F" w:rsidP="00125140">
      <w:pPr>
        <w:pStyle w:val="ListParagraph"/>
        <w:numPr>
          <w:ilvl w:val="0"/>
          <w:numId w:val="4"/>
        </w:numPr>
        <w:spacing w:after="0" w:line="240" w:lineRule="auto"/>
        <w:rPr>
          <w:b/>
          <w:u w:val="single"/>
        </w:rPr>
      </w:pPr>
      <w:r>
        <w:t xml:space="preserve">Sit in a comfortable and supported </w:t>
      </w:r>
      <w:r w:rsidR="00672717">
        <w:t>position.</w:t>
      </w:r>
    </w:p>
    <w:p w:rsidR="00C4261F" w:rsidRPr="00BA46FC" w:rsidRDefault="00C4261F" w:rsidP="00125140">
      <w:pPr>
        <w:pStyle w:val="ListParagraph"/>
        <w:numPr>
          <w:ilvl w:val="0"/>
          <w:numId w:val="4"/>
        </w:numPr>
        <w:spacing w:after="0" w:line="240" w:lineRule="auto"/>
        <w:rPr>
          <w:b/>
          <w:u w:val="single"/>
        </w:rPr>
      </w:pPr>
      <w:r>
        <w:t xml:space="preserve">Relax your </w:t>
      </w:r>
      <w:r w:rsidR="00672717">
        <w:t>shoulders.</w:t>
      </w:r>
    </w:p>
    <w:p w:rsidR="00C4261F" w:rsidRPr="00BA46FC" w:rsidRDefault="00C4261F" w:rsidP="00125140">
      <w:pPr>
        <w:pStyle w:val="ListParagraph"/>
        <w:numPr>
          <w:ilvl w:val="0"/>
          <w:numId w:val="4"/>
        </w:numPr>
        <w:spacing w:after="0" w:line="240" w:lineRule="auto"/>
        <w:rPr>
          <w:b/>
          <w:u w:val="single"/>
        </w:rPr>
      </w:pPr>
      <w:r>
        <w:t>Place one hand on your upper chest, and one on your tummy</w:t>
      </w:r>
    </w:p>
    <w:p w:rsidR="00C4261F" w:rsidRPr="00BA46FC" w:rsidRDefault="00C4261F" w:rsidP="00125140">
      <w:pPr>
        <w:pStyle w:val="ListParagraph"/>
        <w:numPr>
          <w:ilvl w:val="0"/>
          <w:numId w:val="4"/>
        </w:numPr>
        <w:spacing w:after="0" w:line="240" w:lineRule="auto"/>
        <w:rPr>
          <w:b/>
          <w:u w:val="single"/>
        </w:rPr>
      </w:pPr>
      <w:r>
        <w:t>Breathe in through your nose (you should feel your tummy expand under your hand)</w:t>
      </w:r>
    </w:p>
    <w:p w:rsidR="00C4261F" w:rsidRPr="00BA46FC" w:rsidRDefault="00C4261F" w:rsidP="00125140">
      <w:pPr>
        <w:pStyle w:val="ListParagraph"/>
        <w:numPr>
          <w:ilvl w:val="0"/>
          <w:numId w:val="4"/>
        </w:numPr>
        <w:spacing w:after="0" w:line="240" w:lineRule="auto"/>
        <w:rPr>
          <w:b/>
          <w:u w:val="single"/>
        </w:rPr>
      </w:pPr>
      <w:r>
        <w:t>Breathe out through your mouth (tummy should fall under your hand)</w:t>
      </w:r>
    </w:p>
    <w:p w:rsidR="00C4261F" w:rsidRPr="00FC1742" w:rsidRDefault="00C4261F" w:rsidP="00FC1742">
      <w:pPr>
        <w:pStyle w:val="ListParagraph"/>
        <w:numPr>
          <w:ilvl w:val="0"/>
          <w:numId w:val="4"/>
        </w:numPr>
        <w:spacing w:after="0" w:line="240" w:lineRule="auto"/>
        <w:rPr>
          <w:b/>
          <w:u w:val="single"/>
        </w:rPr>
      </w:pPr>
      <w:r>
        <w:t xml:space="preserve">Continue this slow relaxed breathing, you should feel tension leaving your body as you and your breathing </w:t>
      </w:r>
      <w:r w:rsidR="00811657">
        <w:t>relaxes</w:t>
      </w:r>
      <w:r>
        <w:t>.</w:t>
      </w:r>
    </w:p>
    <w:p w:rsidR="00C4261F" w:rsidRDefault="00FC1742" w:rsidP="00672717">
      <w:pPr>
        <w:spacing w:after="0" w:line="240" w:lineRule="auto"/>
      </w:pPr>
      <w:r w:rsidRPr="00FC17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D11F04" wp14:editId="729FC054">
                <wp:simplePos x="0" y="0"/>
                <wp:positionH relativeFrom="column">
                  <wp:posOffset>-172193</wp:posOffset>
                </wp:positionH>
                <wp:positionV relativeFrom="paragraph">
                  <wp:posOffset>96042</wp:posOffset>
                </wp:positionV>
                <wp:extent cx="7125195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51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42" w:rsidRPr="00FC1742" w:rsidRDefault="00FC1742" w:rsidP="00FC1742">
                            <w:pPr>
                              <w:pStyle w:val="Footer"/>
                              <w:rPr>
                                <w:b/>
                              </w:rPr>
                            </w:pPr>
                            <w:r w:rsidRPr="00FC1742">
                              <w:rPr>
                                <w:b/>
                              </w:rPr>
                              <w:t>Useful links:</w:t>
                            </w:r>
                          </w:p>
                          <w:p w:rsidR="00FC1742" w:rsidRDefault="00FC1742" w:rsidP="00FC1742">
                            <w:r>
                              <w:t xml:space="preserve">British Heart Foundation – </w:t>
                            </w:r>
                            <w:hyperlink r:id="rId10" w:history="1">
                              <w:r w:rsidRPr="00505FCF">
                                <w:rPr>
                                  <w:rStyle w:val="Hyperlink"/>
                                </w:rPr>
                                <w:t>www.bhf.org.uk</w:t>
                              </w:r>
                            </w:hyperlink>
                            <w:r>
                              <w:t xml:space="preserve">, Pumping Marvellous – </w:t>
                            </w:r>
                            <w:hyperlink r:id="rId11" w:history="1">
                              <w:r w:rsidRPr="00505FCF">
                                <w:rPr>
                                  <w:rStyle w:val="Hyperlink"/>
                                </w:rPr>
                                <w:t>www.pumpingmarvellous.org</w:t>
                              </w:r>
                            </w:hyperlink>
                            <w:r>
                              <w:t xml:space="preserve">, Cardiomyopathy Society – </w:t>
                            </w:r>
                            <w:hyperlink r:id="rId12" w:history="1">
                              <w:r w:rsidRPr="00505FCF">
                                <w:rPr>
                                  <w:rStyle w:val="Hyperlink"/>
                                </w:rPr>
                                <w:t>www.cardiomyopathy.org</w:t>
                              </w:r>
                            </w:hyperlink>
                            <w:r>
                              <w:t xml:space="preserve"> NHS Weight </w:t>
                            </w:r>
                            <w:hyperlink r:id="rId13" w:history="1">
                              <w:r w:rsidRPr="00505FCF">
                                <w:rPr>
                                  <w:rStyle w:val="Hyperlink"/>
                                </w:rPr>
                                <w:t>www.nhs.uk/live-well/health-weight/start-the-nhs-weight-loss-plan</w:t>
                              </w:r>
                            </w:hyperlink>
                            <w:r>
                              <w:t xml:space="preserve">, Smoking cessation </w:t>
                            </w:r>
                            <w:hyperlink r:id="rId14" w:history="1">
                              <w:r w:rsidRPr="00505FCF">
                                <w:rPr>
                                  <w:rStyle w:val="Hyperlink"/>
                                </w:rPr>
                                <w:t>www.nhs.uk/live-well/quit-smoking/nhs-stop-smoking-services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5pt;margin-top:7.55pt;width:561.0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" stroked="f">
                <v:textbox style="mso-fit-shape-to-text:t">
                  <w:txbxContent>
                    <w:p w:rsidR="00FC1742" w:rsidRPr="00FC1742" w:rsidRDefault="00FC1742" w:rsidP="00FC1742">
                      <w:pPr>
                        <w:pStyle w:val="Footer"/>
                        <w:rPr>
                          <w:b/>
                        </w:rPr>
                      </w:pPr>
                      <w:r w:rsidRPr="00FC1742">
                        <w:rPr>
                          <w:b/>
                        </w:rPr>
                        <w:t>Useful links:</w:t>
                      </w:r>
                    </w:p>
                    <w:p w:rsidR="00FC1742" w:rsidRDefault="00FC1742" w:rsidP="00FC1742">
                      <w:r>
                        <w:t xml:space="preserve">British Heart Foundation – </w:t>
                      </w:r>
                      <w:hyperlink r:id="rId15" w:history="1">
                        <w:r w:rsidRPr="00505FCF">
                          <w:rPr>
                            <w:rStyle w:val="Hyperlink"/>
                          </w:rPr>
                          <w:t>www.bhf.org.uk</w:t>
                        </w:r>
                      </w:hyperlink>
                      <w:r>
                        <w:t xml:space="preserve">, Pumping Marvellous – </w:t>
                      </w:r>
                      <w:hyperlink r:id="rId16" w:history="1">
                        <w:r w:rsidRPr="00505FCF">
                          <w:rPr>
                            <w:rStyle w:val="Hyperlink"/>
                          </w:rPr>
                          <w:t>www.pumpingmarvellous.org</w:t>
                        </w:r>
                      </w:hyperlink>
                      <w:r>
                        <w:t xml:space="preserve">, Cardiomyopathy Society – </w:t>
                      </w:r>
                      <w:hyperlink r:id="rId17" w:history="1">
                        <w:r w:rsidRPr="00505FCF">
                          <w:rPr>
                            <w:rStyle w:val="Hyperlink"/>
                          </w:rPr>
                          <w:t>www.cardiomyopathy.org</w:t>
                        </w:r>
                      </w:hyperlink>
                      <w:r>
                        <w:t xml:space="preserve"> NHS Weight </w:t>
                      </w:r>
                      <w:hyperlink r:id="rId18" w:history="1">
                        <w:r w:rsidRPr="00505FCF">
                          <w:rPr>
                            <w:rStyle w:val="Hyperlink"/>
                          </w:rPr>
                          <w:t>www.nhs.uk/live-well/health-weight/start-the-nhs-weight-loss-plan</w:t>
                        </w:r>
                      </w:hyperlink>
                      <w:r>
                        <w:t xml:space="preserve">, Smoking cessation </w:t>
                      </w:r>
                      <w:hyperlink r:id="rId19" w:history="1">
                        <w:r w:rsidRPr="00505FCF">
                          <w:rPr>
                            <w:rStyle w:val="Hyperlink"/>
                          </w:rPr>
                          <w:t>www.nhs.uk/live-well/quit-smoking/nhs-stop-smoking-services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7035CB" w:rsidRDefault="007035CB" w:rsidP="00672717">
      <w:pPr>
        <w:spacing w:after="0" w:line="240" w:lineRule="auto"/>
      </w:pPr>
    </w:p>
    <w:p w:rsidR="00672717" w:rsidRDefault="00125140" w:rsidP="00FC1742">
      <w:pPr>
        <w:tabs>
          <w:tab w:val="left" w:pos="8565"/>
          <w:tab w:val="left" w:pos="8715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2E7E64" w:rsidRPr="00BC449D" w:rsidRDefault="00FC1742" w:rsidP="00FC17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74633" wp14:editId="472D11E8">
                <wp:simplePos x="0" y="0"/>
                <wp:positionH relativeFrom="column">
                  <wp:posOffset>2533650</wp:posOffset>
                </wp:positionH>
                <wp:positionV relativeFrom="paragraph">
                  <wp:posOffset>2442210</wp:posOffset>
                </wp:positionV>
                <wp:extent cx="6203950" cy="527050"/>
                <wp:effectExtent l="0" t="0" r="635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20395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2717" w:rsidRPr="0049605D" w:rsidRDefault="008D2825" w:rsidP="00FC1742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The Chain</w:t>
                            </w:r>
                            <w:r w:rsidR="00672717" w:rsidRPr="0049605D">
                              <w:rPr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 xml:space="preserve"> of Breathlessness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99.5pt;margin-top:192.3pt;width:488.5pt;height:41.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" fillcolor="white [3201]" stroked="f" strokeweight=".5pt">
                <v:textbox>
                  <w:txbxContent>
                    <w:p w:rsidR="00672717" w:rsidRPr="0049605D" w:rsidRDefault="008D2825" w:rsidP="00FC1742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:lang w:val="en-US"/>
                        </w:rPr>
                        <w:t>The Chain</w:t>
                      </w:r>
                      <w:r w:rsidR="00672717" w:rsidRPr="0049605D">
                        <w:rPr>
                          <w:b/>
                          <w:bCs/>
                          <w:sz w:val="56"/>
                          <w:szCs w:val="56"/>
                          <w:lang w:val="en-US"/>
                        </w:rPr>
                        <w:t xml:space="preserve"> of Breathlessness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w:drawing>
          <wp:inline distT="0" distB="0" distL="0" distR="0" wp14:anchorId="2714C308" wp14:editId="628AC3E6">
            <wp:extent cx="8626988" cy="4771799"/>
            <wp:effectExtent l="3493" t="0" r="6667" b="6668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thlessness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26988" cy="477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7E64" w:rsidRPr="00BC449D" w:rsidSect="00FC1742">
      <w:footerReference w:type="default" r:id="rId21"/>
      <w:headerReference w:type="first" r:id="rId22"/>
      <w:footerReference w:type="first" r:id="rId23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BE" w:rsidRDefault="00CC14BE" w:rsidP="004F2C41">
      <w:pPr>
        <w:spacing w:after="0" w:line="240" w:lineRule="auto"/>
      </w:pPr>
      <w:r>
        <w:separator/>
      </w:r>
    </w:p>
  </w:endnote>
  <w:endnote w:type="continuationSeparator" w:id="0">
    <w:p w:rsidR="00CC14BE" w:rsidRDefault="00CC14BE" w:rsidP="004F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90" w:rsidRDefault="00320590">
    <w:pPr>
      <w:pStyle w:val="Footer"/>
    </w:pPr>
  </w:p>
  <w:p w:rsidR="00320590" w:rsidRDefault="00320590">
    <w:pPr>
      <w:pStyle w:val="Footer"/>
    </w:pPr>
    <w:r>
      <w:t xml:space="preserve">                                        </w:t>
    </w:r>
  </w:p>
  <w:p w:rsidR="00320590" w:rsidRDefault="00320590">
    <w:pPr>
      <w:pStyle w:val="Footer"/>
    </w:pPr>
    <w:r>
      <w:t xml:space="preserve">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CC3" w:rsidRDefault="00AC2CC3">
    <w:pPr>
      <w:pStyle w:val="Footer"/>
    </w:pPr>
    <w:r>
      <w:t xml:space="preserve"> </w:t>
    </w:r>
  </w:p>
  <w:p w:rsidR="00AC2CC3" w:rsidRDefault="00AC2CC3">
    <w:pPr>
      <w:pStyle w:val="Footer"/>
    </w:pPr>
  </w:p>
  <w:p w:rsidR="00AC2CC3" w:rsidRDefault="00AC2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BE" w:rsidRDefault="00CC14BE" w:rsidP="004F2C41">
      <w:pPr>
        <w:spacing w:after="0" w:line="240" w:lineRule="auto"/>
      </w:pPr>
      <w:r>
        <w:separator/>
      </w:r>
    </w:p>
  </w:footnote>
  <w:footnote w:type="continuationSeparator" w:id="0">
    <w:p w:rsidR="00CC14BE" w:rsidRDefault="00CC14BE" w:rsidP="004F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CC3" w:rsidRDefault="00AC2CC3" w:rsidP="00AC2CC3">
    <w:pPr>
      <w:pStyle w:val="Header"/>
      <w:tabs>
        <w:tab w:val="clear" w:pos="9026"/>
        <w:tab w:val="left" w:pos="3315"/>
      </w:tabs>
    </w:pPr>
    <w:r>
      <w:tab/>
    </w:r>
    <w:r>
      <w:tab/>
    </w:r>
  </w:p>
  <w:p w:rsidR="00FB3B55" w:rsidRDefault="00FB3B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468pt;height:408.75pt" o:bullet="t">
        <v:imagedata r:id="rId1" o:title="Heart-Clipart-1_thumb (1)"/>
      </v:shape>
    </w:pict>
  </w:numPicBullet>
  <w:abstractNum w:abstractNumId="0">
    <w:nsid w:val="3D7C79D7"/>
    <w:multiLevelType w:val="hybridMultilevel"/>
    <w:tmpl w:val="F28A4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85CDE"/>
    <w:multiLevelType w:val="hybridMultilevel"/>
    <w:tmpl w:val="E730E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609A1"/>
    <w:multiLevelType w:val="hybridMultilevel"/>
    <w:tmpl w:val="545CC8DA"/>
    <w:lvl w:ilvl="0" w:tplc="E3B4043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0484E79"/>
    <w:multiLevelType w:val="hybridMultilevel"/>
    <w:tmpl w:val="5D7E12A0"/>
    <w:lvl w:ilvl="0" w:tplc="EDB60E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12B71"/>
    <w:multiLevelType w:val="hybridMultilevel"/>
    <w:tmpl w:val="70A84A90"/>
    <w:lvl w:ilvl="0" w:tplc="EDB60E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59"/>
    <w:rsid w:val="000219FF"/>
    <w:rsid w:val="00125140"/>
    <w:rsid w:val="002E0732"/>
    <w:rsid w:val="002E7E64"/>
    <w:rsid w:val="00320590"/>
    <w:rsid w:val="003356EB"/>
    <w:rsid w:val="0039304B"/>
    <w:rsid w:val="003D7F1D"/>
    <w:rsid w:val="004F2C41"/>
    <w:rsid w:val="00651D83"/>
    <w:rsid w:val="00672717"/>
    <w:rsid w:val="006F7246"/>
    <w:rsid w:val="007035CB"/>
    <w:rsid w:val="00811657"/>
    <w:rsid w:val="008D2825"/>
    <w:rsid w:val="00971B99"/>
    <w:rsid w:val="00995FCB"/>
    <w:rsid w:val="00A52AA1"/>
    <w:rsid w:val="00AC2CC3"/>
    <w:rsid w:val="00AF146C"/>
    <w:rsid w:val="00B202C2"/>
    <w:rsid w:val="00B532EE"/>
    <w:rsid w:val="00BA46FC"/>
    <w:rsid w:val="00BC1446"/>
    <w:rsid w:val="00BC449D"/>
    <w:rsid w:val="00C4261F"/>
    <w:rsid w:val="00CC14BE"/>
    <w:rsid w:val="00E0458D"/>
    <w:rsid w:val="00F21382"/>
    <w:rsid w:val="00F61C59"/>
    <w:rsid w:val="00F81738"/>
    <w:rsid w:val="00FA14BA"/>
    <w:rsid w:val="00FB3B55"/>
    <w:rsid w:val="00FB678E"/>
    <w:rsid w:val="00FC1742"/>
    <w:rsid w:val="00FC2BBF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D8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74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41"/>
  </w:style>
  <w:style w:type="paragraph" w:styleId="Footer">
    <w:name w:val="footer"/>
    <w:basedOn w:val="Normal"/>
    <w:link w:val="FooterChar"/>
    <w:uiPriority w:val="99"/>
    <w:unhideWhenUsed/>
    <w:rsid w:val="004F2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41"/>
  </w:style>
  <w:style w:type="character" w:styleId="Hyperlink">
    <w:name w:val="Hyperlink"/>
    <w:basedOn w:val="DefaultParagraphFont"/>
    <w:uiPriority w:val="99"/>
    <w:unhideWhenUsed/>
    <w:rsid w:val="00AC2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74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41"/>
  </w:style>
  <w:style w:type="paragraph" w:styleId="Footer">
    <w:name w:val="footer"/>
    <w:basedOn w:val="Normal"/>
    <w:link w:val="FooterChar"/>
    <w:uiPriority w:val="99"/>
    <w:unhideWhenUsed/>
    <w:rsid w:val="004F2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41"/>
  </w:style>
  <w:style w:type="character" w:styleId="Hyperlink">
    <w:name w:val="Hyperlink"/>
    <w:basedOn w:val="DefaultParagraphFont"/>
    <w:uiPriority w:val="99"/>
    <w:unhideWhenUsed/>
    <w:rsid w:val="00AC2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hs.uk/live-well/health-weight/start-the-nhs-weight-loss-plan" TargetMode="External"/><Relationship Id="rId18" Type="http://schemas.openxmlformats.org/officeDocument/2006/relationships/hyperlink" Target="http://www.nhs.uk/live-well/health-weight/start-the-nhs-weight-loss-pla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cardiomyopathy.org" TargetMode="External"/><Relationship Id="rId17" Type="http://schemas.openxmlformats.org/officeDocument/2006/relationships/hyperlink" Target="http://www.cardiomyopathy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umpingmarvellous.org" TargetMode="External"/><Relationship Id="rId20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mpingmarvellous.or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bhf.org.uk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bhf.org.uk" TargetMode="External"/><Relationship Id="rId19" Type="http://schemas.openxmlformats.org/officeDocument/2006/relationships/hyperlink" Target="http://www.nhs.uk/live-well/quit-smoking/nhs-stop-smoking-servic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nhs.uk/live-well/quit-smoking/nhs-stop-smoking-services" TargetMode="External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4B3EE-B87C-4695-BD14-1D3F65A4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C77970AE</Template>
  <TotalTime>9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Goodman</dc:creator>
  <cp:lastModifiedBy>Katrina Glaister</cp:lastModifiedBy>
  <cp:revision>3</cp:revision>
  <cp:lastPrinted>2021-08-12T11:59:00Z</cp:lastPrinted>
  <dcterms:created xsi:type="dcterms:W3CDTF">2021-08-20T12:07:00Z</dcterms:created>
  <dcterms:modified xsi:type="dcterms:W3CDTF">2021-08-20T12:17:00Z</dcterms:modified>
</cp:coreProperties>
</file>