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F1B1" w14:textId="77777777" w:rsidR="00AB220D" w:rsidRDefault="00AB220D" w:rsidP="00AB220D">
      <w:pPr>
        <w:jc w:val="right"/>
        <w:rPr>
          <w:rFonts w:ascii="Arial" w:hAnsi="Arial" w:cs="Arial"/>
          <w:sz w:val="22"/>
          <w:szCs w:val="22"/>
        </w:rPr>
      </w:pPr>
    </w:p>
    <w:p w14:paraId="3371B7A4" w14:textId="77777777" w:rsidR="00AB220D" w:rsidRPr="00626470" w:rsidRDefault="00AB220D" w:rsidP="00AB220D">
      <w:pPr>
        <w:rPr>
          <w:rFonts w:ascii="Arial" w:hAnsi="Arial"/>
          <w:b/>
          <w:sz w:val="32"/>
          <w:szCs w:val="32"/>
          <w:lang w:eastAsia="en-US"/>
        </w:rPr>
      </w:pPr>
      <w:r w:rsidRPr="00626470">
        <w:rPr>
          <w:rFonts w:ascii="Arial" w:hAnsi="Arial"/>
          <w:b/>
          <w:sz w:val="32"/>
          <w:szCs w:val="32"/>
          <w:lang w:eastAsia="en-US"/>
        </w:rPr>
        <w:t>Diabetes &amp; Pregnancy Referral</w:t>
      </w:r>
    </w:p>
    <w:p w14:paraId="2C9EEC17" w14:textId="77777777" w:rsidR="00AB220D" w:rsidRDefault="00AB220D" w:rsidP="00AB220D">
      <w:pPr>
        <w:tabs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67D3FC34" w14:textId="77777777" w:rsidR="00AB220D" w:rsidRDefault="00AB220D" w:rsidP="00AB220D">
      <w:pPr>
        <w:tabs>
          <w:tab w:val="center" w:pos="5233"/>
          <w:tab w:val="left" w:pos="650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Email to:</w:t>
      </w:r>
      <w:r>
        <w:rPr>
          <w:rFonts w:ascii="Arial" w:hAnsi="Arial" w:cs="Arial"/>
          <w:lang w:eastAsia="en-GB"/>
        </w:rPr>
        <w:t xml:space="preserve">    </w:t>
      </w:r>
      <w:r>
        <w:rPr>
          <w:rFonts w:ascii="Arial" w:hAnsi="Arial" w:cs="Arial"/>
          <w:b/>
          <w:lang w:eastAsia="en-GB"/>
        </w:rPr>
        <w:t xml:space="preserve">Urgent    </w:t>
      </w:r>
      <w:hyperlink r:id="rId6" w:history="1">
        <w:r>
          <w:rPr>
            <w:rStyle w:val="Hyperlink"/>
            <w:rFonts w:ascii="Arial" w:hAnsi="Arial" w:cs="Arial"/>
            <w:lang w:eastAsia="en-GB"/>
          </w:rPr>
          <w:t>shc-tr.salisbury-rapidreferralcentre@nhs.net</w:t>
        </w:r>
      </w:hyperlink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</w:r>
    </w:p>
    <w:p w14:paraId="4A7F4C87" w14:textId="77777777" w:rsidR="00AB220D" w:rsidRDefault="00AB220D" w:rsidP="00AB220D">
      <w:pPr>
        <w:tabs>
          <w:tab w:val="center" w:pos="5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Routine  </w:t>
      </w:r>
      <w:hyperlink r:id="rId7" w:history="1">
        <w:r>
          <w:rPr>
            <w:rStyle w:val="Hyperlink"/>
            <w:rFonts w:ascii="Arial" w:hAnsi="Arial" w:cs="Arial"/>
          </w:rPr>
          <w:t>shc-tr.salisburyreferralcentre@nhs.net</w:t>
        </w:r>
      </w:hyperlink>
      <w:r>
        <w:rPr>
          <w:rFonts w:ascii="Arial" w:hAnsi="Arial" w:cs="Arial"/>
          <w:b/>
        </w:rPr>
        <w:t xml:space="preserve"> </w:t>
      </w:r>
    </w:p>
    <w:p w14:paraId="10A7B7A1" w14:textId="77777777" w:rsidR="00274151" w:rsidRDefault="00274151" w:rsidP="00AB220D">
      <w:pPr>
        <w:tabs>
          <w:tab w:val="center" w:pos="5233"/>
        </w:tabs>
        <w:rPr>
          <w:rFonts w:ascii="Arial" w:hAnsi="Arial" w:cs="Arial"/>
          <w:b/>
        </w:rPr>
      </w:pPr>
    </w:p>
    <w:p w14:paraId="0D3C5423" w14:textId="77777777" w:rsidR="00AB220D" w:rsidRDefault="00AB220D" w:rsidP="00AB220D">
      <w:pPr>
        <w:tabs>
          <w:tab w:val="center" w:pos="5233"/>
        </w:tabs>
        <w:rPr>
          <w:rFonts w:ascii="Arial" w:hAnsi="Arial" w:cs="Arial"/>
          <w:b/>
        </w:rPr>
      </w:pPr>
    </w:p>
    <w:p w14:paraId="4EA07C37" w14:textId="77777777" w:rsidR="00AB220D" w:rsidRDefault="00AB220D" w:rsidP="00AB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98"/>
        <w:gridCol w:w="2197"/>
        <w:gridCol w:w="2568"/>
      </w:tblGrid>
      <w:tr w:rsidR="00AB220D" w14:paraId="7100CBDE" w14:textId="77777777" w:rsidTr="00CA674F">
        <w:trPr>
          <w:trHeight w:val="248"/>
        </w:trPr>
        <w:tc>
          <w:tcPr>
            <w:tcW w:w="2126" w:type="dxa"/>
            <w:hideMark/>
          </w:tcPr>
          <w:p w14:paraId="7DCA3918" w14:textId="21E017A9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3298" w:type="dxa"/>
          </w:tcPr>
          <w:p w14:paraId="51FD5C3B" w14:textId="340A569A" w:rsidR="00AB220D" w:rsidRDefault="004C5824">
            <w:pPr>
              <w:rPr>
                <w:rFonts w:ascii="Arial" w:hAnsi="Arial" w:cs="Arial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hideMark/>
          </w:tcPr>
          <w:p w14:paraId="7FC82FDA" w14:textId="7777777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2568" w:type="dxa"/>
            <w:hideMark/>
          </w:tcPr>
          <w:p w14:paraId="3DE0B807" w14:textId="5AB88ADA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3DF7D95F" w14:textId="77777777" w:rsidTr="00CA674F">
        <w:trPr>
          <w:trHeight w:val="248"/>
        </w:trPr>
        <w:tc>
          <w:tcPr>
            <w:tcW w:w="2126" w:type="dxa"/>
            <w:vMerge w:val="restart"/>
            <w:hideMark/>
          </w:tcPr>
          <w:p w14:paraId="4699EFFF" w14:textId="2CF8699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3298" w:type="dxa"/>
            <w:vMerge w:val="restart"/>
          </w:tcPr>
          <w:p w14:paraId="1A98D64A" w14:textId="3B10D235" w:rsidR="00AB220D" w:rsidRDefault="004C5824">
            <w:pPr>
              <w:rPr>
                <w:rFonts w:ascii="Arial" w:hAnsi="Arial" w:cs="Arial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hideMark/>
          </w:tcPr>
          <w:p w14:paraId="7461A7C0" w14:textId="43D0A2B4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2568" w:type="dxa"/>
            <w:hideMark/>
          </w:tcPr>
          <w:p w14:paraId="616D6CE8" w14:textId="10D72A59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0C1321A5" w14:textId="77777777" w:rsidTr="00CA674F">
        <w:trPr>
          <w:trHeight w:val="259"/>
        </w:trPr>
        <w:tc>
          <w:tcPr>
            <w:tcW w:w="2126" w:type="dxa"/>
            <w:vMerge/>
            <w:vAlign w:val="center"/>
            <w:hideMark/>
          </w:tcPr>
          <w:p w14:paraId="685AEA3A" w14:textId="77777777" w:rsidR="00AB220D" w:rsidRDefault="00AB220D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14:paraId="02D88F50" w14:textId="77777777" w:rsidR="00AB220D" w:rsidRDefault="00AB220D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hideMark/>
          </w:tcPr>
          <w:p w14:paraId="48FE942D" w14:textId="35FEA1D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2568" w:type="dxa"/>
            <w:hideMark/>
          </w:tcPr>
          <w:p w14:paraId="69877151" w14:textId="2A7F92BF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015FF0C5" w14:textId="77777777" w:rsidTr="00CA674F">
        <w:trPr>
          <w:trHeight w:val="259"/>
        </w:trPr>
        <w:tc>
          <w:tcPr>
            <w:tcW w:w="2126" w:type="dxa"/>
            <w:vMerge/>
            <w:vAlign w:val="center"/>
            <w:hideMark/>
          </w:tcPr>
          <w:p w14:paraId="54FE7C06" w14:textId="77777777" w:rsidR="00AB220D" w:rsidRDefault="00AB220D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vMerge/>
            <w:vAlign w:val="center"/>
            <w:hideMark/>
          </w:tcPr>
          <w:p w14:paraId="41E8DE27" w14:textId="77777777" w:rsidR="00AB220D" w:rsidRDefault="00AB220D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hideMark/>
          </w:tcPr>
          <w:p w14:paraId="1D9F4E32" w14:textId="049395C4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2568" w:type="dxa"/>
            <w:hideMark/>
          </w:tcPr>
          <w:p w14:paraId="03878758" w14:textId="7927014E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463ACFEA" w14:textId="77777777" w:rsidTr="00CA674F">
        <w:trPr>
          <w:trHeight w:val="248"/>
        </w:trPr>
        <w:tc>
          <w:tcPr>
            <w:tcW w:w="2126" w:type="dxa"/>
            <w:hideMark/>
          </w:tcPr>
          <w:p w14:paraId="58A47913" w14:textId="50F78C5D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3298" w:type="dxa"/>
            <w:hideMark/>
          </w:tcPr>
          <w:p w14:paraId="38C5C0FE" w14:textId="702AD693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7" w:type="dxa"/>
            <w:hideMark/>
          </w:tcPr>
          <w:p w14:paraId="1589B594" w14:textId="2CE53FD2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  <w:r w:rsidR="00626470">
              <w:rPr>
                <w:rFonts w:ascii="Arial" w:hAnsi="Arial" w:cs="Arial"/>
              </w:rPr>
              <w:t>:</w:t>
            </w:r>
          </w:p>
        </w:tc>
        <w:tc>
          <w:tcPr>
            <w:tcW w:w="2568" w:type="dxa"/>
            <w:hideMark/>
          </w:tcPr>
          <w:p w14:paraId="5F07B86B" w14:textId="78F43546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</w:tbl>
    <w:p w14:paraId="59472530" w14:textId="77777777" w:rsidR="00AB220D" w:rsidRDefault="00AB220D" w:rsidP="00AB220D">
      <w:pPr>
        <w:rPr>
          <w:rFonts w:ascii="Arial" w:hAnsi="Arial" w:cs="Arial"/>
        </w:rPr>
      </w:pPr>
    </w:p>
    <w:p w14:paraId="196A92D5" w14:textId="77777777" w:rsidR="00AB220D" w:rsidRDefault="00AB220D" w:rsidP="00AB220D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val="en-US" w:eastAsia="en-US"/>
        </w:rPr>
        <w:t>Referrer Details:</w:t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14"/>
        <w:gridCol w:w="2188"/>
        <w:gridCol w:w="2537"/>
      </w:tblGrid>
      <w:tr w:rsidR="00AB220D" w14:paraId="37B3D193" w14:textId="77777777" w:rsidTr="00CA674F">
        <w:trPr>
          <w:trHeight w:val="297"/>
        </w:trPr>
        <w:tc>
          <w:tcPr>
            <w:tcW w:w="1043" w:type="pct"/>
            <w:hideMark/>
          </w:tcPr>
          <w:p w14:paraId="288FBA8A" w14:textId="7BF0F278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Name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631" w:type="pct"/>
          </w:tcPr>
          <w:p w14:paraId="2CF40CB6" w14:textId="5CA1DFEF" w:rsidR="00AB220D" w:rsidRDefault="004C5824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pct"/>
            <w:hideMark/>
          </w:tcPr>
          <w:p w14:paraId="29986E05" w14:textId="1BF25091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Date of Referral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249" w:type="pct"/>
          </w:tcPr>
          <w:p w14:paraId="57C18FBB" w14:textId="5EDF7AF5" w:rsidR="00AB220D" w:rsidRDefault="004C5824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7FCF4FCD" w14:textId="77777777" w:rsidTr="00CA674F">
        <w:trPr>
          <w:trHeight w:val="537"/>
        </w:trPr>
        <w:tc>
          <w:tcPr>
            <w:tcW w:w="1043" w:type="pct"/>
            <w:hideMark/>
          </w:tcPr>
          <w:p w14:paraId="087BC9AD" w14:textId="05467B32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Base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631" w:type="pct"/>
          </w:tcPr>
          <w:p w14:paraId="0FF49A16" w14:textId="7E16811B" w:rsidR="00AB220D" w:rsidRDefault="004C5824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pct"/>
            <w:hideMark/>
          </w:tcPr>
          <w:p w14:paraId="35C80639" w14:textId="3A0989B1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Practice Code/ID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249" w:type="pct"/>
          </w:tcPr>
          <w:p w14:paraId="55A39671" w14:textId="3A96E51D" w:rsidR="00AB220D" w:rsidRDefault="004C5824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  <w:tr w:rsidR="00AB220D" w14:paraId="261D703B" w14:textId="77777777" w:rsidTr="00CA674F">
        <w:trPr>
          <w:trHeight w:val="131"/>
        </w:trPr>
        <w:tc>
          <w:tcPr>
            <w:tcW w:w="1043" w:type="pct"/>
            <w:hideMark/>
          </w:tcPr>
          <w:p w14:paraId="4F357B1C" w14:textId="1165B110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Address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631" w:type="pct"/>
          </w:tcPr>
          <w:p w14:paraId="51C0C2F4" w14:textId="33A7E7E9" w:rsidR="00AB220D" w:rsidRDefault="004C5824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pct"/>
            <w:hideMark/>
          </w:tcPr>
          <w:p w14:paraId="6B03E60D" w14:textId="1AF41BED" w:rsidR="00AB220D" w:rsidRDefault="00AB220D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Telephone</w:t>
            </w:r>
            <w:r w:rsidR="00626470">
              <w:rPr>
                <w:rFonts w:ascii="Arial" w:eastAsia="Calibri" w:hAnsi="Arial" w:cs="Arial"/>
                <w:lang w:val="en-US" w:eastAsia="en-US"/>
              </w:rPr>
              <w:t>:</w:t>
            </w:r>
          </w:p>
        </w:tc>
        <w:tc>
          <w:tcPr>
            <w:tcW w:w="1249" w:type="pct"/>
          </w:tcPr>
          <w:p w14:paraId="0F9D71A5" w14:textId="0C276196" w:rsidR="00AB220D" w:rsidRDefault="004C5824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</w:tbl>
    <w:p w14:paraId="52673E21" w14:textId="77777777" w:rsidR="00274151" w:rsidRDefault="00274151" w:rsidP="00AB220D">
      <w:pPr>
        <w:rPr>
          <w:rFonts w:ascii="Arial" w:hAnsi="Arial" w:cs="Arial"/>
          <w:b/>
        </w:rPr>
      </w:pPr>
    </w:p>
    <w:p w14:paraId="5DC768C1" w14:textId="77777777" w:rsidR="00274151" w:rsidRDefault="00274151" w:rsidP="00AB220D">
      <w:pPr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 xml:space="preserve">Communication </w:t>
      </w:r>
      <w:r w:rsidRPr="00C92045">
        <w:rPr>
          <w:rFonts w:ascii="Arial" w:eastAsia="Calibri" w:hAnsi="Arial" w:cs="Arial"/>
          <w:b/>
          <w:bCs/>
        </w:rPr>
        <w:t>and Accessibility needs: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576"/>
        <w:gridCol w:w="572"/>
        <w:gridCol w:w="574"/>
        <w:gridCol w:w="1416"/>
        <w:gridCol w:w="2313"/>
        <w:gridCol w:w="876"/>
        <w:gridCol w:w="485"/>
        <w:gridCol w:w="574"/>
        <w:gridCol w:w="634"/>
      </w:tblGrid>
      <w:tr w:rsidR="00274151" w:rsidRPr="00274151" w14:paraId="417ED613" w14:textId="77777777" w:rsidTr="00CA674F">
        <w:trPr>
          <w:trHeight w:val="502"/>
        </w:trPr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9C1D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Interpreter </w:t>
            </w:r>
            <w:proofErr w:type="gramStart"/>
            <w:r w:rsidRPr="00274151">
              <w:rPr>
                <w:rFonts w:ascii="Arial" w:eastAsia="Calibri" w:hAnsi="Arial" w:cs="Arial"/>
                <w:bCs/>
                <w:szCs w:val="22"/>
                <w:lang w:eastAsia="en-US"/>
              </w:rPr>
              <w:t>required?: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13E2DF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352CA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741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BD7B0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4E5FA5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741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F536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required?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70245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EC8E3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741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D92AB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507AAC" w14:textId="77777777" w:rsidR="00274151" w:rsidRPr="00274151" w:rsidRDefault="00274151" w:rsidP="002741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741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274151" w:rsidRPr="00274151" w14:paraId="572CF1DE" w14:textId="77777777" w:rsidTr="00CA674F">
        <w:trPr>
          <w:trHeight w:val="251"/>
        </w:trPr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E77C95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33D45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hAnsi="Arial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74151">
              <w:rPr>
                <w:rFonts w:ascii="Arial" w:hAnsi="Arial"/>
                <w:lang w:eastAsia="en-GB"/>
              </w:rPr>
              <w:instrText xml:space="preserve"> FORMTEXT </w:instrText>
            </w:r>
            <w:r w:rsidRPr="00274151">
              <w:rPr>
                <w:rFonts w:ascii="Arial" w:hAnsi="Arial"/>
                <w:lang w:eastAsia="en-GB"/>
              </w:rPr>
            </w:r>
            <w:r w:rsidRPr="00274151">
              <w:rPr>
                <w:rFonts w:ascii="Arial" w:hAnsi="Arial"/>
                <w:lang w:eastAsia="en-GB"/>
              </w:rPr>
              <w:fldChar w:fldCharType="separate"/>
            </w:r>
            <w:r w:rsidRPr="00274151">
              <w:rPr>
                <w:rFonts w:ascii="Arial" w:hAnsi="Arial"/>
                <w:noProof/>
                <w:lang w:eastAsia="en-GB"/>
              </w:rPr>
              <w:t> </w:t>
            </w:r>
            <w:r w:rsidRPr="00274151">
              <w:rPr>
                <w:rFonts w:ascii="Arial" w:hAnsi="Arial"/>
                <w:noProof/>
                <w:lang w:eastAsia="en-GB"/>
              </w:rPr>
              <w:t> </w:t>
            </w:r>
            <w:r w:rsidRPr="00274151">
              <w:rPr>
                <w:rFonts w:ascii="Arial" w:hAnsi="Arial"/>
                <w:noProof/>
                <w:lang w:eastAsia="en-GB"/>
              </w:rPr>
              <w:t> </w:t>
            </w:r>
            <w:r w:rsidRPr="00274151">
              <w:rPr>
                <w:rFonts w:ascii="Arial" w:hAnsi="Arial"/>
                <w:noProof/>
                <w:lang w:eastAsia="en-GB"/>
              </w:rPr>
              <w:t> </w:t>
            </w:r>
            <w:r w:rsidRPr="00274151">
              <w:rPr>
                <w:rFonts w:ascii="Arial" w:hAnsi="Arial"/>
                <w:noProof/>
                <w:lang w:eastAsia="en-GB"/>
              </w:rPr>
              <w:t> </w:t>
            </w:r>
            <w:r w:rsidRPr="00274151">
              <w:rPr>
                <w:rFonts w:ascii="Arial" w:hAnsi="Arial"/>
                <w:lang w:eastAsia="en-GB"/>
              </w:rPr>
              <w:fldChar w:fldCharType="end"/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B14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B5BC8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instrText xml:space="preserve"> FORMTEXT </w:instrTex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separate"/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eastAsia="Calibri"/>
                <w:szCs w:val="22"/>
              </w:rPr>
              <w:fldChar w:fldCharType="end"/>
            </w:r>
          </w:p>
        </w:tc>
      </w:tr>
      <w:tr w:rsidR="00274151" w:rsidRPr="00274151" w14:paraId="411214D8" w14:textId="77777777" w:rsidTr="00CA674F">
        <w:trPr>
          <w:trHeight w:val="251"/>
        </w:trPr>
        <w:tc>
          <w:tcPr>
            <w:tcW w:w="2170" w:type="dxa"/>
            <w:shd w:val="clear" w:color="auto" w:fill="auto"/>
          </w:tcPr>
          <w:p w14:paraId="7247AA83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3138" w:type="dxa"/>
            <w:gridSpan w:val="4"/>
            <w:shd w:val="clear" w:color="auto" w:fill="auto"/>
          </w:tcPr>
          <w:p w14:paraId="42654DC3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instrText xml:space="preserve"> FORMTEXT </w:instrTex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separate"/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3" w:type="dxa"/>
            <w:vMerge w:val="restart"/>
            <w:shd w:val="clear" w:color="auto" w:fill="auto"/>
          </w:tcPr>
          <w:p w14:paraId="43651A84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2569" w:type="dxa"/>
            <w:gridSpan w:val="4"/>
            <w:vMerge w:val="restart"/>
            <w:shd w:val="clear" w:color="auto" w:fill="auto"/>
          </w:tcPr>
          <w:p w14:paraId="18B70A47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instrText xml:space="preserve"> FORMTEXT </w:instrTex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separate"/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eastAsia="Calibri"/>
                <w:szCs w:val="22"/>
              </w:rPr>
              <w:fldChar w:fldCharType="end"/>
            </w:r>
          </w:p>
        </w:tc>
      </w:tr>
      <w:tr w:rsidR="00274151" w:rsidRPr="00274151" w14:paraId="413AFD58" w14:textId="77777777" w:rsidTr="00CA674F">
        <w:trPr>
          <w:trHeight w:val="251"/>
        </w:trPr>
        <w:tc>
          <w:tcPr>
            <w:tcW w:w="2170" w:type="dxa"/>
            <w:shd w:val="clear" w:color="auto" w:fill="auto"/>
          </w:tcPr>
          <w:p w14:paraId="6DB66E25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3138" w:type="dxa"/>
            <w:gridSpan w:val="4"/>
            <w:shd w:val="clear" w:color="auto" w:fill="auto"/>
          </w:tcPr>
          <w:p w14:paraId="0AAC6CD1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instrText xml:space="preserve"> FORMTEXT </w:instrTex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fldChar w:fldCharType="separate"/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ascii="Arial" w:eastAsia="Calibri" w:hAnsi="Arial" w:cs="Arial"/>
                <w:szCs w:val="22"/>
                <w:lang w:eastAsia="en-US"/>
              </w:rPr>
              <w:t> </w:t>
            </w:r>
            <w:r w:rsidRPr="00274151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3" w:type="dxa"/>
            <w:vMerge/>
            <w:shd w:val="clear" w:color="auto" w:fill="auto"/>
          </w:tcPr>
          <w:p w14:paraId="13D74CA5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569" w:type="dxa"/>
            <w:gridSpan w:val="4"/>
            <w:vMerge/>
            <w:shd w:val="clear" w:color="auto" w:fill="auto"/>
          </w:tcPr>
          <w:p w14:paraId="45A40AB1" w14:textId="77777777" w:rsidR="00274151" w:rsidRPr="00274151" w:rsidRDefault="00274151" w:rsidP="002741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0F15F908" w14:textId="77777777" w:rsidR="00274151" w:rsidRPr="00274151" w:rsidRDefault="00274151" w:rsidP="00274151">
      <w:pPr>
        <w:rPr>
          <w:rFonts w:ascii="Arial" w:hAnsi="Arial"/>
          <w:sz w:val="12"/>
          <w:szCs w:val="24"/>
          <w:lang w:eastAsia="en-US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479"/>
        <w:gridCol w:w="2852"/>
        <w:gridCol w:w="479"/>
        <w:gridCol w:w="2430"/>
        <w:gridCol w:w="484"/>
        <w:gridCol w:w="2784"/>
      </w:tblGrid>
      <w:tr w:rsidR="00626470" w:rsidRPr="00626470" w14:paraId="1B25A439" w14:textId="77777777" w:rsidTr="00626470">
        <w:trPr>
          <w:trHeight w:val="478"/>
        </w:trPr>
        <w:tc>
          <w:tcPr>
            <w:tcW w:w="479" w:type="dxa"/>
            <w:shd w:val="clear" w:color="auto" w:fill="auto"/>
          </w:tcPr>
          <w:p w14:paraId="0B9A3DB4" w14:textId="77777777" w:rsidR="00626470" w:rsidRPr="00626470" w:rsidRDefault="00626470" w:rsidP="00626470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lang w:eastAsia="en-US"/>
              </w:rPr>
            </w:pPr>
            <w:r w:rsidRPr="00626470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70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626470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852" w:type="dxa"/>
            <w:shd w:val="clear" w:color="auto" w:fill="auto"/>
          </w:tcPr>
          <w:p w14:paraId="373DD6EB" w14:textId="77777777" w:rsidR="00626470" w:rsidRPr="00626470" w:rsidRDefault="00626470" w:rsidP="00626470">
            <w:pPr>
              <w:spacing w:after="200" w:line="276" w:lineRule="auto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626470">
              <w:rPr>
                <w:rFonts w:ascii="Arial" w:eastAsiaTheme="minorHAns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479" w:type="dxa"/>
            <w:shd w:val="clear" w:color="auto" w:fill="auto"/>
          </w:tcPr>
          <w:p w14:paraId="5A6AB582" w14:textId="77777777" w:rsidR="00626470" w:rsidRPr="00626470" w:rsidRDefault="00626470" w:rsidP="00626470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626470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70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626470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AC228A6" w14:textId="77777777" w:rsidR="00626470" w:rsidRPr="00626470" w:rsidRDefault="00626470" w:rsidP="00626470">
            <w:pPr>
              <w:spacing w:after="200" w:line="276" w:lineRule="auto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626470">
              <w:rPr>
                <w:rFonts w:ascii="Arial" w:eastAsiaTheme="minorHAns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484" w:type="dxa"/>
            <w:shd w:val="clear" w:color="auto" w:fill="auto"/>
          </w:tcPr>
          <w:p w14:paraId="159E3BC7" w14:textId="77777777" w:rsidR="00626470" w:rsidRPr="00626470" w:rsidRDefault="00626470" w:rsidP="00626470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626470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70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CA674F">
              <w:rPr>
                <w:rFonts w:ascii="Arial" w:eastAsia="Calibri" w:hAnsi="Arial" w:cs="Arial"/>
                <w:szCs w:val="22"/>
              </w:rPr>
            </w:r>
            <w:r w:rsidR="00CA674F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626470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784" w:type="dxa"/>
            <w:shd w:val="clear" w:color="auto" w:fill="auto"/>
          </w:tcPr>
          <w:p w14:paraId="7268021A" w14:textId="77777777" w:rsidR="00626470" w:rsidRPr="00626470" w:rsidRDefault="00626470" w:rsidP="00626470">
            <w:pPr>
              <w:spacing w:after="200" w:line="276" w:lineRule="auto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626470">
              <w:rPr>
                <w:rFonts w:ascii="Arial" w:eastAsiaTheme="minorHAns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56985953" w14:textId="77777777" w:rsidR="00AB220D" w:rsidRDefault="00AB220D" w:rsidP="00AB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AB220D" w14:paraId="03D773E1" w14:textId="77777777" w:rsidTr="00626470">
        <w:trPr>
          <w:trHeight w:val="728"/>
        </w:trPr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B279" w14:textId="77777777" w:rsidR="00AB220D" w:rsidRDefault="00AB220D">
            <w:pPr>
              <w:rPr>
                <w:rFonts w:ascii="Arial" w:hAnsi="Arial" w:cs="Arial"/>
                <w:szCs w:val="21"/>
                <w:lang w:eastAsia="en-US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  <w:lang w:eastAsia="en-US"/>
              </w:rPr>
              <w:instrText xml:space="preserve"> FORMCHECKBOX </w:instrText>
            </w:r>
            <w:r w:rsidR="00CA674F">
              <w:rPr>
                <w:rFonts w:ascii="Arial" w:hAnsi="Arial" w:cs="Arial"/>
                <w:szCs w:val="21"/>
              </w:rPr>
            </w:r>
            <w:r w:rsidR="00CA674F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  <w:lang w:eastAsia="en-US"/>
              </w:rPr>
              <w:t xml:space="preserve"> Diabetic and new pregnancy – For urgent referral</w:t>
            </w:r>
          </w:p>
          <w:p w14:paraId="1576A653" w14:textId="7777777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  <w:lang w:eastAsia="en-US"/>
              </w:rPr>
              <w:instrText xml:space="preserve"> FORMCHECKBOX </w:instrText>
            </w:r>
            <w:r w:rsidR="00CA674F">
              <w:rPr>
                <w:rFonts w:ascii="Arial" w:hAnsi="Arial" w:cs="Arial"/>
                <w:szCs w:val="21"/>
              </w:rPr>
            </w:r>
            <w:r w:rsidR="00CA674F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  <w:lang w:eastAsia="en-US"/>
              </w:rPr>
              <w:t xml:space="preserve"> Diabetic and planning to conceive</w:t>
            </w:r>
          </w:p>
        </w:tc>
      </w:tr>
    </w:tbl>
    <w:p w14:paraId="7B853B47" w14:textId="77777777" w:rsidR="00AB220D" w:rsidRDefault="00AB220D" w:rsidP="00AB220D">
      <w:pPr>
        <w:rPr>
          <w:rFonts w:ascii="Arial" w:hAnsi="Arial" w:cs="Arial"/>
        </w:rPr>
      </w:pPr>
    </w:p>
    <w:p w14:paraId="41400A01" w14:textId="77777777" w:rsidR="00AB220D" w:rsidRDefault="00AB220D" w:rsidP="00AB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AB220D" w14:paraId="29F2A424" w14:textId="77777777" w:rsidTr="00626470">
        <w:trPr>
          <w:trHeight w:val="635"/>
        </w:trPr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1E7" w14:textId="7777777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556BF714" w14:textId="7777777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C8FC5CE" w14:textId="77777777" w:rsidR="00AB220D" w:rsidRDefault="00AB220D" w:rsidP="00AB220D">
      <w:pPr>
        <w:rPr>
          <w:rFonts w:ascii="Arial" w:hAnsi="Arial" w:cs="Arial"/>
        </w:rPr>
      </w:pPr>
    </w:p>
    <w:p w14:paraId="12A449AE" w14:textId="77777777" w:rsidR="00AB220D" w:rsidRDefault="00AB220D" w:rsidP="00AB220D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AB220D" w14:paraId="1C4A1EB5" w14:textId="77777777" w:rsidTr="00626470">
        <w:trPr>
          <w:trHeight w:val="808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385" w14:textId="1500E37D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</w:tbl>
    <w:p w14:paraId="6288D3FA" w14:textId="77777777" w:rsidR="00AB220D" w:rsidRDefault="00AB220D" w:rsidP="00AB220D">
      <w:pPr>
        <w:rPr>
          <w:rFonts w:ascii="Arial" w:hAnsi="Arial" w:cs="Arial"/>
        </w:rPr>
      </w:pPr>
    </w:p>
    <w:p w14:paraId="36390FF0" w14:textId="77777777" w:rsidR="00AB220D" w:rsidRDefault="00AB220D" w:rsidP="00AB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AB220D" w14:paraId="1C9BCA25" w14:textId="77777777" w:rsidTr="00626470">
        <w:trPr>
          <w:trHeight w:val="846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362A" w14:textId="3EA89372" w:rsidR="00AB220D" w:rsidRDefault="004C5824">
            <w:pPr>
              <w:rPr>
                <w:lang w:eastAsia="en-GB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</w:tc>
      </w:tr>
    </w:tbl>
    <w:p w14:paraId="1FA69B99" w14:textId="77777777" w:rsidR="00AB220D" w:rsidRDefault="00AB220D" w:rsidP="00AB220D">
      <w:pPr>
        <w:rPr>
          <w:rFonts w:ascii="Arial" w:hAnsi="Arial" w:cs="Arial"/>
        </w:rPr>
      </w:pPr>
    </w:p>
    <w:p w14:paraId="55AC1239" w14:textId="77777777" w:rsidR="00AB220D" w:rsidRDefault="00AB220D" w:rsidP="00AB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121"/>
      </w:tblGrid>
      <w:tr w:rsidR="00AB220D" w14:paraId="4660805B" w14:textId="77777777" w:rsidTr="00626470">
        <w:trPr>
          <w:trHeight w:val="3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440626" w14:textId="6328AC41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Acutes</w:t>
            </w:r>
            <w:r w:rsidR="00626470">
              <w:rPr>
                <w:rFonts w:ascii="Arial" w:hAnsi="Arial" w:cs="Arial"/>
              </w:rPr>
              <w:t>:</w:t>
            </w:r>
            <w:r w:rsidR="004C5824" w:rsidRPr="004C5824">
              <w:rPr>
                <w:rFonts w:ascii="Arial" w:hAnsi="Arial" w:cs="Arial"/>
              </w:rPr>
              <w:t xml:space="preserve"> </w:t>
            </w:r>
            <w:r w:rsidR="004C5824"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C5824" w:rsidRPr="004C5824">
              <w:rPr>
                <w:rFonts w:ascii="Arial" w:hAnsi="Arial" w:cs="Arial"/>
              </w:rPr>
              <w:instrText xml:space="preserve"> FORMTEXT </w:instrText>
            </w:r>
            <w:r w:rsidR="004C5824" w:rsidRPr="004C5824">
              <w:rPr>
                <w:rFonts w:ascii="Arial" w:hAnsi="Arial" w:cs="Arial"/>
              </w:rPr>
            </w:r>
            <w:r w:rsidR="004C5824" w:rsidRPr="004C5824">
              <w:rPr>
                <w:rFonts w:ascii="Arial" w:hAnsi="Arial" w:cs="Arial"/>
              </w:rPr>
              <w:fldChar w:fldCharType="separate"/>
            </w:r>
            <w:r w:rsidR="004C5824" w:rsidRPr="004C5824">
              <w:rPr>
                <w:rFonts w:ascii="Arial" w:hAnsi="Arial" w:cs="Arial"/>
                <w:noProof/>
              </w:rPr>
              <w:t> </w:t>
            </w:r>
            <w:r w:rsidR="004C5824" w:rsidRPr="004C5824">
              <w:rPr>
                <w:rFonts w:ascii="Arial" w:hAnsi="Arial" w:cs="Arial"/>
                <w:noProof/>
              </w:rPr>
              <w:t> </w:t>
            </w:r>
            <w:r w:rsidR="004C5824" w:rsidRPr="004C5824">
              <w:rPr>
                <w:rFonts w:ascii="Arial" w:hAnsi="Arial" w:cs="Arial"/>
                <w:noProof/>
              </w:rPr>
              <w:t> </w:t>
            </w:r>
            <w:r w:rsidR="004C5824" w:rsidRPr="004C5824">
              <w:rPr>
                <w:rFonts w:ascii="Arial" w:hAnsi="Arial" w:cs="Arial"/>
                <w:noProof/>
              </w:rPr>
              <w:t> </w:t>
            </w:r>
            <w:r w:rsidR="004C5824" w:rsidRPr="004C5824">
              <w:rPr>
                <w:rFonts w:ascii="Arial" w:hAnsi="Arial" w:cs="Arial"/>
                <w:noProof/>
              </w:rPr>
              <w:t> </w:t>
            </w:r>
            <w:r w:rsidR="004C5824" w:rsidRPr="004C582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CB9CB" w14:textId="77777777" w:rsidR="00AB220D" w:rsidRDefault="00AB220D">
            <w:pPr>
              <w:rPr>
                <w:rFonts w:ascii="Arial" w:hAnsi="Arial" w:cs="Arial"/>
              </w:rPr>
            </w:pPr>
          </w:p>
        </w:tc>
      </w:tr>
      <w:tr w:rsidR="00AB220D" w14:paraId="256AF04B" w14:textId="77777777" w:rsidTr="00626470">
        <w:trPr>
          <w:trHeight w:val="36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B8DADD" w14:textId="77777777" w:rsidR="00AB220D" w:rsidRDefault="00A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Repeats</w:t>
            </w:r>
            <w:r w:rsidR="00626470">
              <w:rPr>
                <w:rFonts w:ascii="Arial" w:hAnsi="Arial" w:cs="Arial"/>
              </w:rPr>
              <w:t>:</w:t>
            </w:r>
          </w:p>
          <w:p w14:paraId="7B1EC3D4" w14:textId="77777777" w:rsidR="004C5824" w:rsidRDefault="004C5824">
            <w:pPr>
              <w:rPr>
                <w:rFonts w:ascii="Arial" w:hAnsi="Arial" w:cs="Arial"/>
              </w:rPr>
            </w:pPr>
            <w:r w:rsidRPr="004C5824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5824">
              <w:rPr>
                <w:rFonts w:ascii="Arial" w:hAnsi="Arial" w:cs="Arial"/>
              </w:rPr>
              <w:instrText xml:space="preserve"> FORMTEXT </w:instrText>
            </w:r>
            <w:r w:rsidRPr="004C5824">
              <w:rPr>
                <w:rFonts w:ascii="Arial" w:hAnsi="Arial" w:cs="Arial"/>
              </w:rPr>
            </w:r>
            <w:r w:rsidRPr="004C5824">
              <w:rPr>
                <w:rFonts w:ascii="Arial" w:hAnsi="Arial" w:cs="Arial"/>
              </w:rPr>
              <w:fldChar w:fldCharType="separate"/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  <w:noProof/>
              </w:rPr>
              <w:t> </w:t>
            </w:r>
            <w:r w:rsidRPr="004C5824">
              <w:rPr>
                <w:rFonts w:ascii="Arial" w:hAnsi="Arial" w:cs="Arial"/>
              </w:rPr>
              <w:fldChar w:fldCharType="end"/>
            </w:r>
          </w:p>
          <w:p w14:paraId="7F28F434" w14:textId="2C6007FA" w:rsidR="004C5824" w:rsidRDefault="004C5824">
            <w:pPr>
              <w:rPr>
                <w:rFonts w:ascii="Arial" w:hAnsi="Arial" w:cs="Arial"/>
              </w:rPr>
            </w:pP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8F7D" w14:textId="77777777" w:rsidR="004C5824" w:rsidRDefault="004C5824">
            <w:pPr>
              <w:rPr>
                <w:rFonts w:ascii="Arial" w:hAnsi="Arial" w:cs="Arial"/>
              </w:rPr>
            </w:pPr>
          </w:p>
          <w:p w14:paraId="612D643A" w14:textId="2F323427" w:rsidR="004C5824" w:rsidRDefault="004C5824" w:rsidP="004C5824">
            <w:pPr>
              <w:ind w:left="-1182"/>
              <w:rPr>
                <w:rFonts w:ascii="Arial" w:hAnsi="Arial" w:cs="Arial"/>
              </w:rPr>
            </w:pPr>
          </w:p>
        </w:tc>
      </w:tr>
    </w:tbl>
    <w:p w14:paraId="69F68D72" w14:textId="77777777" w:rsidR="004A7DC4" w:rsidRDefault="004A7DC4"/>
    <w:sectPr w:rsidR="004A7DC4" w:rsidSect="00AB220D">
      <w:headerReference w:type="default" r:id="rId8"/>
      <w:footerReference w:type="default" r:id="rId9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13AE" w14:textId="77777777" w:rsidR="00AB220D" w:rsidRDefault="00AB220D" w:rsidP="00AB220D">
      <w:r>
        <w:separator/>
      </w:r>
    </w:p>
  </w:endnote>
  <w:endnote w:type="continuationSeparator" w:id="0">
    <w:p w14:paraId="0A9BD2BF" w14:textId="77777777" w:rsidR="00AB220D" w:rsidRDefault="00AB220D" w:rsidP="00A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0594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6188EE" w14:textId="6757EEC3" w:rsidR="00AB220D" w:rsidRDefault="00AB220D">
            <w:pPr>
              <w:pStyle w:val="Footer"/>
            </w:pPr>
            <w:r>
              <w:t>Ver</w:t>
            </w:r>
            <w:r w:rsidR="00626470">
              <w:t>sion</w:t>
            </w:r>
            <w:r>
              <w:t xml:space="preserve"> 1.</w:t>
            </w:r>
            <w:r w:rsidR="00626470">
              <w:t xml:space="preserve">3 July 2022 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EEFE5" w14:textId="77777777" w:rsidR="00AB220D" w:rsidRDefault="00AB2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4D32" w14:textId="77777777" w:rsidR="00AB220D" w:rsidRDefault="00AB220D" w:rsidP="00AB220D">
      <w:r>
        <w:separator/>
      </w:r>
    </w:p>
  </w:footnote>
  <w:footnote w:type="continuationSeparator" w:id="0">
    <w:p w14:paraId="450A1102" w14:textId="77777777" w:rsidR="00AB220D" w:rsidRDefault="00AB220D" w:rsidP="00AB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3760" w14:textId="1D129959" w:rsidR="00AB220D" w:rsidRDefault="00626470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D91A0C1" wp14:editId="5AA2171D">
          <wp:simplePos x="0" y="0"/>
          <wp:positionH relativeFrom="margin">
            <wp:posOffset>4608195</wp:posOffset>
          </wp:positionH>
          <wp:positionV relativeFrom="margin">
            <wp:posOffset>-673100</wp:posOffset>
          </wp:positionV>
          <wp:extent cx="2121535" cy="457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20D"/>
    <w:rsid w:val="00274151"/>
    <w:rsid w:val="004A7DC4"/>
    <w:rsid w:val="004C5824"/>
    <w:rsid w:val="00626470"/>
    <w:rsid w:val="00834389"/>
    <w:rsid w:val="00AB220D"/>
    <w:rsid w:val="00AC112F"/>
    <w:rsid w:val="00C04997"/>
    <w:rsid w:val="00C56F1C"/>
    <w:rsid w:val="00C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D61EA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2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2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c-tr.salisburyreferralcentr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-tr.salisbury-rapidreferralcentre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2022-08-08T08:54:00Z</dcterms:created>
  <dcterms:modified xsi:type="dcterms:W3CDTF">2022-08-12T10:50:00Z</dcterms:modified>
</cp:coreProperties>
</file>