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827C" w14:textId="5FB03281" w:rsidR="004F5CF9" w:rsidRDefault="004F5CF9">
      <w:pPr>
        <w:rPr>
          <w:rFonts w:ascii="Arial" w:hAnsi="Arial" w:cs="Arial"/>
        </w:rPr>
      </w:pPr>
    </w:p>
    <w:p w14:paraId="058E6046" w14:textId="42101600" w:rsidR="004D72B4" w:rsidRDefault="004D72B4">
      <w:pPr>
        <w:rPr>
          <w:rFonts w:ascii="Arial" w:hAnsi="Arial" w:cs="Arial"/>
        </w:rPr>
      </w:pPr>
    </w:p>
    <w:p w14:paraId="7E28DD28" w14:textId="00B93B99" w:rsidR="004D72B4" w:rsidRDefault="004D72B4">
      <w:pPr>
        <w:rPr>
          <w:rFonts w:ascii="Arial" w:hAnsi="Arial" w:cs="Arial"/>
        </w:rPr>
      </w:pPr>
    </w:p>
    <w:p w14:paraId="5D301DFE" w14:textId="19FB8912" w:rsidR="004D72B4" w:rsidRDefault="004D72B4">
      <w:pPr>
        <w:rPr>
          <w:rFonts w:ascii="Arial" w:hAnsi="Arial" w:cs="Arial"/>
        </w:rPr>
      </w:pPr>
    </w:p>
    <w:p w14:paraId="61C636C7" w14:textId="0C3055D3" w:rsidR="004D72B4" w:rsidRDefault="004D72B4">
      <w:pPr>
        <w:rPr>
          <w:rFonts w:ascii="Arial" w:hAnsi="Arial" w:cs="Arial"/>
        </w:rPr>
      </w:pPr>
    </w:p>
    <w:p w14:paraId="355937D9" w14:textId="3AC06283" w:rsidR="004D72B4" w:rsidRDefault="004D72B4">
      <w:pPr>
        <w:rPr>
          <w:rFonts w:ascii="Arial" w:hAnsi="Arial" w:cs="Arial"/>
        </w:rPr>
      </w:pPr>
    </w:p>
    <w:p w14:paraId="01901DE6" w14:textId="10D7C006" w:rsidR="004D72B4" w:rsidRDefault="004D72B4">
      <w:pPr>
        <w:rPr>
          <w:rFonts w:ascii="Arial" w:hAnsi="Arial" w:cs="Arial"/>
        </w:rPr>
      </w:pPr>
    </w:p>
    <w:p w14:paraId="3FEE53E3" w14:textId="3515092A" w:rsidR="004D72B4" w:rsidRDefault="004D72B4">
      <w:pPr>
        <w:rPr>
          <w:rFonts w:ascii="Arial" w:hAnsi="Arial" w:cs="Arial"/>
        </w:rPr>
      </w:pPr>
    </w:p>
    <w:p w14:paraId="3E64E7C4" w14:textId="77777777" w:rsidR="00A82A3A" w:rsidRDefault="00A82A3A" w:rsidP="004D72B4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bookmarkStart w:id="0" w:name="_Hlk140233640"/>
    </w:p>
    <w:p w14:paraId="11B3D647" w14:textId="77777777" w:rsidR="00A82A3A" w:rsidRDefault="00A82A3A" w:rsidP="004D72B4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</w:p>
    <w:p w14:paraId="3D81D730" w14:textId="77777777" w:rsidR="00A82A3A" w:rsidRDefault="00A82A3A" w:rsidP="004D72B4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</w:p>
    <w:p w14:paraId="7B99F8DB" w14:textId="77777777" w:rsidR="00A82A3A" w:rsidRDefault="00A82A3A" w:rsidP="004D72B4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</w:p>
    <w:p w14:paraId="08D923B1" w14:textId="77777777" w:rsidR="00A82A3A" w:rsidRDefault="00A82A3A" w:rsidP="004D72B4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</w:p>
    <w:p w14:paraId="2ADA60F5" w14:textId="77777777" w:rsidR="00A82A3A" w:rsidRDefault="00A82A3A" w:rsidP="004D72B4">
      <w:pPr>
        <w:jc w:val="center"/>
        <w:rPr>
          <w:rFonts w:ascii="Verdana" w:hAnsi="Verdana"/>
          <w:b/>
          <w:bCs/>
          <w:color w:val="000000"/>
          <w:sz w:val="36"/>
          <w:szCs w:val="36"/>
        </w:rPr>
      </w:pPr>
    </w:p>
    <w:p w14:paraId="329E0A6C" w14:textId="0D3AFBCB" w:rsidR="004D72B4" w:rsidRDefault="004D72B4" w:rsidP="004D72B4">
      <w:pPr>
        <w:jc w:val="center"/>
        <w:rPr>
          <w:rFonts w:ascii="Verdana" w:hAnsi="Verdana"/>
          <w:b/>
          <w:bCs/>
          <w:sz w:val="36"/>
          <w:szCs w:val="36"/>
        </w:rPr>
      </w:pPr>
      <w:r w:rsidRPr="000E2E6B">
        <w:rPr>
          <w:rFonts w:ascii="Verdana" w:hAnsi="Verdana"/>
          <w:b/>
          <w:bCs/>
          <w:color w:val="000000"/>
          <w:sz w:val="36"/>
          <w:szCs w:val="36"/>
        </w:rPr>
        <w:t xml:space="preserve">Procedural Sedation and Analgesia (PSA) </w:t>
      </w:r>
      <w:r w:rsidRPr="000E2E6B">
        <w:rPr>
          <w:rFonts w:ascii="Verdana" w:hAnsi="Verdana"/>
          <w:b/>
          <w:bCs/>
          <w:sz w:val="36"/>
          <w:szCs w:val="36"/>
        </w:rPr>
        <w:t>by Intravenous Administration in Radiology</w:t>
      </w:r>
    </w:p>
    <w:p w14:paraId="74029D83" w14:textId="77777777" w:rsidR="004D72B4" w:rsidRDefault="004D72B4" w:rsidP="004D72B4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236197FD" w14:textId="77777777" w:rsidR="004D72B4" w:rsidRDefault="004D72B4" w:rsidP="004D72B4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72107FE0" w14:textId="77777777" w:rsidR="004D72B4" w:rsidRPr="000E2E6B" w:rsidRDefault="004D72B4" w:rsidP="004D72B4">
      <w:pPr>
        <w:jc w:val="center"/>
        <w:rPr>
          <w:rFonts w:ascii="Verdana" w:hAnsi="Verdana"/>
          <w:b/>
          <w:bCs/>
          <w:sz w:val="36"/>
          <w:szCs w:val="36"/>
        </w:rPr>
      </w:pPr>
    </w:p>
    <w:bookmarkEnd w:id="0"/>
    <w:p w14:paraId="7E06B2B3" w14:textId="77777777" w:rsidR="004D72B4" w:rsidRPr="0064487F" w:rsidRDefault="004D72B4" w:rsidP="004D72B4">
      <w:pPr>
        <w:jc w:val="center"/>
        <w:rPr>
          <w:rFonts w:ascii="Verdana" w:hAnsi="Verdana"/>
          <w:b/>
          <w:bCs/>
          <w:i/>
          <w:iCs/>
          <w:sz w:val="52"/>
          <w:szCs w:val="52"/>
        </w:rPr>
      </w:pPr>
      <w:r w:rsidRPr="0064487F">
        <w:rPr>
          <w:rFonts w:ascii="Verdana" w:hAnsi="Verdana"/>
          <w:b/>
          <w:bCs/>
          <w:i/>
          <w:iCs/>
          <w:sz w:val="52"/>
          <w:szCs w:val="52"/>
        </w:rPr>
        <w:t>Pathway Insert</w:t>
      </w:r>
    </w:p>
    <w:p w14:paraId="030D5C64" w14:textId="7E21A141" w:rsidR="004D72B4" w:rsidRDefault="004D72B4">
      <w:pPr>
        <w:rPr>
          <w:rFonts w:ascii="Arial" w:hAnsi="Arial" w:cs="Arial"/>
        </w:rPr>
      </w:pPr>
    </w:p>
    <w:p w14:paraId="6B3445E7" w14:textId="4F6AA288" w:rsidR="004D72B4" w:rsidRDefault="004D72B4">
      <w:pPr>
        <w:rPr>
          <w:rFonts w:ascii="Arial" w:hAnsi="Arial" w:cs="Arial"/>
        </w:rPr>
      </w:pPr>
    </w:p>
    <w:p w14:paraId="48EA1FBC" w14:textId="58D05174" w:rsidR="004D72B4" w:rsidRDefault="004D72B4">
      <w:pPr>
        <w:rPr>
          <w:rFonts w:ascii="Arial" w:hAnsi="Arial" w:cs="Arial"/>
        </w:rPr>
      </w:pPr>
    </w:p>
    <w:p w14:paraId="4AD1A708" w14:textId="6801BA37" w:rsidR="004D72B4" w:rsidRDefault="004D72B4">
      <w:pPr>
        <w:rPr>
          <w:rFonts w:ascii="Arial" w:hAnsi="Arial" w:cs="Arial"/>
        </w:rPr>
      </w:pPr>
    </w:p>
    <w:p w14:paraId="2551C7CB" w14:textId="4D6A7B3B" w:rsidR="004D72B4" w:rsidRDefault="004D72B4">
      <w:pPr>
        <w:rPr>
          <w:rFonts w:ascii="Arial" w:hAnsi="Arial" w:cs="Arial"/>
        </w:rPr>
      </w:pPr>
    </w:p>
    <w:p w14:paraId="09066107" w14:textId="54C4EDCF" w:rsidR="004D72B4" w:rsidRDefault="004D72B4">
      <w:pPr>
        <w:rPr>
          <w:rFonts w:ascii="Arial" w:hAnsi="Arial" w:cs="Arial"/>
        </w:rPr>
      </w:pPr>
    </w:p>
    <w:p w14:paraId="21E3F4BE" w14:textId="4130EEFF" w:rsidR="004D72B4" w:rsidRDefault="004D72B4">
      <w:pPr>
        <w:rPr>
          <w:rFonts w:ascii="Arial" w:hAnsi="Arial" w:cs="Arial"/>
        </w:rPr>
      </w:pPr>
    </w:p>
    <w:p w14:paraId="0D4D7B8A" w14:textId="70891ADF" w:rsidR="004D72B4" w:rsidRDefault="004D72B4">
      <w:pPr>
        <w:rPr>
          <w:rFonts w:ascii="Arial" w:hAnsi="Arial" w:cs="Arial"/>
        </w:rPr>
      </w:pPr>
    </w:p>
    <w:p w14:paraId="56D8D0A0" w14:textId="56C86E74" w:rsidR="004D72B4" w:rsidRDefault="004D72B4">
      <w:pPr>
        <w:rPr>
          <w:rFonts w:ascii="Arial" w:hAnsi="Arial" w:cs="Arial"/>
        </w:rPr>
      </w:pPr>
    </w:p>
    <w:p w14:paraId="62423A4B" w14:textId="21C34D81" w:rsidR="004D72B4" w:rsidRDefault="004D72B4">
      <w:pPr>
        <w:rPr>
          <w:rFonts w:ascii="Arial" w:hAnsi="Arial" w:cs="Arial"/>
        </w:rPr>
      </w:pPr>
    </w:p>
    <w:p w14:paraId="5C8103CF" w14:textId="5C7C1402" w:rsidR="004D72B4" w:rsidRDefault="004D72B4">
      <w:pPr>
        <w:rPr>
          <w:rFonts w:ascii="Arial" w:hAnsi="Arial" w:cs="Arial"/>
        </w:rPr>
      </w:pPr>
    </w:p>
    <w:p w14:paraId="1F187B94" w14:textId="094990FF" w:rsidR="004D72B4" w:rsidRDefault="004D72B4">
      <w:pPr>
        <w:rPr>
          <w:rFonts w:ascii="Arial" w:hAnsi="Arial" w:cs="Arial"/>
        </w:rPr>
      </w:pPr>
    </w:p>
    <w:p w14:paraId="664C2AE6" w14:textId="1316B677" w:rsidR="004D72B4" w:rsidRDefault="004D72B4">
      <w:pPr>
        <w:rPr>
          <w:rFonts w:ascii="Arial" w:hAnsi="Arial" w:cs="Arial"/>
        </w:rPr>
      </w:pPr>
    </w:p>
    <w:p w14:paraId="69629ED6" w14:textId="07746D02" w:rsidR="004D72B4" w:rsidRDefault="004D72B4">
      <w:pPr>
        <w:rPr>
          <w:rFonts w:ascii="Arial" w:hAnsi="Arial" w:cs="Arial"/>
        </w:rPr>
      </w:pPr>
    </w:p>
    <w:p w14:paraId="1886A378" w14:textId="0039FFD9" w:rsidR="004D72B4" w:rsidRDefault="004D72B4">
      <w:pPr>
        <w:rPr>
          <w:rFonts w:ascii="Arial" w:hAnsi="Arial" w:cs="Arial"/>
        </w:rPr>
      </w:pPr>
    </w:p>
    <w:p w14:paraId="4C18E5B9" w14:textId="7231C565" w:rsidR="004D72B4" w:rsidRDefault="004D72B4">
      <w:pPr>
        <w:rPr>
          <w:rFonts w:ascii="Arial" w:hAnsi="Arial" w:cs="Arial"/>
        </w:rPr>
      </w:pPr>
    </w:p>
    <w:p w14:paraId="7A6E9E16" w14:textId="00B3AF80" w:rsidR="004D72B4" w:rsidRDefault="004D72B4">
      <w:pPr>
        <w:rPr>
          <w:rFonts w:ascii="Arial" w:hAnsi="Arial" w:cs="Arial"/>
        </w:rPr>
      </w:pPr>
    </w:p>
    <w:p w14:paraId="08607E92" w14:textId="78E45BF0" w:rsidR="004D72B4" w:rsidRDefault="004D72B4">
      <w:pPr>
        <w:rPr>
          <w:rFonts w:ascii="Arial" w:hAnsi="Arial" w:cs="Arial"/>
        </w:rPr>
      </w:pPr>
    </w:p>
    <w:p w14:paraId="6BA7F4AB" w14:textId="25622AB3" w:rsidR="004D72B4" w:rsidRDefault="004D72B4">
      <w:pPr>
        <w:rPr>
          <w:rFonts w:ascii="Arial" w:hAnsi="Arial" w:cs="Arial"/>
        </w:rPr>
      </w:pPr>
    </w:p>
    <w:p w14:paraId="420CE221" w14:textId="034BE24F" w:rsidR="004D72B4" w:rsidRDefault="004D72B4">
      <w:pPr>
        <w:rPr>
          <w:rFonts w:ascii="Arial" w:hAnsi="Arial" w:cs="Arial"/>
        </w:rPr>
      </w:pPr>
    </w:p>
    <w:p w14:paraId="1135ADC5" w14:textId="53581378" w:rsidR="004D72B4" w:rsidRDefault="004D72B4">
      <w:pPr>
        <w:rPr>
          <w:rFonts w:ascii="Arial" w:hAnsi="Arial" w:cs="Arial"/>
        </w:rPr>
      </w:pPr>
    </w:p>
    <w:p w14:paraId="74EFB636" w14:textId="2B2E2ABB" w:rsidR="004D72B4" w:rsidRDefault="004D72B4">
      <w:pPr>
        <w:rPr>
          <w:rFonts w:ascii="Arial" w:hAnsi="Arial" w:cs="Arial"/>
        </w:rPr>
      </w:pPr>
    </w:p>
    <w:p w14:paraId="252A1E2E" w14:textId="5BD480CF" w:rsidR="004D72B4" w:rsidRDefault="004D72B4">
      <w:pPr>
        <w:rPr>
          <w:rFonts w:ascii="Arial" w:hAnsi="Arial" w:cs="Arial"/>
        </w:rPr>
      </w:pPr>
    </w:p>
    <w:p w14:paraId="025E6496" w14:textId="7A458ABB" w:rsidR="004D72B4" w:rsidRDefault="004D72B4">
      <w:pPr>
        <w:rPr>
          <w:rFonts w:ascii="Arial" w:hAnsi="Arial" w:cs="Arial"/>
        </w:rPr>
      </w:pPr>
    </w:p>
    <w:p w14:paraId="58E829A3" w14:textId="5D922CCD" w:rsidR="004D72B4" w:rsidRDefault="004D72B4">
      <w:pPr>
        <w:rPr>
          <w:rFonts w:ascii="Arial" w:hAnsi="Arial" w:cs="Arial"/>
        </w:rPr>
      </w:pPr>
    </w:p>
    <w:p w14:paraId="4BCDA577" w14:textId="2B519CC6" w:rsidR="004D72B4" w:rsidRDefault="004D72B4">
      <w:pPr>
        <w:rPr>
          <w:rFonts w:ascii="Arial" w:hAnsi="Arial" w:cs="Arial"/>
        </w:rPr>
      </w:pPr>
    </w:p>
    <w:p w14:paraId="74F829E6" w14:textId="6F6C51D1" w:rsidR="004D72B4" w:rsidRDefault="004D72B4">
      <w:pPr>
        <w:rPr>
          <w:rFonts w:ascii="Arial" w:hAnsi="Arial" w:cs="Arial"/>
        </w:rPr>
      </w:pPr>
    </w:p>
    <w:p w14:paraId="3B059DA1" w14:textId="00801686" w:rsidR="004D72B4" w:rsidRDefault="00A82A3A">
      <w:pPr>
        <w:rPr>
          <w:rFonts w:ascii="Arial" w:hAnsi="Arial" w:cs="Arial"/>
        </w:rPr>
      </w:pPr>
      <w:r>
        <w:rPr>
          <w:rFonts w:ascii="Arial" w:hAnsi="Arial" w:cs="Arial"/>
        </w:rPr>
        <w:t>This page has been left blank</w:t>
      </w:r>
    </w:p>
    <w:p w14:paraId="56BDB82D" w14:textId="474F6971" w:rsidR="0068004D" w:rsidRDefault="0068004D">
      <w:pPr>
        <w:rPr>
          <w:rFonts w:ascii="Arial" w:hAnsi="Arial" w:cs="Arial"/>
        </w:rPr>
      </w:pPr>
    </w:p>
    <w:p w14:paraId="4C8CFEC0" w14:textId="5815D867" w:rsidR="0068004D" w:rsidRDefault="0068004D">
      <w:pPr>
        <w:rPr>
          <w:rFonts w:ascii="Arial" w:hAnsi="Arial" w:cs="Arial"/>
        </w:rPr>
      </w:pPr>
    </w:p>
    <w:p w14:paraId="591BBA4A" w14:textId="4DE1ECA7" w:rsidR="0068004D" w:rsidRDefault="0068004D">
      <w:pPr>
        <w:rPr>
          <w:rFonts w:ascii="Arial" w:hAnsi="Arial" w:cs="Arial"/>
        </w:rPr>
      </w:pPr>
    </w:p>
    <w:p w14:paraId="6F40ABCA" w14:textId="1F0B5E85" w:rsidR="0068004D" w:rsidRDefault="0068004D">
      <w:pPr>
        <w:rPr>
          <w:rFonts w:ascii="Arial" w:hAnsi="Arial" w:cs="Arial"/>
        </w:rPr>
      </w:pPr>
    </w:p>
    <w:p w14:paraId="1235CACB" w14:textId="34B1833F" w:rsidR="0068004D" w:rsidRDefault="0068004D">
      <w:pPr>
        <w:rPr>
          <w:rFonts w:ascii="Arial" w:hAnsi="Arial" w:cs="Arial"/>
        </w:rPr>
      </w:pPr>
    </w:p>
    <w:p w14:paraId="1904D5E4" w14:textId="698E42AC" w:rsidR="0068004D" w:rsidRDefault="0068004D">
      <w:pPr>
        <w:rPr>
          <w:rFonts w:ascii="Arial" w:hAnsi="Arial" w:cs="Arial"/>
        </w:rPr>
      </w:pPr>
    </w:p>
    <w:p w14:paraId="6B605921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71AF16D1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7F13680A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45DFEAA1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3543AA90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2D15962A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056AE7D5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1E2F40CE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493C7E5A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0868C088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0E9FB9FC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68DEEA47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74FC76B8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4508F5B6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09288A1A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7C77D627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180D63CC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0BD7C872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35C7355A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31A18438" w14:textId="648C1A2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4BCE008A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</w:p>
    <w:p w14:paraId="3D2D7ED3" w14:textId="5D57B72B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  <w:r w:rsidRPr="002D7E75">
        <w:rPr>
          <w:sz w:val="40"/>
          <w:szCs w:val="40"/>
        </w:rPr>
        <w:t xml:space="preserve">Pre-assessment by </w:t>
      </w:r>
      <w:r w:rsidR="0074758C">
        <w:rPr>
          <w:sz w:val="40"/>
          <w:szCs w:val="40"/>
        </w:rPr>
        <w:t xml:space="preserve">Interventional Radiology (IR) </w:t>
      </w:r>
      <w:r w:rsidRPr="002D7E75">
        <w:rPr>
          <w:sz w:val="40"/>
          <w:szCs w:val="40"/>
        </w:rPr>
        <w:t xml:space="preserve">Nurse </w:t>
      </w:r>
      <w:r>
        <w:rPr>
          <w:sz w:val="40"/>
          <w:szCs w:val="40"/>
        </w:rPr>
        <w:t>for</w:t>
      </w:r>
    </w:p>
    <w:p w14:paraId="15672F49" w14:textId="77777777" w:rsidR="0068004D" w:rsidRDefault="0068004D" w:rsidP="0068004D">
      <w:pPr>
        <w:pStyle w:val="BodyText"/>
        <w:spacing w:before="51"/>
        <w:jc w:val="center"/>
        <w:rPr>
          <w:sz w:val="40"/>
          <w:szCs w:val="40"/>
        </w:rPr>
      </w:pPr>
      <w:r>
        <w:rPr>
          <w:sz w:val="40"/>
          <w:szCs w:val="40"/>
        </w:rPr>
        <w:t>Procedural Sedation and Analgesia</w:t>
      </w:r>
    </w:p>
    <w:p w14:paraId="328DB3B3" w14:textId="77777777" w:rsidR="0068004D" w:rsidRDefault="0068004D" w:rsidP="0068004D">
      <w:pPr>
        <w:pStyle w:val="BodyText"/>
        <w:spacing w:before="51"/>
      </w:pPr>
      <w:r>
        <w:t xml:space="preserve">Name of Nurse filling out form: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133AC01" w14:textId="77777777" w:rsidR="0068004D" w:rsidRDefault="0068004D" w:rsidP="0068004D">
      <w:pPr>
        <w:pStyle w:val="BodyText"/>
        <w:tabs>
          <w:tab w:val="left" w:pos="9560"/>
        </w:tabs>
        <w:rPr>
          <w:i/>
          <w:iCs/>
          <w:color w:val="FF0000"/>
        </w:rPr>
      </w:pPr>
    </w:p>
    <w:p w14:paraId="365A4AE7" w14:textId="77777777" w:rsidR="0068004D" w:rsidRPr="000E2E6B" w:rsidRDefault="0068004D" w:rsidP="0068004D">
      <w:pPr>
        <w:pStyle w:val="BodyText"/>
        <w:tabs>
          <w:tab w:val="left" w:pos="9560"/>
        </w:tabs>
        <w:rPr>
          <w:i/>
          <w:iCs/>
        </w:rPr>
      </w:pPr>
      <w:r w:rsidRPr="000E2E6B">
        <w:rPr>
          <w:i/>
          <w:iCs/>
          <w:color w:val="FF0000"/>
        </w:rPr>
        <w:t>To be used in conjunction with IR procedural pathway</w:t>
      </w:r>
    </w:p>
    <w:p w14:paraId="40F83DA9" w14:textId="77777777" w:rsidR="0068004D" w:rsidRDefault="0068004D" w:rsidP="0068004D">
      <w:pPr>
        <w:pStyle w:val="BodyText"/>
        <w:tabs>
          <w:tab w:val="left" w:pos="9560"/>
        </w:tabs>
        <w:ind w:left="635"/>
      </w:pPr>
    </w:p>
    <w:p w14:paraId="0E62551D" w14:textId="60A9636A" w:rsidR="0068004D" w:rsidRPr="0074758C" w:rsidRDefault="0068004D" w:rsidP="0068004D">
      <w:pPr>
        <w:pStyle w:val="BodyText"/>
        <w:tabs>
          <w:tab w:val="left" w:pos="9560"/>
        </w:tabs>
        <w:rPr>
          <w:sz w:val="20"/>
          <w:szCs w:val="20"/>
        </w:rPr>
      </w:pPr>
      <w:r w:rsidRPr="0074758C">
        <w:rPr>
          <w:sz w:val="20"/>
          <w:szCs w:val="20"/>
        </w:rPr>
        <w:t xml:space="preserve">Confirmed patient understands the nature of sedation and analgesia, with an explanation of the intended benefits of alleviating anxiety and pain during the procedure         </w:t>
      </w:r>
      <w:r w:rsidR="0074758C">
        <w:rPr>
          <w:sz w:val="20"/>
          <w:szCs w:val="20"/>
        </w:rPr>
        <w:t xml:space="preserve">               Y/N</w:t>
      </w:r>
      <w:r w:rsidRPr="0074758C">
        <w:rPr>
          <w:sz w:val="20"/>
          <w:szCs w:val="20"/>
        </w:rPr>
        <w:t xml:space="preserve">                                                                                             </w:t>
      </w:r>
    </w:p>
    <w:p w14:paraId="475859A0" w14:textId="77777777" w:rsidR="0068004D" w:rsidRDefault="0068004D" w:rsidP="0068004D">
      <w:pPr>
        <w:pStyle w:val="BodyText"/>
        <w:tabs>
          <w:tab w:val="left" w:pos="9560"/>
        </w:tabs>
      </w:pPr>
    </w:p>
    <w:tbl>
      <w:tblPr>
        <w:tblStyle w:val="TableGrid"/>
        <w:tblpPr w:leftFromText="180" w:rightFromText="180" w:vertAnchor="text" w:horzAnchor="margin" w:tblpY="50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68004D" w14:paraId="5D10C2BC" w14:textId="77777777" w:rsidTr="00872883">
        <w:tc>
          <w:tcPr>
            <w:tcW w:w="9247" w:type="dxa"/>
          </w:tcPr>
          <w:p w14:paraId="237317E2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Confirm any additional recovery time due to sedation and patient aware              </w:t>
            </w:r>
            <w:r>
              <w:rPr>
                <w:sz w:val="20"/>
                <w:szCs w:val="20"/>
              </w:rPr>
              <w:t xml:space="preserve"> </w:t>
            </w:r>
            <w:r w:rsidRPr="0068004D">
              <w:rPr>
                <w:sz w:val="20"/>
                <w:szCs w:val="20"/>
              </w:rPr>
              <w:t>Y/N</w:t>
            </w:r>
          </w:p>
          <w:p w14:paraId="1167FAE4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68004D" w14:paraId="54DCAF01" w14:textId="77777777" w:rsidTr="00872883">
        <w:tc>
          <w:tcPr>
            <w:tcW w:w="9247" w:type="dxa"/>
          </w:tcPr>
          <w:p w14:paraId="670B9231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Confirm nurse availability for role of </w:t>
            </w:r>
            <w:proofErr w:type="spellStart"/>
            <w:r w:rsidRPr="0068004D">
              <w:rPr>
                <w:sz w:val="20"/>
                <w:szCs w:val="20"/>
              </w:rPr>
              <w:t>sedationist</w:t>
            </w:r>
            <w:proofErr w:type="spellEnd"/>
            <w:r w:rsidRPr="0068004D">
              <w:rPr>
                <w:sz w:val="20"/>
                <w:szCs w:val="20"/>
              </w:rPr>
              <w:t xml:space="preserve">                                                        Y/N</w:t>
            </w:r>
          </w:p>
          <w:p w14:paraId="41F45138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</w:tc>
      </w:tr>
      <w:tr w:rsidR="0068004D" w14:paraId="12BBB40B" w14:textId="77777777" w:rsidTr="00872883">
        <w:tc>
          <w:tcPr>
            <w:tcW w:w="9247" w:type="dxa"/>
          </w:tcPr>
          <w:p w14:paraId="31329527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Confirm past medical history as detailed on IR procedure pathway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8004D">
              <w:rPr>
                <w:sz w:val="20"/>
                <w:szCs w:val="20"/>
              </w:rPr>
              <w:t>Y/N</w:t>
            </w:r>
          </w:p>
          <w:p w14:paraId="7C90C032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582A45DC" w14:textId="3009F476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>Exclude contraindications</w:t>
            </w:r>
            <w:r w:rsidR="00C212D0">
              <w:rPr>
                <w:sz w:val="20"/>
                <w:szCs w:val="20"/>
              </w:rPr>
              <w:t xml:space="preserve"> to PSA</w:t>
            </w:r>
          </w:p>
          <w:p w14:paraId="68C6E0F6" w14:textId="77777777" w:rsidR="0068004D" w:rsidRPr="0068004D" w:rsidRDefault="0068004D" w:rsidP="00872883">
            <w:pPr>
              <w:pStyle w:val="BodyText"/>
              <w:numPr>
                <w:ilvl w:val="0"/>
                <w:numId w:val="1"/>
              </w:numPr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Obstructive sleep </w:t>
            </w:r>
            <w:proofErr w:type="spellStart"/>
            <w:r w:rsidRPr="0068004D">
              <w:rPr>
                <w:sz w:val="20"/>
                <w:szCs w:val="20"/>
              </w:rPr>
              <w:t>apnoea</w:t>
            </w:r>
            <w:proofErr w:type="spellEnd"/>
            <w:r w:rsidRPr="0068004D">
              <w:rPr>
                <w:sz w:val="20"/>
                <w:szCs w:val="20"/>
              </w:rPr>
              <w:t xml:space="preserve">                                                                                 Y/N</w:t>
            </w:r>
          </w:p>
          <w:p w14:paraId="30B1279E" w14:textId="37DA6ED6" w:rsidR="0068004D" w:rsidRPr="0068004D" w:rsidRDefault="00C212D0" w:rsidP="00872883">
            <w:pPr>
              <w:pStyle w:val="BodyText"/>
              <w:numPr>
                <w:ilvl w:val="0"/>
                <w:numId w:val="1"/>
              </w:numPr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Breathless at rest or </w:t>
            </w:r>
            <w:r w:rsidR="0074758C">
              <w:rPr>
                <w:sz w:val="20"/>
                <w:szCs w:val="20"/>
              </w:rPr>
              <w:t>short of breath</w:t>
            </w:r>
            <w:r>
              <w:rPr>
                <w:sz w:val="20"/>
                <w:szCs w:val="20"/>
              </w:rPr>
              <w:t xml:space="preserve"> on lying flat                                           </w:t>
            </w:r>
            <w:r w:rsidR="0068004D" w:rsidRPr="0068004D">
              <w:rPr>
                <w:sz w:val="20"/>
                <w:szCs w:val="20"/>
              </w:rPr>
              <w:t>Y/N</w:t>
            </w:r>
          </w:p>
          <w:p w14:paraId="1749A19B" w14:textId="3E7443ED" w:rsidR="0068004D" w:rsidRPr="00B33D04" w:rsidRDefault="0068004D" w:rsidP="00B33D04">
            <w:pPr>
              <w:pStyle w:val="BodyText"/>
              <w:numPr>
                <w:ilvl w:val="0"/>
                <w:numId w:val="1"/>
              </w:numPr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No history of reaction or sensitivity to sedatives                                           Y/N </w:t>
            </w:r>
            <w:r w:rsidRPr="00B33D0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2B3A18AD" w14:textId="77777777" w:rsidR="00B33D04" w:rsidRDefault="00B33D04" w:rsidP="00B33D04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Seek anaesthetic advice if ASA grade </w:t>
            </w:r>
            <w:r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3     </w:t>
            </w:r>
          </w:p>
          <w:p w14:paraId="3EEA10B2" w14:textId="77777777" w:rsidR="00B33D04" w:rsidRDefault="00B33D04" w:rsidP="00B33D04">
            <w:pPr>
              <w:pStyle w:val="BodyText"/>
              <w:numPr>
                <w:ilvl w:val="0"/>
                <w:numId w:val="3"/>
              </w:numPr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Details….</w:t>
            </w:r>
          </w:p>
          <w:p w14:paraId="7A975D4A" w14:textId="77777777" w:rsidR="00B33D04" w:rsidRDefault="00B33D04" w:rsidP="00B33D04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7EC97C8A" w14:textId="348F5AB3" w:rsidR="0068004D" w:rsidRPr="0068004D" w:rsidRDefault="00B33D04" w:rsidP="00B33D04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68004D" w14:paraId="4FD5AE1E" w14:textId="77777777" w:rsidTr="00872883">
        <w:tc>
          <w:tcPr>
            <w:tcW w:w="9247" w:type="dxa"/>
          </w:tcPr>
          <w:p w14:paraId="45F6D1DA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Confirm patient able to lie still for procedure (prone or supine as IR procedure requires)                        </w:t>
            </w:r>
          </w:p>
          <w:p w14:paraId="28DD7974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53892823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Y/N</w:t>
            </w:r>
          </w:p>
        </w:tc>
      </w:tr>
      <w:tr w:rsidR="0068004D" w14:paraId="2194F212" w14:textId="77777777" w:rsidTr="00872883">
        <w:trPr>
          <w:trHeight w:val="705"/>
        </w:trPr>
        <w:tc>
          <w:tcPr>
            <w:tcW w:w="9247" w:type="dxa"/>
          </w:tcPr>
          <w:p w14:paraId="538581D9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Confirm medications detailed on IR procedure pathway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8004D">
              <w:rPr>
                <w:sz w:val="20"/>
                <w:szCs w:val="20"/>
              </w:rPr>
              <w:t>Y/N</w:t>
            </w:r>
          </w:p>
          <w:p w14:paraId="43D35093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1CC70314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19CDCA6B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06DB2E89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</w:tc>
      </w:tr>
      <w:tr w:rsidR="0068004D" w14:paraId="1FE90723" w14:textId="77777777" w:rsidTr="00872883">
        <w:trPr>
          <w:trHeight w:val="705"/>
        </w:trPr>
        <w:tc>
          <w:tcPr>
            <w:tcW w:w="9247" w:type="dxa"/>
          </w:tcPr>
          <w:p w14:paraId="6A176E22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>Confirm allergy status                                                                                                    Y/N</w:t>
            </w:r>
          </w:p>
        </w:tc>
      </w:tr>
      <w:tr w:rsidR="0068004D" w14:paraId="69A0704C" w14:textId="77777777" w:rsidTr="00872883">
        <w:trPr>
          <w:trHeight w:val="705"/>
        </w:trPr>
        <w:tc>
          <w:tcPr>
            <w:tcW w:w="9247" w:type="dxa"/>
          </w:tcPr>
          <w:p w14:paraId="49C39C10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>Confirm fasting instructions</w:t>
            </w:r>
          </w:p>
          <w:p w14:paraId="7046DD30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b w:val="0"/>
                <w:bCs w:val="0"/>
                <w:sz w:val="20"/>
                <w:szCs w:val="20"/>
              </w:rPr>
              <w:t>Nil by mouth 6 hours, Clear fluids until 2 hours prior to procedure</w:t>
            </w:r>
            <w:r w:rsidRPr="0068004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Y/N</w:t>
            </w:r>
            <w:r w:rsidRPr="0068004D"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68004D" w14:paraId="64C8A1DF" w14:textId="77777777" w:rsidTr="00872883">
        <w:trPr>
          <w:trHeight w:val="705"/>
        </w:trPr>
        <w:tc>
          <w:tcPr>
            <w:tcW w:w="9247" w:type="dxa"/>
          </w:tcPr>
          <w:p w14:paraId="4B01092C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>Confirm transport and responsible adult to collect and                                               Y/N</w:t>
            </w:r>
          </w:p>
          <w:p w14:paraId="01C9B69A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>accompany patient for 24 hours</w:t>
            </w:r>
          </w:p>
          <w:p w14:paraId="326EEEB7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</w:tc>
      </w:tr>
      <w:tr w:rsidR="0068004D" w14:paraId="7360F31D" w14:textId="77777777" w:rsidTr="00872883">
        <w:trPr>
          <w:trHeight w:val="705"/>
        </w:trPr>
        <w:tc>
          <w:tcPr>
            <w:tcW w:w="9247" w:type="dxa"/>
          </w:tcPr>
          <w:p w14:paraId="7FF6CC1D" w14:textId="77777777" w:rsidR="0068004D" w:rsidRPr="0068004D" w:rsidRDefault="0068004D" w:rsidP="00872883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 w:rsidRPr="0068004D">
              <w:rPr>
                <w:b/>
                <w:sz w:val="20"/>
                <w:szCs w:val="20"/>
              </w:rPr>
              <w:t>Informed of restrictions post procedure</w:t>
            </w:r>
          </w:p>
          <w:p w14:paraId="3A016826" w14:textId="77777777" w:rsidR="0068004D" w:rsidRPr="0068004D" w:rsidRDefault="0068004D" w:rsidP="00872883">
            <w:pPr>
              <w:pStyle w:val="TableParagraph"/>
              <w:tabs>
                <w:tab w:val="left" w:pos="709"/>
                <w:tab w:val="left" w:pos="9560"/>
              </w:tabs>
              <w:ind w:left="567"/>
              <w:rPr>
                <w:sz w:val="20"/>
                <w:szCs w:val="20"/>
              </w:rPr>
            </w:pPr>
            <w:r w:rsidRPr="0068004D">
              <w:rPr>
                <w:sz w:val="20"/>
                <w:szCs w:val="20"/>
              </w:rPr>
              <w:t xml:space="preserve">no driving, no alcohol, not to be responsible for minors,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</w:p>
          <w:p w14:paraId="63055E22" w14:textId="77777777" w:rsid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 w:rsidRPr="0068004D">
              <w:rPr>
                <w:b w:val="0"/>
                <w:bCs w:val="0"/>
                <w:sz w:val="20"/>
                <w:szCs w:val="20"/>
              </w:rPr>
              <w:t xml:space="preserve">          not</w:t>
            </w:r>
            <w:r w:rsidRPr="0068004D">
              <w:rPr>
                <w:sz w:val="20"/>
                <w:szCs w:val="20"/>
              </w:rPr>
              <w:t xml:space="preserve"> </w:t>
            </w:r>
            <w:r w:rsidRPr="0068004D">
              <w:rPr>
                <w:b w:val="0"/>
                <w:bCs w:val="0"/>
                <w:sz w:val="20"/>
                <w:szCs w:val="20"/>
              </w:rPr>
              <w:t>to sign any legal documents for 24 hours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                                                  </w:t>
            </w:r>
            <w:r w:rsidRPr="0068004D">
              <w:rPr>
                <w:sz w:val="20"/>
                <w:szCs w:val="20"/>
              </w:rPr>
              <w:t>Y/N</w:t>
            </w:r>
          </w:p>
          <w:p w14:paraId="5FF92082" w14:textId="77777777" w:rsidR="0068004D" w:rsidRPr="0068004D" w:rsidRDefault="0068004D" w:rsidP="00872883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</w:tc>
      </w:tr>
      <w:tr w:rsidR="00C212D0" w14:paraId="3C063714" w14:textId="77777777" w:rsidTr="00872883">
        <w:trPr>
          <w:trHeight w:val="705"/>
        </w:trPr>
        <w:tc>
          <w:tcPr>
            <w:tcW w:w="9247" w:type="dxa"/>
          </w:tcPr>
          <w:p w14:paraId="08262FD8" w14:textId="54D18389" w:rsidR="00C212D0" w:rsidRPr="0068004D" w:rsidRDefault="00C212D0" w:rsidP="00872883">
            <w:pPr>
              <w:pStyle w:val="TableParagraph"/>
              <w:spacing w:before="1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 sent to patient                                                                                                                Y/N</w:t>
            </w:r>
          </w:p>
        </w:tc>
      </w:tr>
    </w:tbl>
    <w:p w14:paraId="711D813F" w14:textId="125CC962" w:rsidR="0068004D" w:rsidRDefault="0068004D" w:rsidP="0068004D">
      <w:pPr>
        <w:pStyle w:val="Heading1"/>
        <w:ind w:left="918"/>
      </w:pPr>
    </w:p>
    <w:p w14:paraId="30E52921" w14:textId="77777777" w:rsidR="0068004D" w:rsidRDefault="0068004D" w:rsidP="0068004D">
      <w:pPr>
        <w:pStyle w:val="Heading1"/>
        <w:ind w:left="0"/>
      </w:pPr>
      <w:bookmarkStart w:id="1" w:name="_Hlk141105800"/>
      <w:r>
        <w:t>Airway Assessment Guide</w:t>
      </w:r>
    </w:p>
    <w:p w14:paraId="056697AF" w14:textId="77777777" w:rsidR="00E94ECB" w:rsidRDefault="00E94ECB" w:rsidP="0068004D">
      <w:pPr>
        <w:pStyle w:val="Heading1"/>
        <w:ind w:left="918"/>
        <w:rPr>
          <w:noProof/>
        </w:rPr>
      </w:pPr>
    </w:p>
    <w:p w14:paraId="649EDE6D" w14:textId="77777777" w:rsidR="00E94ECB" w:rsidRDefault="00E94ECB" w:rsidP="0068004D">
      <w:pPr>
        <w:pStyle w:val="Heading1"/>
        <w:ind w:left="918"/>
        <w:rPr>
          <w:noProof/>
        </w:rPr>
      </w:pPr>
    </w:p>
    <w:p w14:paraId="62679B05" w14:textId="4BD5D024" w:rsidR="0068004D" w:rsidRDefault="0068004D" w:rsidP="0068004D">
      <w:pPr>
        <w:pStyle w:val="Heading1"/>
        <w:ind w:left="918"/>
      </w:pPr>
      <w:r w:rsidRPr="00E97F01">
        <w:rPr>
          <w:noProof/>
        </w:rPr>
        <w:drawing>
          <wp:inline distT="0" distB="0" distL="0" distR="0" wp14:anchorId="3BB30C52" wp14:editId="2DA28A68">
            <wp:extent cx="4476750" cy="62406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24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3E5A2424" w14:textId="55104B7F" w:rsidR="0068004D" w:rsidRDefault="0068004D">
      <w:pPr>
        <w:rPr>
          <w:rFonts w:ascii="Arial" w:hAnsi="Arial" w:cs="Arial"/>
        </w:rPr>
      </w:pPr>
    </w:p>
    <w:p w14:paraId="25B6D25A" w14:textId="77777777" w:rsidR="0074758C" w:rsidRPr="00CF1FBF" w:rsidRDefault="0074758C" w:rsidP="0074758C">
      <w:pPr>
        <w:pStyle w:val="Bibliography"/>
        <w:rPr>
          <w:noProof/>
          <w:sz w:val="18"/>
          <w:szCs w:val="18"/>
        </w:rPr>
      </w:pPr>
      <w:r w:rsidRPr="00CF1FBF">
        <w:rPr>
          <w:sz w:val="18"/>
          <w:szCs w:val="18"/>
        </w:rPr>
        <w:t>(</w:t>
      </w:r>
      <w:r w:rsidRPr="00CF1FBF">
        <w:rPr>
          <w:noProof/>
          <w:sz w:val="18"/>
          <w:szCs w:val="18"/>
        </w:rPr>
        <w:t>Cook, C., Lees, M., Kellow, N., Segal, O., &amp; Trigo, A. (2016, August). Retrieved from SedateUK: https://sedate-uk.com/wp-content/uploads/2018/08/Lemon-2.pdf)</w:t>
      </w:r>
    </w:p>
    <w:p w14:paraId="0ECF2AC4" w14:textId="3CA868C3" w:rsidR="0068004D" w:rsidRDefault="0068004D">
      <w:pPr>
        <w:rPr>
          <w:rFonts w:ascii="Arial" w:hAnsi="Arial" w:cs="Arial"/>
        </w:rPr>
      </w:pPr>
    </w:p>
    <w:p w14:paraId="23C7C63A" w14:textId="420C5A30" w:rsidR="0068004D" w:rsidRDefault="0068004D">
      <w:pPr>
        <w:rPr>
          <w:rFonts w:ascii="Arial" w:hAnsi="Arial" w:cs="Arial"/>
        </w:rPr>
      </w:pPr>
    </w:p>
    <w:p w14:paraId="75CA51F0" w14:textId="77777777" w:rsidR="0068004D" w:rsidRDefault="0068004D" w:rsidP="0068004D">
      <w:pPr>
        <w:pStyle w:val="Heading1"/>
        <w:ind w:left="0"/>
      </w:pPr>
      <w:r>
        <w:t>Pre-Sedation Checklist</w:t>
      </w:r>
    </w:p>
    <w:p w14:paraId="6DB65A7F" w14:textId="7ECF9928" w:rsidR="0068004D" w:rsidRDefault="0068004D" w:rsidP="0068004D">
      <w:pPr>
        <w:pStyle w:val="Heading1"/>
        <w:rPr>
          <w:i/>
          <w:iCs/>
          <w:color w:val="FF0000"/>
          <w:sz w:val="22"/>
          <w:szCs w:val="22"/>
        </w:rPr>
      </w:pPr>
      <w:r w:rsidRPr="00CB41EB">
        <w:rPr>
          <w:i/>
          <w:iCs/>
          <w:color w:val="FF0000"/>
          <w:sz w:val="22"/>
          <w:szCs w:val="22"/>
        </w:rPr>
        <w:t>To be completed in addition to IR procedure checklist</w:t>
      </w:r>
    </w:p>
    <w:p w14:paraId="7D3386EB" w14:textId="798DF97C" w:rsidR="00CB41EB" w:rsidRPr="001D5D61" w:rsidRDefault="001D5D61" w:rsidP="001D5D61">
      <w:pPr>
        <w:pStyle w:val="Heading1"/>
        <w:ind w:left="0"/>
        <w:rPr>
          <w:sz w:val="22"/>
          <w:szCs w:val="22"/>
        </w:rPr>
      </w:pPr>
      <w:r w:rsidRPr="001D5D61">
        <w:rPr>
          <w:sz w:val="22"/>
          <w:szCs w:val="22"/>
        </w:rPr>
        <w:t>Name of nurse completing form: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247"/>
        <w:gridCol w:w="2927"/>
        <w:gridCol w:w="2876"/>
      </w:tblGrid>
      <w:tr w:rsidR="0068004D" w:rsidRPr="0068004D" w14:paraId="447C1BE6" w14:textId="77777777" w:rsidTr="0068004D">
        <w:tc>
          <w:tcPr>
            <w:tcW w:w="3345" w:type="dxa"/>
          </w:tcPr>
          <w:p w14:paraId="07BAB326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Date:</w:t>
            </w:r>
          </w:p>
        </w:tc>
        <w:tc>
          <w:tcPr>
            <w:tcW w:w="2989" w:type="dxa"/>
          </w:tcPr>
          <w:p w14:paraId="207779C5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Procedure: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2287408D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Allergies:</w:t>
            </w:r>
          </w:p>
          <w:p w14:paraId="355D631D" w14:textId="77777777" w:rsid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</w:p>
          <w:p w14:paraId="361AFD81" w14:textId="1823ED90" w:rsidR="00CB41EB" w:rsidRPr="0068004D" w:rsidRDefault="00CB41EB" w:rsidP="00872883">
            <w:pPr>
              <w:pStyle w:val="Heading1"/>
              <w:ind w:left="0"/>
              <w:rPr>
                <w:sz w:val="22"/>
                <w:szCs w:val="22"/>
              </w:rPr>
            </w:pPr>
          </w:p>
        </w:tc>
      </w:tr>
      <w:tr w:rsidR="0068004D" w:rsidRPr="0068004D" w14:paraId="0B763715" w14:textId="77777777" w:rsidTr="0068004D">
        <w:tc>
          <w:tcPr>
            <w:tcW w:w="9276" w:type="dxa"/>
            <w:gridSpan w:val="3"/>
            <w:shd w:val="clear" w:color="auto" w:fill="F2F2F2" w:themeFill="background1" w:themeFillShade="F2"/>
          </w:tcPr>
          <w:p w14:paraId="68471ED1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Medical History</w:t>
            </w:r>
          </w:p>
        </w:tc>
      </w:tr>
      <w:tr w:rsidR="0068004D" w:rsidRPr="0068004D" w14:paraId="5CDC7EDD" w14:textId="77777777" w:rsidTr="0068004D">
        <w:tc>
          <w:tcPr>
            <w:tcW w:w="9276" w:type="dxa"/>
            <w:gridSpan w:val="3"/>
          </w:tcPr>
          <w:p w14:paraId="512BDD78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</w:p>
          <w:p w14:paraId="5C41A179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</w:p>
        </w:tc>
      </w:tr>
      <w:tr w:rsidR="0068004D" w:rsidRPr="0068004D" w14:paraId="04998232" w14:textId="77777777" w:rsidTr="0068004D">
        <w:tc>
          <w:tcPr>
            <w:tcW w:w="9276" w:type="dxa"/>
            <w:gridSpan w:val="3"/>
            <w:shd w:val="clear" w:color="auto" w:fill="F2F2F2" w:themeFill="background1" w:themeFillShade="F2"/>
          </w:tcPr>
          <w:p w14:paraId="11FBD14F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Current Medication</w:t>
            </w:r>
          </w:p>
        </w:tc>
      </w:tr>
      <w:tr w:rsidR="0068004D" w:rsidRPr="0068004D" w14:paraId="230D60AE" w14:textId="77777777" w:rsidTr="0068004D">
        <w:tc>
          <w:tcPr>
            <w:tcW w:w="9276" w:type="dxa"/>
            <w:gridSpan w:val="3"/>
          </w:tcPr>
          <w:p w14:paraId="10245803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</w:p>
          <w:p w14:paraId="0D30C54A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4564"/>
        <w:gridCol w:w="4452"/>
      </w:tblGrid>
      <w:tr w:rsidR="0068004D" w:rsidRPr="0068004D" w14:paraId="2E19A402" w14:textId="77777777" w:rsidTr="00872883">
        <w:trPr>
          <w:trHeight w:val="1174"/>
        </w:trPr>
        <w:tc>
          <w:tcPr>
            <w:tcW w:w="4856" w:type="dxa"/>
          </w:tcPr>
          <w:p w14:paraId="5342C0E9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Perform airway assessment following LEMON (</w:t>
            </w:r>
            <w:proofErr w:type="spellStart"/>
            <w:r w:rsidRPr="0068004D">
              <w:rPr>
                <w:sz w:val="22"/>
                <w:szCs w:val="22"/>
              </w:rPr>
              <w:t>SedateUK</w:t>
            </w:r>
            <w:proofErr w:type="spellEnd"/>
            <w:r w:rsidRPr="0068004D">
              <w:rPr>
                <w:sz w:val="22"/>
                <w:szCs w:val="22"/>
              </w:rPr>
              <w:t>)</w:t>
            </w:r>
          </w:p>
          <w:p w14:paraId="42EF9258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Any issues escalated to IR consultant</w:t>
            </w:r>
          </w:p>
        </w:tc>
        <w:tc>
          <w:tcPr>
            <w:tcW w:w="4787" w:type="dxa"/>
          </w:tcPr>
          <w:p w14:paraId="7BCE22CA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Safe airway                 Y/N</w:t>
            </w:r>
          </w:p>
        </w:tc>
      </w:tr>
      <w:tr w:rsidR="0068004D" w:rsidRPr="0068004D" w14:paraId="711FD946" w14:textId="77777777" w:rsidTr="00872883">
        <w:trPr>
          <w:trHeight w:val="453"/>
        </w:trPr>
        <w:tc>
          <w:tcPr>
            <w:tcW w:w="4856" w:type="dxa"/>
          </w:tcPr>
          <w:p w14:paraId="28B5A7AF" w14:textId="4078860C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 xml:space="preserve">ASA grade:   1               2               </w:t>
            </w:r>
            <w:r w:rsidR="001E5143">
              <w:rPr>
                <w:sz w:val="22"/>
                <w:szCs w:val="22"/>
              </w:rPr>
              <w:t>3</w:t>
            </w:r>
            <w:r w:rsidRPr="0068004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787" w:type="dxa"/>
          </w:tcPr>
          <w:p w14:paraId="5BEEBEF0" w14:textId="4FDF5D55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ASA 1-</w:t>
            </w:r>
            <w:r w:rsidR="001D5D61">
              <w:rPr>
                <w:sz w:val="22"/>
                <w:szCs w:val="22"/>
              </w:rPr>
              <w:t>2</w:t>
            </w:r>
            <w:r w:rsidRPr="0068004D">
              <w:rPr>
                <w:sz w:val="22"/>
                <w:szCs w:val="22"/>
              </w:rPr>
              <w:t xml:space="preserve">                       Y/N</w:t>
            </w:r>
          </w:p>
        </w:tc>
      </w:tr>
      <w:tr w:rsidR="0068004D" w:rsidRPr="0068004D" w14:paraId="51C36B91" w14:textId="77777777" w:rsidTr="00872883">
        <w:trPr>
          <w:trHeight w:val="1369"/>
        </w:trPr>
        <w:tc>
          <w:tcPr>
            <w:tcW w:w="4856" w:type="dxa"/>
          </w:tcPr>
          <w:p w14:paraId="3D865FC1" w14:textId="5AC379C9" w:rsidR="00CB41EB" w:rsidRDefault="00CB41EB" w:rsidP="00872883">
            <w:pPr>
              <w:pStyle w:val="Heading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  <w:p w14:paraId="6DDF3555" w14:textId="6693573B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Height:</w:t>
            </w:r>
          </w:p>
          <w:p w14:paraId="270DF517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Weight:</w:t>
            </w:r>
          </w:p>
          <w:p w14:paraId="5D804CE5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BMI:</w:t>
            </w:r>
          </w:p>
        </w:tc>
        <w:tc>
          <w:tcPr>
            <w:tcW w:w="4787" w:type="dxa"/>
          </w:tcPr>
          <w:p w14:paraId="1E12C95B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 xml:space="preserve">BMI </w:t>
            </w:r>
            <w:r w:rsidRPr="0068004D">
              <w:rPr>
                <w:rFonts w:ascii="Arial" w:hAnsi="Arial" w:cs="Arial"/>
                <w:sz w:val="22"/>
                <w:szCs w:val="22"/>
              </w:rPr>
              <w:t>&lt;</w:t>
            </w:r>
            <w:r w:rsidRPr="0068004D">
              <w:rPr>
                <w:sz w:val="22"/>
                <w:szCs w:val="22"/>
              </w:rPr>
              <w:t>35                        Y/N</w:t>
            </w:r>
          </w:p>
        </w:tc>
      </w:tr>
      <w:tr w:rsidR="0068004D" w:rsidRPr="0068004D" w14:paraId="2E3718AB" w14:textId="77777777" w:rsidTr="00872883">
        <w:trPr>
          <w:trHeight w:val="453"/>
        </w:trPr>
        <w:tc>
          <w:tcPr>
            <w:tcW w:w="4856" w:type="dxa"/>
          </w:tcPr>
          <w:p w14:paraId="51028CC4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 xml:space="preserve">Fasted </w:t>
            </w:r>
          </w:p>
        </w:tc>
        <w:tc>
          <w:tcPr>
            <w:tcW w:w="4787" w:type="dxa"/>
          </w:tcPr>
          <w:p w14:paraId="69DF150A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 xml:space="preserve">                                       Y/N                                 </w:t>
            </w:r>
          </w:p>
        </w:tc>
      </w:tr>
      <w:tr w:rsidR="001D5D61" w:rsidRPr="0068004D" w14:paraId="06959CF5" w14:textId="77777777" w:rsidTr="00872883">
        <w:trPr>
          <w:trHeight w:val="453"/>
        </w:trPr>
        <w:tc>
          <w:tcPr>
            <w:tcW w:w="4856" w:type="dxa"/>
          </w:tcPr>
          <w:p w14:paraId="017F48D8" w14:textId="248D0B7D" w:rsidR="001D5D61" w:rsidRPr="0068004D" w:rsidRDefault="001D5D61" w:rsidP="00872883">
            <w:pPr>
              <w:pStyle w:val="Heading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Dentures removed</w:t>
            </w:r>
          </w:p>
        </w:tc>
        <w:tc>
          <w:tcPr>
            <w:tcW w:w="4787" w:type="dxa"/>
          </w:tcPr>
          <w:p w14:paraId="0B1A2F4F" w14:textId="47451C90" w:rsidR="001D5D61" w:rsidRPr="0068004D" w:rsidRDefault="001D5D61" w:rsidP="00872883">
            <w:pPr>
              <w:pStyle w:val="Heading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Y/N      N/A</w:t>
            </w:r>
          </w:p>
        </w:tc>
      </w:tr>
    </w:tbl>
    <w:p w14:paraId="4F72DFDE" w14:textId="77777777" w:rsidR="0068004D" w:rsidRPr="0068004D" w:rsidRDefault="0068004D" w:rsidP="0068004D">
      <w:pPr>
        <w:pStyle w:val="Heading1"/>
        <w:ind w:left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4"/>
        <w:gridCol w:w="2123"/>
        <w:gridCol w:w="2648"/>
      </w:tblGrid>
      <w:tr w:rsidR="0068004D" w:rsidRPr="0068004D" w14:paraId="64B8439D" w14:textId="77777777" w:rsidTr="0068004D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503253D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Baseline Observations</w:t>
            </w:r>
          </w:p>
        </w:tc>
      </w:tr>
      <w:tr w:rsidR="0068004D" w:rsidRPr="0068004D" w14:paraId="4058451F" w14:textId="77777777" w:rsidTr="0068004D">
        <w:tc>
          <w:tcPr>
            <w:tcW w:w="2159" w:type="dxa"/>
          </w:tcPr>
          <w:p w14:paraId="0C06CF8E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BP:</w:t>
            </w:r>
          </w:p>
        </w:tc>
        <w:tc>
          <w:tcPr>
            <w:tcW w:w="2163" w:type="dxa"/>
          </w:tcPr>
          <w:p w14:paraId="7C55352D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HR:</w:t>
            </w:r>
          </w:p>
        </w:tc>
        <w:tc>
          <w:tcPr>
            <w:tcW w:w="2162" w:type="dxa"/>
          </w:tcPr>
          <w:p w14:paraId="6BE60132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RR:</w:t>
            </w:r>
          </w:p>
        </w:tc>
        <w:tc>
          <w:tcPr>
            <w:tcW w:w="2696" w:type="dxa"/>
          </w:tcPr>
          <w:p w14:paraId="71C8D31F" w14:textId="77777777" w:rsidR="0068004D" w:rsidRPr="0068004D" w:rsidRDefault="0068004D" w:rsidP="00872883">
            <w:pPr>
              <w:pStyle w:val="Heading1"/>
              <w:ind w:left="0"/>
              <w:rPr>
                <w:sz w:val="22"/>
                <w:szCs w:val="22"/>
              </w:rPr>
            </w:pPr>
            <w:r w:rsidRPr="0068004D">
              <w:rPr>
                <w:sz w:val="22"/>
                <w:szCs w:val="22"/>
              </w:rPr>
              <w:t>S</w:t>
            </w:r>
            <w:r w:rsidRPr="0068004D">
              <w:rPr>
                <w:sz w:val="22"/>
                <w:szCs w:val="22"/>
                <w:vertAlign w:val="subscript"/>
              </w:rPr>
              <w:t>p</w:t>
            </w:r>
            <w:r w:rsidRPr="0068004D">
              <w:rPr>
                <w:sz w:val="22"/>
                <w:szCs w:val="22"/>
              </w:rPr>
              <w:t>O</w:t>
            </w:r>
            <w:r w:rsidRPr="0068004D">
              <w:rPr>
                <w:sz w:val="22"/>
                <w:szCs w:val="22"/>
                <w:vertAlign w:val="subscript"/>
              </w:rPr>
              <w:t>2</w:t>
            </w:r>
            <w:r w:rsidRPr="0068004D">
              <w:rPr>
                <w:sz w:val="22"/>
                <w:szCs w:val="22"/>
              </w:rPr>
              <w:t>:</w:t>
            </w:r>
          </w:p>
        </w:tc>
      </w:tr>
    </w:tbl>
    <w:p w14:paraId="3473C7E5" w14:textId="53151D9F" w:rsidR="0068004D" w:rsidRPr="00CB41EB" w:rsidRDefault="0068004D" w:rsidP="0068004D">
      <w:pPr>
        <w:pStyle w:val="Heading1"/>
        <w:ind w:left="0"/>
        <w:rPr>
          <w:color w:val="FF0000"/>
          <w:sz w:val="22"/>
          <w:szCs w:val="22"/>
        </w:rPr>
      </w:pPr>
      <w:r w:rsidRPr="00CB41EB">
        <w:rPr>
          <w:color w:val="FF0000"/>
          <w:sz w:val="22"/>
          <w:szCs w:val="22"/>
        </w:rPr>
        <w:t xml:space="preserve">Reviewed by IR consultant as fit to undergo PSA               </w:t>
      </w:r>
      <w:r w:rsidR="00CB41EB">
        <w:rPr>
          <w:color w:val="FF0000"/>
          <w:sz w:val="22"/>
          <w:szCs w:val="22"/>
        </w:rPr>
        <w:t xml:space="preserve">                         </w:t>
      </w:r>
      <w:r w:rsidRPr="00CB41EB">
        <w:rPr>
          <w:color w:val="FF0000"/>
          <w:sz w:val="22"/>
          <w:szCs w:val="22"/>
        </w:rPr>
        <w:t xml:space="preserve"> Y/N</w:t>
      </w:r>
    </w:p>
    <w:p w14:paraId="1B487AE5" w14:textId="49B34995" w:rsidR="0068004D" w:rsidRPr="0068004D" w:rsidRDefault="0068004D" w:rsidP="0068004D">
      <w:pPr>
        <w:pStyle w:val="Heading1"/>
        <w:ind w:left="0"/>
        <w:rPr>
          <w:sz w:val="22"/>
          <w:szCs w:val="22"/>
        </w:rPr>
      </w:pPr>
      <w:r w:rsidRPr="0068004D">
        <w:rPr>
          <w:sz w:val="22"/>
          <w:szCs w:val="22"/>
        </w:rPr>
        <w:t>Consultant Name</w:t>
      </w:r>
      <w:r w:rsidR="00CB41EB">
        <w:rPr>
          <w:sz w:val="22"/>
          <w:szCs w:val="22"/>
        </w:rPr>
        <w:t xml:space="preserve">:                     </w:t>
      </w:r>
      <w:r w:rsidRPr="0068004D">
        <w:rPr>
          <w:sz w:val="22"/>
          <w:szCs w:val="22"/>
        </w:rPr>
        <w:t xml:space="preserve">  </w:t>
      </w:r>
      <w:r w:rsidR="00CB41EB">
        <w:rPr>
          <w:sz w:val="22"/>
          <w:szCs w:val="22"/>
        </w:rPr>
        <w:t xml:space="preserve">       </w:t>
      </w:r>
      <w:r w:rsidRPr="0068004D">
        <w:rPr>
          <w:sz w:val="22"/>
          <w:szCs w:val="22"/>
        </w:rPr>
        <w:t>Signature</w:t>
      </w:r>
      <w:r w:rsidR="00CB41EB">
        <w:rPr>
          <w:sz w:val="22"/>
          <w:szCs w:val="22"/>
        </w:rPr>
        <w:t xml:space="preserve">:                                           </w:t>
      </w:r>
      <w:r w:rsidRPr="0068004D">
        <w:rPr>
          <w:sz w:val="22"/>
          <w:szCs w:val="22"/>
        </w:rPr>
        <w:t>Date</w:t>
      </w:r>
      <w:r w:rsidR="00CB41EB">
        <w:rPr>
          <w:sz w:val="22"/>
          <w:szCs w:val="22"/>
        </w:rPr>
        <w:t>:</w:t>
      </w:r>
    </w:p>
    <w:p w14:paraId="75F223C3" w14:textId="77777777" w:rsidR="00E94ECB" w:rsidRDefault="00E94ECB" w:rsidP="008D5E98">
      <w:pPr>
        <w:pStyle w:val="Heading1"/>
        <w:ind w:left="0"/>
      </w:pPr>
    </w:p>
    <w:p w14:paraId="2B106C74" w14:textId="4FA48794" w:rsidR="008D5E98" w:rsidRDefault="008D5E98" w:rsidP="008D5E98">
      <w:pPr>
        <w:pStyle w:val="Heading1"/>
        <w:ind w:left="0"/>
      </w:pPr>
      <w:r>
        <w:t>Procedure</w:t>
      </w:r>
    </w:p>
    <w:p w14:paraId="7C52C128" w14:textId="6A6905E2" w:rsidR="00A82A3A" w:rsidRPr="00A82A3A" w:rsidRDefault="00A82A3A" w:rsidP="00A82A3A">
      <w:pPr>
        <w:pStyle w:val="Heading1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00A82A3A">
        <w:rPr>
          <w:b w:val="0"/>
          <w:bCs w:val="0"/>
          <w:sz w:val="24"/>
          <w:szCs w:val="24"/>
        </w:rPr>
        <w:t xml:space="preserve">Follow </w:t>
      </w:r>
      <w:r>
        <w:rPr>
          <w:b w:val="0"/>
          <w:bCs w:val="0"/>
          <w:sz w:val="24"/>
          <w:szCs w:val="24"/>
        </w:rPr>
        <w:t>IR consultant direction for PSA dose administration and subsequent titration to effect administration</w:t>
      </w:r>
    </w:p>
    <w:p w14:paraId="301D7103" w14:textId="53D29037" w:rsidR="008D5E98" w:rsidRPr="00A82A3A" w:rsidRDefault="008D5E98" w:rsidP="002913C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A82A3A">
        <w:rPr>
          <w:b w:val="0"/>
          <w:bCs w:val="0"/>
          <w:sz w:val="24"/>
          <w:szCs w:val="24"/>
        </w:rPr>
        <w:t>Interventional Radiology Patient Monitoring Chart during Procedural Sedation and Analgesia to be completed providing 5-minute observations</w:t>
      </w:r>
    </w:p>
    <w:p w14:paraId="4FF378AD" w14:textId="1140A888" w:rsidR="002913C7" w:rsidRPr="00A82A3A" w:rsidRDefault="002913C7" w:rsidP="002913C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A82A3A">
        <w:rPr>
          <w:b w:val="0"/>
          <w:bCs w:val="0"/>
          <w:sz w:val="24"/>
          <w:szCs w:val="24"/>
        </w:rPr>
        <w:t>Record the Alertness in Sedated Patients (ASP) score</w:t>
      </w:r>
    </w:p>
    <w:p w14:paraId="2E7A9FFB" w14:textId="65C0AD11" w:rsidR="00AC0E5D" w:rsidRDefault="002913C7" w:rsidP="008D5E98">
      <w:pPr>
        <w:pStyle w:val="Heading1"/>
        <w:numPr>
          <w:ilvl w:val="0"/>
          <w:numId w:val="2"/>
        </w:numPr>
        <w:rPr>
          <w:sz w:val="24"/>
          <w:szCs w:val="24"/>
        </w:rPr>
      </w:pPr>
      <w:r w:rsidRPr="00A82A3A">
        <w:rPr>
          <w:b w:val="0"/>
          <w:bCs w:val="0"/>
          <w:sz w:val="24"/>
          <w:szCs w:val="24"/>
        </w:rPr>
        <w:t>Detail m</w:t>
      </w:r>
      <w:r w:rsidR="008D5E98" w:rsidRPr="00A82A3A">
        <w:rPr>
          <w:b w:val="0"/>
          <w:bCs w:val="0"/>
          <w:sz w:val="24"/>
          <w:szCs w:val="24"/>
        </w:rPr>
        <w:t xml:space="preserve">edication administration on </w:t>
      </w:r>
      <w:r w:rsidRPr="00A82A3A">
        <w:rPr>
          <w:b w:val="0"/>
          <w:bCs w:val="0"/>
          <w:sz w:val="24"/>
          <w:szCs w:val="24"/>
        </w:rPr>
        <w:t xml:space="preserve">the </w:t>
      </w:r>
      <w:r w:rsidR="008D5E98" w:rsidRPr="00A82A3A">
        <w:rPr>
          <w:b w:val="0"/>
          <w:bCs w:val="0"/>
          <w:sz w:val="24"/>
          <w:szCs w:val="24"/>
        </w:rPr>
        <w:t xml:space="preserve">observation chart and on </w:t>
      </w:r>
      <w:r w:rsidRPr="00A82A3A">
        <w:rPr>
          <w:b w:val="0"/>
          <w:bCs w:val="0"/>
          <w:sz w:val="24"/>
          <w:szCs w:val="24"/>
        </w:rPr>
        <w:t xml:space="preserve">the </w:t>
      </w:r>
      <w:r w:rsidR="008D5E98" w:rsidRPr="00A82A3A">
        <w:rPr>
          <w:b w:val="0"/>
          <w:bCs w:val="0"/>
          <w:sz w:val="24"/>
          <w:szCs w:val="24"/>
        </w:rPr>
        <w:t>IR</w:t>
      </w:r>
      <w:r w:rsidR="008D5E98">
        <w:rPr>
          <w:sz w:val="24"/>
          <w:szCs w:val="24"/>
        </w:rPr>
        <w:t xml:space="preserve"> </w:t>
      </w:r>
      <w:r w:rsidR="008D5E98" w:rsidRPr="00A82A3A">
        <w:rPr>
          <w:b w:val="0"/>
          <w:bCs w:val="0"/>
          <w:sz w:val="24"/>
          <w:szCs w:val="24"/>
        </w:rPr>
        <w:t>procedural pathw</w:t>
      </w:r>
      <w:r w:rsidR="00AC0E5D" w:rsidRPr="00A82A3A">
        <w:rPr>
          <w:b w:val="0"/>
          <w:bCs w:val="0"/>
          <w:sz w:val="24"/>
          <w:szCs w:val="24"/>
        </w:rPr>
        <w:t>ay</w:t>
      </w:r>
    </w:p>
    <w:p w14:paraId="2BBC593E" w14:textId="12F86472" w:rsidR="00C654DB" w:rsidRDefault="00C654DB" w:rsidP="008D5E98">
      <w:pPr>
        <w:pStyle w:val="Heading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verbal responsiveness is lost</w:t>
      </w:r>
      <w:r w:rsidR="00501622">
        <w:rPr>
          <w:sz w:val="24"/>
          <w:szCs w:val="24"/>
        </w:rPr>
        <w:t>,</w:t>
      </w:r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anaesthetist</w:t>
      </w:r>
      <w:proofErr w:type="spellEnd"/>
      <w:r>
        <w:rPr>
          <w:sz w:val="24"/>
          <w:szCs w:val="24"/>
        </w:rPr>
        <w:t xml:space="preserve"> should be sought:</w:t>
      </w:r>
    </w:p>
    <w:p w14:paraId="2F292105" w14:textId="77777777" w:rsidR="00C654DB" w:rsidRDefault="00C654DB" w:rsidP="00C654DB">
      <w:pPr>
        <w:pStyle w:val="BodyText"/>
      </w:pPr>
      <w:r>
        <w:t xml:space="preserve"> </w:t>
      </w:r>
    </w:p>
    <w:p w14:paraId="72E57135" w14:textId="77777777" w:rsidR="00C654DB" w:rsidRDefault="00C654DB" w:rsidP="00C654DB">
      <w:pPr>
        <w:pStyle w:val="BodyText"/>
      </w:pPr>
    </w:p>
    <w:p w14:paraId="2C015CB5" w14:textId="2F041397" w:rsidR="00C654DB" w:rsidRPr="00C654DB" w:rsidRDefault="00C654DB" w:rsidP="00C654DB">
      <w:pPr>
        <w:pStyle w:val="BodyText"/>
        <w:jc w:val="center"/>
      </w:pPr>
      <w:r w:rsidRPr="00C654DB">
        <w:t>Duty consultant anesthetist bleep 1713</w:t>
      </w:r>
    </w:p>
    <w:p w14:paraId="14644A28" w14:textId="2B980707" w:rsidR="00C654DB" w:rsidRPr="00C654DB" w:rsidRDefault="00C654DB" w:rsidP="00C654DB">
      <w:pPr>
        <w:pStyle w:val="BodyText"/>
        <w:jc w:val="center"/>
      </w:pPr>
      <w:r w:rsidRPr="00C654DB">
        <w:t>Anaest</w:t>
      </w:r>
      <w:r>
        <w:t>h</w:t>
      </w:r>
      <w:r w:rsidRPr="00C654DB">
        <w:t>etic department ext 2050</w:t>
      </w:r>
    </w:p>
    <w:p w14:paraId="4B4E4526" w14:textId="5064493F" w:rsidR="00C654DB" w:rsidRPr="00C654DB" w:rsidRDefault="00C654DB" w:rsidP="00C654DB">
      <w:pPr>
        <w:pStyle w:val="BodyText"/>
        <w:jc w:val="center"/>
        <w:rPr>
          <w:b w:val="0"/>
          <w:bCs w:val="0"/>
        </w:rPr>
      </w:pPr>
      <w:r w:rsidRPr="00C654DB">
        <w:rPr>
          <w:b w:val="0"/>
          <w:bCs w:val="0"/>
        </w:rPr>
        <w:t>ICU registrar bleep 1319</w:t>
      </w:r>
    </w:p>
    <w:p w14:paraId="14BFA1E4" w14:textId="510877E8" w:rsidR="00C654DB" w:rsidRDefault="00C654DB" w:rsidP="00C654DB">
      <w:pPr>
        <w:pStyle w:val="BodyText"/>
        <w:jc w:val="center"/>
        <w:rPr>
          <w:b w:val="0"/>
          <w:bCs w:val="0"/>
        </w:rPr>
      </w:pPr>
      <w:r w:rsidRPr="00C654DB">
        <w:rPr>
          <w:b w:val="0"/>
          <w:bCs w:val="0"/>
        </w:rPr>
        <w:t>ICU consultant bleep 1373</w:t>
      </w:r>
    </w:p>
    <w:p w14:paraId="4CECEE1A" w14:textId="387727B9" w:rsidR="00A82A3A" w:rsidRDefault="00A82A3A" w:rsidP="00C654DB">
      <w:pPr>
        <w:pStyle w:val="BodyText"/>
        <w:jc w:val="center"/>
        <w:rPr>
          <w:b w:val="0"/>
          <w:bCs w:val="0"/>
        </w:rPr>
      </w:pPr>
    </w:p>
    <w:p w14:paraId="4E3BBA99" w14:textId="51B2F3A5" w:rsidR="00A82A3A" w:rsidRPr="00C654DB" w:rsidRDefault="00A82A3A" w:rsidP="00C654DB">
      <w:pPr>
        <w:pStyle w:val="BodyText"/>
        <w:jc w:val="center"/>
        <w:rPr>
          <w:b w:val="0"/>
          <w:bCs w:val="0"/>
        </w:rPr>
      </w:pPr>
      <w:r>
        <w:rPr>
          <w:b w:val="0"/>
          <w:bCs w:val="0"/>
        </w:rPr>
        <w:t>Consider calling 2222 to request adult MET support</w:t>
      </w:r>
    </w:p>
    <w:p w14:paraId="3D4CF947" w14:textId="2F5A216F" w:rsidR="00C654DB" w:rsidRDefault="00C654DB" w:rsidP="00C654DB">
      <w:pPr>
        <w:pStyle w:val="Heading1"/>
        <w:ind w:left="720"/>
        <w:rPr>
          <w:sz w:val="24"/>
          <w:szCs w:val="24"/>
        </w:rPr>
      </w:pPr>
    </w:p>
    <w:p w14:paraId="2FC167A2" w14:textId="763D73DB" w:rsidR="00501622" w:rsidRPr="00501622" w:rsidRDefault="008A5657" w:rsidP="00501622">
      <w:pPr>
        <w:pStyle w:val="Heading1"/>
        <w:numPr>
          <w:ilvl w:val="0"/>
          <w:numId w:val="7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Prepare </w:t>
      </w:r>
      <w:r w:rsidRPr="00501622">
        <w:rPr>
          <w:b w:val="0"/>
          <w:bCs w:val="0"/>
          <w:sz w:val="24"/>
          <w:szCs w:val="24"/>
        </w:rPr>
        <w:t>reversal</w:t>
      </w:r>
      <w:r w:rsidR="00501622" w:rsidRPr="00501622">
        <w:rPr>
          <w:b w:val="0"/>
          <w:bCs w:val="0"/>
          <w:sz w:val="24"/>
          <w:szCs w:val="24"/>
        </w:rPr>
        <w:t xml:space="preserve"> agents</w:t>
      </w:r>
      <w:r w:rsidR="00501622">
        <w:rPr>
          <w:b w:val="0"/>
          <w:bCs w:val="0"/>
          <w:sz w:val="24"/>
          <w:szCs w:val="24"/>
        </w:rPr>
        <w:t xml:space="preserve"> and follow consultant direction</w:t>
      </w:r>
    </w:p>
    <w:p w14:paraId="1BD4621C" w14:textId="3FEF0E68" w:rsidR="00AC0E5D" w:rsidRDefault="00A82A3A" w:rsidP="00AC0E5D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3AB15BEA" w14:textId="77777777" w:rsidR="00AC0E5D" w:rsidRDefault="00AC0E5D" w:rsidP="00AC0E5D">
      <w:pPr>
        <w:pStyle w:val="Heading1"/>
        <w:ind w:left="360"/>
      </w:pPr>
    </w:p>
    <w:p w14:paraId="01D2363E" w14:textId="77777777" w:rsidR="00AC0E5D" w:rsidRDefault="00AC0E5D" w:rsidP="00AC0E5D">
      <w:pPr>
        <w:pStyle w:val="Heading1"/>
        <w:ind w:left="360"/>
      </w:pPr>
    </w:p>
    <w:p w14:paraId="1F1BA403" w14:textId="77777777" w:rsidR="00AC0E5D" w:rsidRDefault="00AC0E5D" w:rsidP="00AC0E5D">
      <w:pPr>
        <w:pStyle w:val="Heading1"/>
        <w:ind w:left="360"/>
      </w:pPr>
    </w:p>
    <w:p w14:paraId="183A65F7" w14:textId="77777777" w:rsidR="00AC0E5D" w:rsidRDefault="00AC0E5D" w:rsidP="00AC0E5D">
      <w:pPr>
        <w:pStyle w:val="Heading1"/>
        <w:ind w:left="360"/>
      </w:pPr>
    </w:p>
    <w:p w14:paraId="5B98D7D7" w14:textId="77777777" w:rsidR="00AC0E5D" w:rsidRDefault="00AC0E5D" w:rsidP="00AC0E5D">
      <w:pPr>
        <w:pStyle w:val="Heading1"/>
        <w:ind w:left="360"/>
      </w:pPr>
    </w:p>
    <w:p w14:paraId="57F718E2" w14:textId="77777777" w:rsidR="00AC0E5D" w:rsidRDefault="00AC0E5D" w:rsidP="00AC0E5D">
      <w:pPr>
        <w:pStyle w:val="Heading1"/>
        <w:ind w:left="360"/>
      </w:pPr>
    </w:p>
    <w:p w14:paraId="52C2030E" w14:textId="77777777" w:rsidR="00AC0E5D" w:rsidRDefault="00AC0E5D" w:rsidP="00AC0E5D">
      <w:pPr>
        <w:pStyle w:val="Heading1"/>
        <w:ind w:left="360"/>
      </w:pPr>
    </w:p>
    <w:p w14:paraId="1BA8342D" w14:textId="77777777" w:rsidR="00AC0E5D" w:rsidRDefault="00AC0E5D" w:rsidP="00AC0E5D">
      <w:pPr>
        <w:pStyle w:val="Heading1"/>
        <w:ind w:left="360"/>
      </w:pPr>
    </w:p>
    <w:p w14:paraId="08686F72" w14:textId="77777777" w:rsidR="00AC0E5D" w:rsidRDefault="00AC0E5D" w:rsidP="00AC0E5D">
      <w:pPr>
        <w:pStyle w:val="Heading1"/>
        <w:ind w:left="360"/>
      </w:pPr>
    </w:p>
    <w:p w14:paraId="64BCD5D8" w14:textId="77777777" w:rsidR="00AC0E5D" w:rsidRDefault="00AC0E5D" w:rsidP="00AC0E5D">
      <w:pPr>
        <w:pStyle w:val="Heading1"/>
        <w:ind w:left="360"/>
      </w:pPr>
    </w:p>
    <w:p w14:paraId="20B2D6D6" w14:textId="77777777" w:rsidR="00AC0E5D" w:rsidRDefault="00AC0E5D" w:rsidP="00AC0E5D">
      <w:pPr>
        <w:pStyle w:val="Heading1"/>
        <w:ind w:left="360"/>
      </w:pPr>
    </w:p>
    <w:p w14:paraId="7DDC4E90" w14:textId="77777777" w:rsidR="00AC0E5D" w:rsidRDefault="00AC0E5D" w:rsidP="00AC0E5D">
      <w:pPr>
        <w:pStyle w:val="Heading1"/>
        <w:ind w:left="360"/>
      </w:pPr>
    </w:p>
    <w:p w14:paraId="43CFC956" w14:textId="77777777" w:rsidR="00AC0E5D" w:rsidRDefault="00AC0E5D" w:rsidP="00AC0E5D">
      <w:pPr>
        <w:pStyle w:val="Heading1"/>
        <w:ind w:left="360"/>
      </w:pPr>
    </w:p>
    <w:p w14:paraId="7844C40D" w14:textId="6E7207F6" w:rsidR="008D5E98" w:rsidRPr="00AC0E5D" w:rsidRDefault="008D5E98" w:rsidP="000B3D88">
      <w:pPr>
        <w:pStyle w:val="Heading1"/>
        <w:ind w:left="0"/>
        <w:rPr>
          <w:sz w:val="24"/>
          <w:szCs w:val="24"/>
        </w:rPr>
      </w:pPr>
      <w:r w:rsidRPr="00AC0E5D">
        <w:t xml:space="preserve">Post procedure </w:t>
      </w:r>
    </w:p>
    <w:p w14:paraId="01221BD7" w14:textId="77777777" w:rsidR="008D5E98" w:rsidRDefault="008D5E98" w:rsidP="008D5E98">
      <w:pPr>
        <w:pStyle w:val="BodyText"/>
        <w:ind w:left="426"/>
      </w:pPr>
    </w:p>
    <w:p w14:paraId="1492B6FD" w14:textId="77777777" w:rsidR="008D5E98" w:rsidRDefault="008D5E98" w:rsidP="000B3D8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Patient into recovery at: </w:t>
      </w:r>
    </w:p>
    <w:p w14:paraId="5B82BE02" w14:textId="77777777" w:rsidR="008D5E98" w:rsidRDefault="008D5E98" w:rsidP="008D5E98">
      <w:pPr>
        <w:pStyle w:val="BodyText"/>
        <w:ind w:left="426"/>
        <w:rPr>
          <w:b w:val="0"/>
          <w:bCs w:val="0"/>
        </w:rPr>
      </w:pPr>
    </w:p>
    <w:p w14:paraId="244783E2" w14:textId="11C92AAF" w:rsidR="008D5E98" w:rsidRDefault="008D5E98" w:rsidP="000B3D88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Ensure call bell to hand </w:t>
      </w:r>
      <w:r>
        <w:rPr>
          <w:b w:val="0"/>
          <w:bCs w:val="0"/>
        </w:rPr>
        <w:tab/>
        <w:t>Y/N</w:t>
      </w:r>
    </w:p>
    <w:p w14:paraId="6D7745C0" w14:textId="13BBD036" w:rsidR="00C212D0" w:rsidRDefault="00C212D0" w:rsidP="000B3D88">
      <w:pPr>
        <w:pStyle w:val="BodyText"/>
        <w:rPr>
          <w:b w:val="0"/>
          <w:bCs w:val="0"/>
        </w:rPr>
      </w:pPr>
    </w:p>
    <w:tbl>
      <w:tblPr>
        <w:tblStyle w:val="TableGrid"/>
        <w:tblpPr w:leftFromText="180" w:rightFromText="180" w:vertAnchor="text" w:horzAnchor="margin" w:tblpXSpec="center" w:tblpY="139"/>
        <w:tblW w:w="10825" w:type="dxa"/>
        <w:tblLook w:val="04A0" w:firstRow="1" w:lastRow="0" w:firstColumn="1" w:lastColumn="0" w:noHBand="0" w:noVBand="1"/>
      </w:tblPr>
      <w:tblGrid>
        <w:gridCol w:w="5624"/>
        <w:gridCol w:w="5201"/>
      </w:tblGrid>
      <w:tr w:rsidR="00632E86" w14:paraId="09ECF12E" w14:textId="77777777" w:rsidTr="00632E86">
        <w:tc>
          <w:tcPr>
            <w:tcW w:w="5624" w:type="dxa"/>
          </w:tcPr>
          <w:p w14:paraId="034FFDC0" w14:textId="77777777" w:rsidR="00632E86" w:rsidRPr="00AC4D19" w:rsidRDefault="00632E86" w:rsidP="00632E86">
            <w:pPr>
              <w:pStyle w:val="BodyText"/>
            </w:pPr>
            <w:r>
              <w:t xml:space="preserve">Care Guidelines: </w:t>
            </w:r>
          </w:p>
        </w:tc>
        <w:tc>
          <w:tcPr>
            <w:tcW w:w="5201" w:type="dxa"/>
          </w:tcPr>
          <w:p w14:paraId="2EC65663" w14:textId="77777777" w:rsidR="00632E86" w:rsidRPr="00AC4D19" w:rsidRDefault="00632E86" w:rsidP="00632E86">
            <w:pPr>
              <w:pStyle w:val="BodyText"/>
            </w:pPr>
            <w:r w:rsidRPr="00AC4D19">
              <w:t>Rationale:</w:t>
            </w:r>
          </w:p>
        </w:tc>
      </w:tr>
      <w:tr w:rsidR="00632E86" w14:paraId="3BC5E11E" w14:textId="77777777" w:rsidTr="00632E86">
        <w:tc>
          <w:tcPr>
            <w:tcW w:w="5624" w:type="dxa"/>
          </w:tcPr>
          <w:p w14:paraId="61ED3AB0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4F16EFE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Monitor the patient for 30 mins, at 5-minute intervals, after last administrated PSA</w:t>
            </w:r>
          </w:p>
          <w:p w14:paraId="1D3BE62F" w14:textId="77777777" w:rsidR="00632E86" w:rsidRDefault="00632E86" w:rsidP="00632E86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1DFA5FBC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9376DCA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E7BA497" w14:textId="77777777" w:rsidR="00632E86" w:rsidRPr="008D5E98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D5E98">
              <w:rPr>
                <w:b w:val="0"/>
                <w:bCs w:val="0"/>
                <w:sz w:val="18"/>
                <w:szCs w:val="18"/>
              </w:rPr>
              <w:t>Then revert to IR procedure monitoring</w:t>
            </w:r>
          </w:p>
          <w:p w14:paraId="78661642" w14:textId="77777777" w:rsidR="00632E86" w:rsidRDefault="00632E86" w:rsidP="00632E86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7F70E745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065073">
              <w:rPr>
                <w:b w:val="0"/>
                <w:bCs w:val="0"/>
                <w:sz w:val="18"/>
                <w:szCs w:val="18"/>
              </w:rPr>
              <w:t xml:space="preserve">If the patient required reversal agents monitor at 5-minute intervals for </w:t>
            </w:r>
            <w:r w:rsidRPr="00065073">
              <w:rPr>
                <w:sz w:val="18"/>
                <w:szCs w:val="18"/>
              </w:rPr>
              <w:t>60 minutes</w:t>
            </w:r>
            <w:r w:rsidRPr="00065073">
              <w:rPr>
                <w:b w:val="0"/>
                <w:bCs w:val="0"/>
                <w:sz w:val="18"/>
                <w:szCs w:val="18"/>
              </w:rPr>
              <w:t>.</w:t>
            </w:r>
          </w:p>
          <w:p w14:paraId="296547AA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D7B1981" w14:textId="77777777" w:rsidR="00632E86" w:rsidRPr="008D5E98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68E2E0C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2C1C437" w14:textId="77777777" w:rsidR="00632E86" w:rsidRDefault="00632E86" w:rsidP="00632E86">
            <w:pPr>
              <w:rPr>
                <w:b/>
                <w:sz w:val="18"/>
                <w:szCs w:val="18"/>
              </w:rPr>
            </w:pPr>
          </w:p>
          <w:p w14:paraId="6A4CA3F9" w14:textId="77777777" w:rsidR="00632E86" w:rsidRDefault="00632E86" w:rsidP="00632E86">
            <w:pPr>
              <w:rPr>
                <w:b/>
                <w:sz w:val="18"/>
                <w:szCs w:val="18"/>
              </w:rPr>
            </w:pPr>
          </w:p>
          <w:p w14:paraId="179760B2" w14:textId="77777777" w:rsidR="00632E86" w:rsidRDefault="00632E86" w:rsidP="00632E86">
            <w:pPr>
              <w:rPr>
                <w:b/>
                <w:sz w:val="18"/>
                <w:szCs w:val="18"/>
              </w:rPr>
            </w:pPr>
          </w:p>
          <w:p w14:paraId="3A881DA9" w14:textId="77777777" w:rsidR="00632E86" w:rsidRDefault="00632E86" w:rsidP="00632E86">
            <w:pPr>
              <w:rPr>
                <w:b/>
                <w:sz w:val="18"/>
                <w:szCs w:val="18"/>
              </w:rPr>
            </w:pPr>
          </w:p>
          <w:p w14:paraId="378B2585" w14:textId="77777777" w:rsidR="005C3B03" w:rsidRDefault="005C3B03" w:rsidP="00632E86">
            <w:pPr>
              <w:rPr>
                <w:b/>
                <w:sz w:val="18"/>
                <w:szCs w:val="18"/>
              </w:rPr>
            </w:pPr>
          </w:p>
          <w:p w14:paraId="7789676F" w14:textId="31D0EFC5" w:rsidR="00632E86" w:rsidRPr="002D7161" w:rsidRDefault="00632E86" w:rsidP="00632E86">
            <w:pPr>
              <w:rPr>
                <w:b/>
                <w:sz w:val="18"/>
                <w:szCs w:val="18"/>
              </w:rPr>
            </w:pPr>
            <w:r w:rsidRPr="002D7161">
              <w:rPr>
                <w:b/>
                <w:sz w:val="18"/>
                <w:szCs w:val="18"/>
              </w:rPr>
              <w:t xml:space="preserve">Follow NEWS2 (trust policy) and escalate when triggers NEWS score. </w:t>
            </w:r>
          </w:p>
          <w:p w14:paraId="6D520ECC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01" w:type="dxa"/>
          </w:tcPr>
          <w:p w14:paraId="000EA385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CA3DF16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determine if the patient is recovering to pre-procedural level of consciousness</w:t>
            </w:r>
          </w:p>
          <w:p w14:paraId="45B22A8E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Use the dedicated sedation NEWS chart to record sedation (ASP) level </w:t>
            </w:r>
          </w:p>
          <w:p w14:paraId="5F176FB6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1258910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3807EC87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309B5FC" w14:textId="56BB5741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Precautionary to identify if re-sedation occurring. Preserve airway patency.</w:t>
            </w:r>
          </w:p>
          <w:p w14:paraId="6C0F4F86" w14:textId="49D54095" w:rsidR="005C3B03" w:rsidRDefault="005C3B03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Escalate to IR consultant</w:t>
            </w:r>
          </w:p>
          <w:p w14:paraId="46974E34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Escalate if concerned contacting anesthetist on call or ring 2222 for MET response</w:t>
            </w:r>
          </w:p>
          <w:p w14:paraId="359FE992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52D06738" w14:textId="77777777" w:rsidR="00632E86" w:rsidRPr="000B3D88" w:rsidRDefault="00632E86" w:rsidP="00632E86">
            <w:pPr>
              <w:pStyle w:val="BodyText"/>
              <w:rPr>
                <w:sz w:val="18"/>
                <w:szCs w:val="18"/>
              </w:rPr>
            </w:pPr>
            <w:r w:rsidRPr="000B3D88">
              <w:rPr>
                <w:sz w:val="18"/>
                <w:szCs w:val="18"/>
              </w:rPr>
              <w:t>Duty consultant anesthetist bleep 1713</w:t>
            </w:r>
          </w:p>
          <w:p w14:paraId="2014BFBD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ICU registrar bleep 1319</w:t>
            </w:r>
          </w:p>
          <w:p w14:paraId="570C7AD1" w14:textId="151B7564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ICU consultant bleep 1373</w:t>
            </w:r>
          </w:p>
          <w:p w14:paraId="597327F6" w14:textId="77777777" w:rsidR="005C3B03" w:rsidRDefault="005C3B03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14D096DE" w14:textId="33A8A23F" w:rsidR="00632E86" w:rsidRDefault="005C3B03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Escalate to IR consultant</w:t>
            </w:r>
          </w:p>
          <w:p w14:paraId="67652865" w14:textId="2DD433FB" w:rsidR="005C3B03" w:rsidRDefault="005C3B03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Escalate to referring team as appropriate</w:t>
            </w:r>
          </w:p>
          <w:p w14:paraId="21388E8E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11C19124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9E9C45B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81EAC54" w14:textId="77777777" w:rsidR="00632E86" w:rsidRPr="00FE0C8E" w:rsidRDefault="00632E86" w:rsidP="00632E86">
            <w:pPr>
              <w:pStyle w:val="BodyText"/>
              <w:rPr>
                <w:sz w:val="18"/>
                <w:szCs w:val="18"/>
              </w:rPr>
            </w:pPr>
          </w:p>
        </w:tc>
      </w:tr>
      <w:tr w:rsidR="00632E86" w14:paraId="62196548" w14:textId="77777777" w:rsidTr="00632E86">
        <w:tc>
          <w:tcPr>
            <w:tcW w:w="5624" w:type="dxa"/>
          </w:tcPr>
          <w:p w14:paraId="315A0421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D7161">
              <w:rPr>
                <w:b w:val="0"/>
                <w:bCs w:val="0"/>
                <w:sz w:val="18"/>
                <w:szCs w:val="18"/>
              </w:rPr>
              <w:t xml:space="preserve">Patient may </w:t>
            </w:r>
            <w:r>
              <w:rPr>
                <w:b w:val="0"/>
                <w:bCs w:val="0"/>
                <w:sz w:val="18"/>
                <w:szCs w:val="18"/>
              </w:rPr>
              <w:t xml:space="preserve">eat and drink as directed by IR procedural guidance and once fully awake and responsive. </w:t>
            </w:r>
          </w:p>
          <w:p w14:paraId="655D43B9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01" w:type="dxa"/>
          </w:tcPr>
          <w:p w14:paraId="45FBF2F6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D7161">
              <w:rPr>
                <w:b w:val="0"/>
                <w:bCs w:val="0"/>
                <w:sz w:val="18"/>
                <w:szCs w:val="18"/>
              </w:rPr>
              <w:t>Precautionary in case of post procedure complications requiring radiology intervention/surgery.</w:t>
            </w:r>
          </w:p>
          <w:p w14:paraId="6DA4B0A4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32E86" w14:paraId="0E780CCE" w14:textId="77777777" w:rsidTr="00632E86">
        <w:tc>
          <w:tcPr>
            <w:tcW w:w="5624" w:type="dxa"/>
          </w:tcPr>
          <w:p w14:paraId="034F75F8" w14:textId="77777777" w:rsidR="00632E86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Observe for rashes, wheezing and shock. Call for help immediately if detected. This may require a MET call (2222) if the patient is having a severe reaction. </w:t>
            </w:r>
          </w:p>
          <w:p w14:paraId="1A6D5368" w14:textId="77777777" w:rsidR="00632E86" w:rsidRPr="006C4F9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201" w:type="dxa"/>
          </w:tcPr>
          <w:p w14:paraId="6F258BFB" w14:textId="77777777" w:rsidR="00632E86" w:rsidRPr="002D7161" w:rsidRDefault="00632E86" w:rsidP="00632E86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Early detection of adverse drug reaction. More likely to occur peri or immediately post procedure but can be delayed. </w:t>
            </w:r>
          </w:p>
        </w:tc>
      </w:tr>
    </w:tbl>
    <w:p w14:paraId="272F6C07" w14:textId="77777777" w:rsidR="00C212D0" w:rsidRDefault="00C212D0" w:rsidP="000B3D88">
      <w:pPr>
        <w:pStyle w:val="BodyText"/>
        <w:rPr>
          <w:b w:val="0"/>
          <w:bCs w:val="0"/>
        </w:rPr>
      </w:pPr>
    </w:p>
    <w:p w14:paraId="587003D3" w14:textId="50A73875" w:rsidR="008D5E98" w:rsidRDefault="008D5E98">
      <w:pPr>
        <w:rPr>
          <w:rFonts w:ascii="Arial" w:hAnsi="Arial" w:cs="Arial"/>
        </w:rPr>
      </w:pPr>
    </w:p>
    <w:p w14:paraId="3A2DCDD3" w14:textId="0A3DF205" w:rsidR="002913C7" w:rsidRDefault="002913C7">
      <w:pPr>
        <w:rPr>
          <w:rFonts w:ascii="Arial" w:hAnsi="Arial" w:cs="Arial"/>
        </w:rPr>
      </w:pPr>
    </w:p>
    <w:p w14:paraId="057A5F8B" w14:textId="42B0140A" w:rsidR="002913C7" w:rsidRDefault="002913C7">
      <w:pPr>
        <w:rPr>
          <w:rFonts w:ascii="Arial" w:hAnsi="Arial" w:cs="Arial"/>
        </w:rPr>
      </w:pPr>
    </w:p>
    <w:p w14:paraId="77FD947A" w14:textId="56360C26" w:rsidR="002913C7" w:rsidRDefault="002913C7">
      <w:pPr>
        <w:rPr>
          <w:rFonts w:ascii="Arial" w:hAnsi="Arial" w:cs="Arial"/>
        </w:rPr>
      </w:pPr>
    </w:p>
    <w:p w14:paraId="727CE325" w14:textId="3C22FE60" w:rsidR="002913C7" w:rsidRDefault="002913C7">
      <w:pPr>
        <w:rPr>
          <w:rFonts w:ascii="Arial" w:hAnsi="Arial" w:cs="Arial"/>
        </w:rPr>
      </w:pPr>
    </w:p>
    <w:p w14:paraId="25856D23" w14:textId="0AB89D67" w:rsidR="002913C7" w:rsidRDefault="002913C7">
      <w:pPr>
        <w:rPr>
          <w:rFonts w:ascii="Arial" w:hAnsi="Arial" w:cs="Arial"/>
        </w:rPr>
      </w:pPr>
    </w:p>
    <w:p w14:paraId="4D35D225" w14:textId="6552D85D" w:rsidR="00C654DB" w:rsidRDefault="00C654DB" w:rsidP="002913C7">
      <w:pPr>
        <w:rPr>
          <w:rFonts w:ascii="Arial" w:hAnsi="Arial" w:cs="Arial"/>
        </w:rPr>
      </w:pPr>
    </w:p>
    <w:p w14:paraId="3643509C" w14:textId="4F784EEE" w:rsidR="00E94ECB" w:rsidRDefault="00E94ECB" w:rsidP="002913C7">
      <w:pPr>
        <w:rPr>
          <w:rFonts w:ascii="Arial" w:hAnsi="Arial" w:cs="Arial"/>
        </w:rPr>
      </w:pPr>
    </w:p>
    <w:p w14:paraId="5578EDA1" w14:textId="1B412C48" w:rsidR="00E94ECB" w:rsidRDefault="00E94ECB" w:rsidP="002913C7">
      <w:pPr>
        <w:rPr>
          <w:rFonts w:ascii="Arial" w:hAnsi="Arial" w:cs="Arial"/>
        </w:rPr>
      </w:pPr>
    </w:p>
    <w:p w14:paraId="2E4C8420" w14:textId="77777777" w:rsidR="00E94ECB" w:rsidRDefault="00E94ECB" w:rsidP="002913C7">
      <w:pPr>
        <w:rPr>
          <w:rFonts w:ascii="Arial" w:hAnsi="Arial" w:cs="Arial"/>
        </w:rPr>
      </w:pPr>
    </w:p>
    <w:p w14:paraId="3363E219" w14:textId="77777777" w:rsidR="00C654DB" w:rsidRDefault="00C654DB" w:rsidP="002913C7">
      <w:pPr>
        <w:rPr>
          <w:rFonts w:ascii="Arial" w:hAnsi="Arial" w:cs="Arial"/>
        </w:rPr>
      </w:pPr>
    </w:p>
    <w:p w14:paraId="178986E0" w14:textId="77777777" w:rsidR="00A82A3A" w:rsidRDefault="00A82A3A" w:rsidP="002913C7">
      <w:pPr>
        <w:rPr>
          <w:rFonts w:ascii="Arial" w:hAnsi="Arial" w:cs="Arial"/>
        </w:rPr>
      </w:pPr>
    </w:p>
    <w:p w14:paraId="609F9595" w14:textId="3AD85033" w:rsidR="002913C7" w:rsidRDefault="002913C7" w:rsidP="002913C7">
      <w:pPr>
        <w:rPr>
          <w:sz w:val="52"/>
          <w:szCs w:val="52"/>
          <w:lang w:eastAsia="en-GB"/>
        </w:rPr>
      </w:pPr>
      <w:r w:rsidRPr="008F5EA0">
        <w:rPr>
          <w:sz w:val="52"/>
          <w:szCs w:val="52"/>
          <w:lang w:eastAsia="en-GB"/>
        </w:rPr>
        <w:t xml:space="preserve">Radiology Discharge Criteria Post Sedation </w:t>
      </w:r>
    </w:p>
    <w:p w14:paraId="653A6E36" w14:textId="77777777" w:rsidR="002913C7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tbl>
      <w:tblPr>
        <w:tblpPr w:leftFromText="180" w:rightFromText="180" w:vertAnchor="page" w:horzAnchor="margin" w:tblpY="4525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4994"/>
        <w:gridCol w:w="532"/>
        <w:gridCol w:w="1012"/>
      </w:tblGrid>
      <w:tr w:rsidR="002913C7" w:rsidRPr="008F5EA0" w14:paraId="79782C95" w14:textId="77777777" w:rsidTr="00872883">
        <w:trPr>
          <w:trHeight w:val="301"/>
        </w:trPr>
        <w:tc>
          <w:tcPr>
            <w:tcW w:w="2499" w:type="dxa"/>
            <w:shd w:val="clear" w:color="auto" w:fill="auto"/>
            <w:noWrap/>
            <w:vAlign w:val="bottom"/>
            <w:hideMark/>
          </w:tcPr>
          <w:p w14:paraId="0DA2FBD7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TEST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40A4220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Assessment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73B92AFF" w14:textId="77777777" w:rsidR="002913C7" w:rsidRPr="008F5EA0" w:rsidRDefault="002913C7" w:rsidP="00872883">
            <w:pPr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  <w:lang w:eastAsia="en-GB"/>
              </w:rPr>
              <w:t>ü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1B3600A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Score </w:t>
            </w:r>
          </w:p>
        </w:tc>
      </w:tr>
      <w:tr w:rsidR="002913C7" w:rsidRPr="008F5EA0" w14:paraId="46FFB299" w14:textId="77777777" w:rsidTr="00872883">
        <w:trPr>
          <w:trHeight w:val="301"/>
        </w:trPr>
        <w:tc>
          <w:tcPr>
            <w:tcW w:w="2499" w:type="dxa"/>
            <w:vMerge w:val="restart"/>
            <w:shd w:val="clear" w:color="auto" w:fill="auto"/>
            <w:noWrap/>
            <w:vAlign w:val="center"/>
            <w:hideMark/>
          </w:tcPr>
          <w:p w14:paraId="12533EE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Consciousness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1E9FDCD6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Fully Awake and stable vital signs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75E7BFD3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6B709CC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13C7" w:rsidRPr="008F5EA0" w14:paraId="0EF8F9EA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5A73691A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1893FC44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waking on calling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00416CD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8F80C33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2913C7" w:rsidRPr="008F5EA0" w14:paraId="4E8A4071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009851C4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6E8571D1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non-responsive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06C3FD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3D8C856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913C7" w:rsidRPr="008F5EA0" w14:paraId="73A72858" w14:textId="77777777" w:rsidTr="00872883">
        <w:trPr>
          <w:trHeight w:val="301"/>
        </w:trPr>
        <w:tc>
          <w:tcPr>
            <w:tcW w:w="2499" w:type="dxa"/>
            <w:vMerge w:val="restart"/>
            <w:shd w:val="clear" w:color="auto" w:fill="auto"/>
            <w:noWrap/>
            <w:vAlign w:val="center"/>
            <w:hideMark/>
          </w:tcPr>
          <w:p w14:paraId="28D7078B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Pain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5C4926D4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Pain free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7D6369DB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69E0E467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13C7" w:rsidRPr="008F5EA0" w14:paraId="1D683B8F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6EC3AB81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639777A9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Mild pain controlled by simple oral medication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4D67BB7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354F5D7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2913C7" w:rsidRPr="008F5EA0" w14:paraId="263DB5B5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42C19991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182D277F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uncontrolled pain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750E21F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4FF6E78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913C7" w:rsidRPr="008F5EA0" w14:paraId="16911AE6" w14:textId="77777777" w:rsidTr="00872883">
        <w:trPr>
          <w:trHeight w:val="301"/>
        </w:trPr>
        <w:tc>
          <w:tcPr>
            <w:tcW w:w="2499" w:type="dxa"/>
            <w:vMerge w:val="restart"/>
            <w:shd w:val="clear" w:color="auto" w:fill="auto"/>
            <w:noWrap/>
            <w:vAlign w:val="center"/>
            <w:hideMark/>
          </w:tcPr>
          <w:p w14:paraId="28709881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Ambulation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029745BD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Able to stand and walk if appropriate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005B11F8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0CD1450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13C7" w:rsidRPr="008F5EA0" w14:paraId="617034DC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57C1AAF7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3BC8B586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dizzy when standing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DE8AFD2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02ADD27A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2913C7" w:rsidRPr="008F5EA0" w14:paraId="4C766021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28A8D203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6F8D91C2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dizziness when supine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251DA30F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7D05395B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913C7" w:rsidRPr="008F5EA0" w14:paraId="1EC523FE" w14:textId="77777777" w:rsidTr="00872883">
        <w:trPr>
          <w:trHeight w:val="301"/>
        </w:trPr>
        <w:tc>
          <w:tcPr>
            <w:tcW w:w="2499" w:type="dxa"/>
            <w:vMerge w:val="restart"/>
            <w:shd w:val="clear" w:color="auto" w:fill="auto"/>
            <w:noWrap/>
            <w:vAlign w:val="center"/>
            <w:hideMark/>
          </w:tcPr>
          <w:p w14:paraId="7452A66E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Fasting/Feeding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21C7BF0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able to drink and eat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06F7325A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45367E2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13C7" w:rsidRPr="008F5EA0" w14:paraId="05EBF2D0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0C02876A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5811B391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nauseated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A229526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5BC0939E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2913C7" w:rsidRPr="008F5EA0" w14:paraId="469040C5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47CEC3F1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623FDF19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nausea and vomiting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475EA729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153FAB03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913C7" w:rsidRPr="008F5EA0" w14:paraId="24001E3C" w14:textId="77777777" w:rsidTr="00872883">
        <w:trPr>
          <w:trHeight w:val="301"/>
        </w:trPr>
        <w:tc>
          <w:tcPr>
            <w:tcW w:w="2499" w:type="dxa"/>
            <w:vMerge w:val="restart"/>
            <w:shd w:val="clear" w:color="auto" w:fill="auto"/>
            <w:noWrap/>
            <w:vAlign w:val="center"/>
            <w:hideMark/>
          </w:tcPr>
          <w:p w14:paraId="2711A5A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Urine Output </w:t>
            </w: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6B0BBFB7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 voided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CC6D275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32849976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913C7" w:rsidRPr="008F5EA0" w14:paraId="681A35EA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33949986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66D26638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unable to void but comfortable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0A8698E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47E6460D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2913C7" w:rsidRPr="008F5EA0" w14:paraId="55C1B81E" w14:textId="77777777" w:rsidTr="00872883">
        <w:trPr>
          <w:trHeight w:val="301"/>
        </w:trPr>
        <w:tc>
          <w:tcPr>
            <w:tcW w:w="2499" w:type="dxa"/>
            <w:vMerge/>
            <w:vAlign w:val="center"/>
            <w:hideMark/>
          </w:tcPr>
          <w:p w14:paraId="50934000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94" w:type="dxa"/>
            <w:shd w:val="clear" w:color="auto" w:fill="auto"/>
            <w:noWrap/>
            <w:vAlign w:val="bottom"/>
            <w:hideMark/>
          </w:tcPr>
          <w:p w14:paraId="3C0B32B7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unable to void and uncomfortable 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4A573D8" w14:textId="77777777" w:rsidR="002913C7" w:rsidRPr="008F5EA0" w:rsidRDefault="002913C7" w:rsidP="0087288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14:paraId="2A59E562" w14:textId="77777777" w:rsidR="002913C7" w:rsidRPr="008F5EA0" w:rsidRDefault="002913C7" w:rsidP="0087288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5EA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03C136BC" w14:textId="77777777" w:rsidR="002913C7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14:paraId="265D89FD" w14:textId="77777777" w:rsidR="002913C7" w:rsidRPr="008F5EA0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8F5EA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Total score= </w:t>
      </w:r>
    </w:p>
    <w:p w14:paraId="6D837185" w14:textId="77777777" w:rsidR="002913C7" w:rsidRPr="008F5EA0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8F5EA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Score ≥8 Patient Safe for discharge</w:t>
      </w:r>
    </w:p>
    <w:tbl>
      <w:tblPr>
        <w:tblStyle w:val="TableGrid"/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4201"/>
        <w:gridCol w:w="4815"/>
      </w:tblGrid>
      <w:tr w:rsidR="002913C7" w14:paraId="7A5E9EE6" w14:textId="77777777" w:rsidTr="00872883">
        <w:tc>
          <w:tcPr>
            <w:tcW w:w="4201" w:type="dxa"/>
          </w:tcPr>
          <w:p w14:paraId="66A6E783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en-GB"/>
              </w:rPr>
              <w:t xml:space="preserve">Fit for Discharge: </w:t>
            </w:r>
          </w:p>
          <w:p w14:paraId="2C0C7185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Care for 24hrs post sedation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sym w:font="Wingdings" w:char="F0A8"/>
            </w:r>
          </w:p>
          <w:p w14:paraId="746BC87D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Canula removed                 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sym w:font="Wingdings" w:char="F0A8"/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  </w:t>
            </w:r>
          </w:p>
          <w:p w14:paraId="65F7670F" w14:textId="77777777" w:rsidR="002913C7" w:rsidRPr="008F768A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VIP score: </w:t>
            </w:r>
          </w:p>
        </w:tc>
        <w:tc>
          <w:tcPr>
            <w:tcW w:w="4815" w:type="dxa"/>
          </w:tcPr>
          <w:p w14:paraId="5F3989D5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en-GB"/>
              </w:rPr>
              <w:t xml:space="preserve">Not Fit for Discharge: </w:t>
            </w:r>
          </w:p>
          <w:p w14:paraId="3D6992FC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Reason: </w:t>
            </w:r>
          </w:p>
          <w:p w14:paraId="1638A8E3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</w:p>
          <w:p w14:paraId="16B3D00E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Admitted to:                       Time: </w:t>
            </w:r>
          </w:p>
          <w:p w14:paraId="0B41566C" w14:textId="77777777" w:rsidR="002913C7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Medical Staff Informed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sym w:font="Wingdings" w:char="F0A8"/>
            </w:r>
          </w:p>
          <w:p w14:paraId="649D1C96" w14:textId="77777777" w:rsidR="002913C7" w:rsidRPr="008F5EA0" w:rsidRDefault="002913C7" w:rsidP="00872883">
            <w:pPr>
              <w:spacing w:after="150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t xml:space="preserve">Relative Informed        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en-GB"/>
              </w:rPr>
              <w:sym w:font="Wingdings" w:char="F0A8"/>
            </w:r>
          </w:p>
        </w:tc>
      </w:tr>
    </w:tbl>
    <w:p w14:paraId="1B02D9CA" w14:textId="77777777" w:rsidR="002913C7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8F5EA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Score ≤7 Continue Observation or admit </w:t>
      </w:r>
    </w:p>
    <w:p w14:paraId="5769D427" w14:textId="77777777" w:rsidR="002913C7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14:paraId="11FCB7BC" w14:textId="77777777" w:rsidR="002913C7" w:rsidRDefault="002913C7" w:rsidP="002913C7">
      <w:pPr>
        <w:spacing w:after="150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Print:…………………………………. Sign: ……………………………………. Date: ………………</w:t>
      </w:r>
    </w:p>
    <w:p w14:paraId="1DABBDDD" w14:textId="77777777" w:rsidR="002913C7" w:rsidRPr="0068004D" w:rsidRDefault="002913C7">
      <w:pPr>
        <w:rPr>
          <w:rFonts w:ascii="Arial" w:hAnsi="Arial" w:cs="Arial"/>
        </w:rPr>
      </w:pPr>
    </w:p>
    <w:sectPr w:rsidR="002913C7" w:rsidRPr="006800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9E93" w14:textId="77777777" w:rsidR="004D72B4" w:rsidRDefault="004D72B4" w:rsidP="004D72B4">
      <w:r>
        <w:separator/>
      </w:r>
    </w:p>
  </w:endnote>
  <w:endnote w:type="continuationSeparator" w:id="0">
    <w:p w14:paraId="317C06E9" w14:textId="77777777" w:rsidR="004D72B4" w:rsidRDefault="004D72B4" w:rsidP="004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10390"/>
      <w:docPartObj>
        <w:docPartGallery w:val="Page Numbers (Bottom of Page)"/>
        <w:docPartUnique/>
      </w:docPartObj>
    </w:sdtPr>
    <w:sdtEndPr/>
    <w:sdtContent>
      <w:p w14:paraId="6EDF0163" w14:textId="02BAED8C" w:rsidR="00CB41EB" w:rsidRDefault="00CB41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697A3979" w14:textId="77777777" w:rsidR="00CB41EB" w:rsidRDefault="00CB41EB">
    <w:pPr>
      <w:pStyle w:val="Footer"/>
    </w:pPr>
  </w:p>
  <w:p w14:paraId="500C046A" w14:textId="0E839866" w:rsidR="00CB41EB" w:rsidRDefault="00CB41EB">
    <w:pPr>
      <w:pStyle w:val="Footer"/>
    </w:pPr>
    <w:r>
      <w:t>Author: Karen Herring                                                                       Last revised: August 2023</w:t>
    </w:r>
  </w:p>
  <w:p w14:paraId="379B96DB" w14:textId="757CE3BF" w:rsidR="00CB41EB" w:rsidRDefault="00CB41EB">
    <w:pPr>
      <w:pStyle w:val="Footer"/>
    </w:pPr>
    <w:r>
      <w:t>Role: Lead Radiology Nurse                                                             Review date: July 2024</w:t>
    </w:r>
  </w:p>
  <w:p w14:paraId="2D29803C" w14:textId="34153A4E" w:rsidR="00CB41EB" w:rsidRDefault="00CB41EB">
    <w:pPr>
      <w:pStyle w:val="Footer"/>
    </w:pPr>
    <w:r>
      <w:t>Date written: July 2023                                                                     Version: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81BE" w14:textId="77777777" w:rsidR="004D72B4" w:rsidRDefault="004D72B4" w:rsidP="004D72B4">
      <w:r>
        <w:separator/>
      </w:r>
    </w:p>
  </w:footnote>
  <w:footnote w:type="continuationSeparator" w:id="0">
    <w:p w14:paraId="0F275AF5" w14:textId="77777777" w:rsidR="004D72B4" w:rsidRDefault="004D72B4" w:rsidP="004D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EC5" w14:textId="3A7D2AC8" w:rsidR="004D72B4" w:rsidRDefault="004D72B4" w:rsidP="004D72B4">
    <w:pPr>
      <w:spacing w:line="264" w:lineRule="exact"/>
      <w:rPr>
        <w:sz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CCAE23" wp14:editId="06301851">
              <wp:simplePos x="0" y="0"/>
              <wp:positionH relativeFrom="column">
                <wp:posOffset>3521122</wp:posOffset>
              </wp:positionH>
              <wp:positionV relativeFrom="paragraph">
                <wp:posOffset>-210744</wp:posOffset>
              </wp:positionV>
              <wp:extent cx="2449148" cy="647785"/>
              <wp:effectExtent l="0" t="0" r="27940" b="1905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9148" cy="647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809E18" w14:textId="77777777" w:rsidR="004D72B4" w:rsidRDefault="004D72B4" w:rsidP="004D72B4">
                          <w:r>
                            <w:t xml:space="preserve">Addressograph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CAE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277.25pt;margin-top:-16.6pt;width:192.8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" fillcolor="white [3201]" strokeweight=".5pt">
              <v:textbox>
                <w:txbxContent>
                  <w:p w14:paraId="08809E18" w14:textId="77777777" w:rsidR="004D72B4" w:rsidRDefault="004D72B4" w:rsidP="004D72B4">
                    <w:r>
                      <w:t xml:space="preserve">Addressograph 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w:t xml:space="preserve">Salisbury Foundation Trust                           </w:t>
    </w:r>
  </w:p>
  <w:p w14:paraId="7EE2B8C8" w14:textId="6B4F3358" w:rsidR="004D72B4" w:rsidRDefault="004D72B4">
    <w:pPr>
      <w:pStyle w:val="Header"/>
    </w:pPr>
  </w:p>
  <w:p w14:paraId="2AF5ABBF" w14:textId="77777777" w:rsidR="004D72B4" w:rsidRDefault="004D7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9DF"/>
    <w:multiLevelType w:val="hybridMultilevel"/>
    <w:tmpl w:val="6FF0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2DA0"/>
    <w:multiLevelType w:val="hybridMultilevel"/>
    <w:tmpl w:val="FB8C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59D"/>
    <w:multiLevelType w:val="hybridMultilevel"/>
    <w:tmpl w:val="CC46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496"/>
    <w:multiLevelType w:val="hybridMultilevel"/>
    <w:tmpl w:val="7B88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1729"/>
    <w:multiLevelType w:val="hybridMultilevel"/>
    <w:tmpl w:val="7AF22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933EF"/>
    <w:multiLevelType w:val="hybridMultilevel"/>
    <w:tmpl w:val="280EF08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1A103A6"/>
    <w:multiLevelType w:val="hybridMultilevel"/>
    <w:tmpl w:val="4D40F8D6"/>
    <w:lvl w:ilvl="0" w:tplc="37C26DCA">
      <w:numFmt w:val="bullet"/>
      <w:lvlText w:val="-"/>
      <w:lvlJc w:val="left"/>
      <w:pPr>
        <w:ind w:left="690" w:hanging="360"/>
      </w:pPr>
      <w:rPr>
        <w:rFonts w:ascii="Carlito" w:eastAsia="Carlito" w:hAnsi="Carlito" w:cs="Carlito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290434203">
    <w:abstractNumId w:val="1"/>
  </w:num>
  <w:num w:numId="2" w16cid:durableId="1038624050">
    <w:abstractNumId w:val="3"/>
  </w:num>
  <w:num w:numId="3" w16cid:durableId="789054284">
    <w:abstractNumId w:val="6"/>
  </w:num>
  <w:num w:numId="4" w16cid:durableId="1119492416">
    <w:abstractNumId w:val="2"/>
  </w:num>
  <w:num w:numId="5" w16cid:durableId="523059950">
    <w:abstractNumId w:val="0"/>
  </w:num>
  <w:num w:numId="6" w16cid:durableId="1129784171">
    <w:abstractNumId w:val="4"/>
  </w:num>
  <w:num w:numId="7" w16cid:durableId="249319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B4"/>
    <w:rsid w:val="00065073"/>
    <w:rsid w:val="000B3D88"/>
    <w:rsid w:val="001D5D61"/>
    <w:rsid w:val="001E5143"/>
    <w:rsid w:val="002913C7"/>
    <w:rsid w:val="004D72B4"/>
    <w:rsid w:val="004F5CF9"/>
    <w:rsid w:val="00501622"/>
    <w:rsid w:val="0051155B"/>
    <w:rsid w:val="005C3B03"/>
    <w:rsid w:val="00632E86"/>
    <w:rsid w:val="0068004D"/>
    <w:rsid w:val="0074758C"/>
    <w:rsid w:val="008A5657"/>
    <w:rsid w:val="008D5E98"/>
    <w:rsid w:val="00A82A3A"/>
    <w:rsid w:val="00AC0E5D"/>
    <w:rsid w:val="00B33D04"/>
    <w:rsid w:val="00C212D0"/>
    <w:rsid w:val="00C654DB"/>
    <w:rsid w:val="00CB41EB"/>
    <w:rsid w:val="00D124F5"/>
    <w:rsid w:val="00E94ECB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3DC446"/>
  <w15:chartTrackingRefBased/>
  <w15:docId w15:val="{673A1A59-1758-4EDD-802A-C6581E4D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2B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8004D"/>
    <w:pPr>
      <w:spacing w:before="200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B4"/>
  </w:style>
  <w:style w:type="paragraph" w:styleId="Footer">
    <w:name w:val="footer"/>
    <w:basedOn w:val="Normal"/>
    <w:link w:val="FooterChar"/>
    <w:uiPriority w:val="99"/>
    <w:unhideWhenUsed/>
    <w:rsid w:val="004D7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B4"/>
  </w:style>
  <w:style w:type="paragraph" w:styleId="BodyText">
    <w:name w:val="Body Text"/>
    <w:basedOn w:val="Normal"/>
    <w:link w:val="BodyTextChar"/>
    <w:uiPriority w:val="1"/>
    <w:qFormat/>
    <w:rsid w:val="00D124F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24F5"/>
    <w:rPr>
      <w:rFonts w:ascii="Carlito" w:eastAsia="Carlito" w:hAnsi="Carlito" w:cs="Carlito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124F5"/>
  </w:style>
  <w:style w:type="table" w:styleId="TableGrid">
    <w:name w:val="Table Grid"/>
    <w:basedOn w:val="TableNormal"/>
    <w:uiPriority w:val="59"/>
    <w:rsid w:val="00D124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8004D"/>
    <w:rPr>
      <w:rFonts w:ascii="Carlito" w:eastAsia="Carlito" w:hAnsi="Carlito" w:cs="Carlito"/>
      <w:b/>
      <w:bCs/>
      <w:sz w:val="36"/>
      <w:szCs w:val="3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74758C"/>
    <w:pPr>
      <w:widowControl/>
      <w:autoSpaceDE/>
      <w:autoSpaceDN/>
      <w:spacing w:before="120" w:after="120" w:line="288" w:lineRule="auto"/>
      <w:jc w:val="both"/>
    </w:pPr>
    <w:rPr>
      <w:rFonts w:ascii="Tahoma" w:eastAsia="Times New Roman" w:hAnsi="Tahoma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1036</Words>
  <Characters>5908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AL-PACSWK2</dc:creator>
  <cp:keywords/>
  <dc:description/>
  <cp:lastModifiedBy>HAWTIN, Rebecca (SALISBURY NHS FOUNDATION TRUST)</cp:lastModifiedBy>
  <cp:revision>2</cp:revision>
  <cp:lastPrinted>2023-08-02T14:32:00Z</cp:lastPrinted>
  <dcterms:created xsi:type="dcterms:W3CDTF">2023-12-01T11:19:00Z</dcterms:created>
  <dcterms:modified xsi:type="dcterms:W3CDTF">2023-12-01T11:19:00Z</dcterms:modified>
</cp:coreProperties>
</file>