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0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381"/>
        <w:gridCol w:w="912"/>
        <w:gridCol w:w="6333"/>
      </w:tblGrid>
      <w:tr w:rsidR="005D6F23" w:rsidTr="0021214F">
        <w:tc>
          <w:tcPr>
            <w:tcW w:w="1454" w:type="dxa"/>
            <w:tcBorders>
              <w:bottom w:val="nil"/>
            </w:tcBorders>
            <w:shd w:val="clear" w:color="auto" w:fill="auto"/>
          </w:tcPr>
          <w:p w:rsidR="005D6F23" w:rsidRPr="00042794" w:rsidRDefault="005D6F23" w:rsidP="00042794">
            <w:pPr>
              <w:jc w:val="center"/>
              <w:rPr>
                <w:rFonts w:ascii="Arial" w:hAnsi="Arial" w:cs="Arial"/>
              </w:rPr>
            </w:pPr>
            <w:r w:rsidRPr="00042794">
              <w:rPr>
                <w:rFonts w:ascii="Arial" w:hAnsi="Arial" w:cs="Arial"/>
                <w:color w:val="008000"/>
                <w:sz w:val="26"/>
                <w:szCs w:val="26"/>
                <w:highlight w:val="darkGreen"/>
              </w:rPr>
              <w:t>…</w:t>
            </w:r>
          </w:p>
        </w:tc>
        <w:tc>
          <w:tcPr>
            <w:tcW w:w="7381" w:type="dxa"/>
            <w:tcBorders>
              <w:bottom w:val="nil"/>
            </w:tcBorders>
            <w:shd w:val="clear" w:color="auto" w:fill="auto"/>
          </w:tcPr>
          <w:p w:rsidR="005D6F23" w:rsidRPr="00042794" w:rsidRDefault="0060447B" w:rsidP="004453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D6123E" wp14:editId="5C869D6D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-463550</wp:posOffset>
                      </wp:positionV>
                      <wp:extent cx="4488180" cy="34290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8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1E3" w:rsidRPr="00002223" w:rsidRDefault="002F21E3" w:rsidP="005D6F2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0222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Core Mandatory and Statutory Training by Staff Group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25pt;margin-top:-36.5pt;width:353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" stroked="f">
                      <v:textbox>
                        <w:txbxContent>
                          <w:p w:rsidR="002F21E3" w:rsidRPr="00002223" w:rsidRDefault="002F21E3" w:rsidP="005D6F2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22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Core Mandatory and Statutory Training by Staff Group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F23" w:rsidRPr="00042794">
              <w:rPr>
                <w:rFonts w:ascii="Arial" w:hAnsi="Arial" w:cs="Arial"/>
                <w:sz w:val="20"/>
              </w:rPr>
              <w:t xml:space="preserve">- </w:t>
            </w:r>
            <w:r w:rsidR="007957E9" w:rsidRPr="00042794">
              <w:rPr>
                <w:rFonts w:ascii="Arial" w:hAnsi="Arial" w:cs="Arial"/>
                <w:sz w:val="20"/>
              </w:rPr>
              <w:t>Mandatory for all staff</w:t>
            </w:r>
          </w:p>
        </w:tc>
        <w:tc>
          <w:tcPr>
            <w:tcW w:w="91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D6F23" w:rsidRPr="00042794" w:rsidRDefault="005D6F23" w:rsidP="00042794">
            <w:pPr>
              <w:jc w:val="center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sym w:font="Wingdings" w:char="F04A"/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6F23" w:rsidRPr="00042794" w:rsidRDefault="005D6F23" w:rsidP="0044534C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Face-to-Face</w:t>
            </w:r>
          </w:p>
        </w:tc>
      </w:tr>
      <w:tr w:rsidR="005D6F23" w:rsidTr="0021214F"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5D6F23" w:rsidRPr="00042794" w:rsidRDefault="005D6F23" w:rsidP="00042794">
            <w:pPr>
              <w:jc w:val="center"/>
              <w:rPr>
                <w:rFonts w:ascii="Arial" w:hAnsi="Arial" w:cs="Arial"/>
                <w:b/>
                <w:color w:val="FF9900"/>
              </w:rPr>
            </w:pPr>
            <w:r w:rsidRPr="00042794">
              <w:rPr>
                <w:rFonts w:ascii="Arial" w:hAnsi="Arial" w:cs="Arial"/>
                <w:b/>
                <w:color w:val="FFFF00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7381" w:type="dxa"/>
            <w:tcBorders>
              <w:top w:val="nil"/>
              <w:bottom w:val="nil"/>
            </w:tcBorders>
            <w:shd w:val="clear" w:color="auto" w:fill="auto"/>
          </w:tcPr>
          <w:p w:rsidR="005D6F23" w:rsidRPr="00042794" w:rsidRDefault="005D6F23" w:rsidP="0044534C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 xml:space="preserve">- </w:t>
            </w:r>
            <w:r w:rsidR="00CC679C" w:rsidRPr="00042794">
              <w:rPr>
                <w:rFonts w:ascii="Arial" w:hAnsi="Arial" w:cs="Arial"/>
                <w:sz w:val="20"/>
              </w:rPr>
              <w:t>Role Specific Training</w:t>
            </w:r>
            <w:r w:rsidRPr="00042794">
              <w:rPr>
                <w:rFonts w:ascii="Arial" w:hAnsi="Arial" w:cs="Arial"/>
                <w:sz w:val="20"/>
              </w:rPr>
              <w:t xml:space="preserve"> (see related policy &amp; discuss with line manager)</w:t>
            </w:r>
          </w:p>
        </w:tc>
        <w:tc>
          <w:tcPr>
            <w:tcW w:w="9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6F23" w:rsidRPr="00042794" w:rsidRDefault="005D6F23" w:rsidP="00042794">
            <w:pPr>
              <w:jc w:val="center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sym w:font="Wingdings" w:char="F038"/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6F23" w:rsidRPr="00042794" w:rsidRDefault="005D6F23" w:rsidP="0044534C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 xml:space="preserve">- </w:t>
            </w:r>
            <w:r w:rsidR="00597720" w:rsidRPr="00042794">
              <w:rPr>
                <w:rFonts w:ascii="Arial" w:hAnsi="Arial" w:cs="Arial"/>
                <w:sz w:val="20"/>
              </w:rPr>
              <w:t>e-L</w:t>
            </w:r>
            <w:r w:rsidRPr="00042794">
              <w:rPr>
                <w:rFonts w:ascii="Arial" w:hAnsi="Arial" w:cs="Arial"/>
                <w:sz w:val="20"/>
              </w:rPr>
              <w:t>earning</w:t>
            </w:r>
          </w:p>
        </w:tc>
      </w:tr>
      <w:tr w:rsidR="001C2299" w:rsidTr="0021214F"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1C2299" w:rsidRPr="0021214F" w:rsidRDefault="001C2299" w:rsidP="000427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</w:p>
        </w:tc>
        <w:tc>
          <w:tcPr>
            <w:tcW w:w="7381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 xml:space="preserve">- Must do 10 Topics (based on the UK Core Skills Framework) </w:t>
            </w:r>
          </w:p>
        </w:tc>
        <w:tc>
          <w:tcPr>
            <w:tcW w:w="9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SME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Subject Matter Expert</w:t>
            </w:r>
          </w:p>
        </w:tc>
      </w:tr>
      <w:tr w:rsidR="001C2299" w:rsidTr="0021214F"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sz w:val="20"/>
                <w:szCs w:val="20"/>
              </w:rPr>
              <w:t>CI</w:t>
            </w:r>
          </w:p>
        </w:tc>
        <w:tc>
          <w:tcPr>
            <w:tcW w:w="7381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44534C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 xml:space="preserve">- Included in the one </w:t>
            </w:r>
            <w:r w:rsidR="0063658E" w:rsidRPr="00042794">
              <w:rPr>
                <w:rFonts w:ascii="Arial" w:hAnsi="Arial" w:cs="Arial"/>
                <w:sz w:val="20"/>
              </w:rPr>
              <w:t>day Trust Ind</w:t>
            </w:r>
            <w:r w:rsidRPr="00042794">
              <w:rPr>
                <w:rFonts w:ascii="Arial" w:hAnsi="Arial" w:cs="Arial"/>
                <w:sz w:val="20"/>
              </w:rPr>
              <w:t>uction</w:t>
            </w:r>
          </w:p>
        </w:tc>
        <w:tc>
          <w:tcPr>
            <w:tcW w:w="9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To be completed within 1 day of joining the Trust</w:t>
            </w:r>
          </w:p>
        </w:tc>
      </w:tr>
      <w:tr w:rsidR="001C2299" w:rsidTr="0021214F"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(2W)</w:t>
            </w:r>
          </w:p>
        </w:tc>
        <w:tc>
          <w:tcPr>
            <w:tcW w:w="7381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To be completed within 2 weeks of joining the Trust</w:t>
            </w:r>
          </w:p>
        </w:tc>
        <w:tc>
          <w:tcPr>
            <w:tcW w:w="9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(2M)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To be completed within 2 months of joining the Trust</w:t>
            </w:r>
          </w:p>
        </w:tc>
      </w:tr>
      <w:tr w:rsidR="001C2299" w:rsidTr="0021214F"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2794">
              <w:rPr>
                <w:rFonts w:ascii="Arial" w:hAnsi="Arial" w:cs="Arial"/>
                <w:b/>
                <w:sz w:val="20"/>
              </w:rPr>
              <w:t>(3M)</w:t>
            </w:r>
          </w:p>
        </w:tc>
        <w:tc>
          <w:tcPr>
            <w:tcW w:w="7381" w:type="dxa"/>
            <w:tcBorders>
              <w:top w:val="nil"/>
              <w:bottom w:val="nil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To be completed within 3 months of joining the Trust</w:t>
            </w:r>
          </w:p>
        </w:tc>
        <w:tc>
          <w:tcPr>
            <w:tcW w:w="9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042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(1Y)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299" w:rsidRPr="00042794" w:rsidRDefault="001C2299" w:rsidP="009C4F52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- To be completed within 1 year of joining the Trust</w:t>
            </w:r>
          </w:p>
        </w:tc>
      </w:tr>
      <w:tr w:rsidR="008A6701" w:rsidTr="0021214F"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</w:tcPr>
          <w:p w:rsidR="008A6701" w:rsidRPr="00042794" w:rsidRDefault="008A6701" w:rsidP="000427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(3Y)</w:t>
            </w:r>
          </w:p>
        </w:tc>
        <w:tc>
          <w:tcPr>
            <w:tcW w:w="7381" w:type="dxa"/>
            <w:tcBorders>
              <w:top w:val="nil"/>
              <w:bottom w:val="nil"/>
            </w:tcBorders>
            <w:shd w:val="clear" w:color="auto" w:fill="auto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</w:rPr>
            </w:pPr>
            <w:r w:rsidRPr="008A6701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To be completed within 3 years of joining the Trust``</w:t>
            </w:r>
          </w:p>
        </w:tc>
        <w:tc>
          <w:tcPr>
            <w:tcW w:w="9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6701" w:rsidRPr="00042794" w:rsidRDefault="008A6701" w:rsidP="000427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6701" w:rsidRPr="00042794" w:rsidRDefault="008A6701" w:rsidP="009C4F52">
            <w:pPr>
              <w:rPr>
                <w:rFonts w:ascii="Arial" w:hAnsi="Arial" w:cs="Arial"/>
                <w:sz w:val="20"/>
              </w:rPr>
            </w:pPr>
          </w:p>
        </w:tc>
      </w:tr>
    </w:tbl>
    <w:p w:rsidR="00002223" w:rsidRDefault="00002223"/>
    <w:tbl>
      <w:tblPr>
        <w:tblW w:w="16080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868"/>
        <w:gridCol w:w="697"/>
        <w:gridCol w:w="955"/>
        <w:gridCol w:w="514"/>
        <w:gridCol w:w="514"/>
        <w:gridCol w:w="840"/>
        <w:gridCol w:w="477"/>
        <w:gridCol w:w="497"/>
        <w:gridCol w:w="477"/>
        <w:gridCol w:w="682"/>
        <w:gridCol w:w="477"/>
        <w:gridCol w:w="629"/>
        <w:gridCol w:w="686"/>
        <w:gridCol w:w="686"/>
        <w:gridCol w:w="897"/>
        <w:gridCol w:w="61"/>
        <w:gridCol w:w="416"/>
        <w:gridCol w:w="151"/>
        <w:gridCol w:w="709"/>
      </w:tblGrid>
      <w:tr w:rsidR="005C1E1C" w:rsidRPr="00042794" w:rsidTr="00F45C4C">
        <w:trPr>
          <w:cantSplit/>
          <w:trHeight w:val="530"/>
        </w:trPr>
        <w:tc>
          <w:tcPr>
            <w:tcW w:w="16080" w:type="dxa"/>
            <w:gridSpan w:val="20"/>
            <w:shd w:val="clear" w:color="auto" w:fill="auto"/>
            <w:vAlign w:val="center"/>
          </w:tcPr>
          <w:p w:rsidR="005C1E1C" w:rsidRPr="00042794" w:rsidRDefault="005C1E1C" w:rsidP="005C1E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794">
              <w:rPr>
                <w:rFonts w:ascii="Arial" w:hAnsi="Arial" w:cs="Arial"/>
                <w:b/>
                <w:bCs/>
                <w:sz w:val="22"/>
                <w:szCs w:val="22"/>
              </w:rPr>
              <w:t>Mandatory Training for all Staff</w:t>
            </w:r>
          </w:p>
        </w:tc>
      </w:tr>
      <w:tr w:rsidR="00CD49E8" w:rsidRPr="00042794" w:rsidTr="00F45C4C">
        <w:trPr>
          <w:cantSplit/>
          <w:trHeight w:val="1871"/>
        </w:trPr>
        <w:tc>
          <w:tcPr>
            <w:tcW w:w="1847" w:type="dxa"/>
            <w:shd w:val="clear" w:color="auto" w:fill="C0C0C0"/>
            <w:textDirection w:val="btLr"/>
          </w:tcPr>
          <w:p w:rsidR="00B445AD" w:rsidRPr="00042794" w:rsidRDefault="00B445AD" w:rsidP="00042794">
            <w:pPr>
              <w:ind w:left="113" w:right="113"/>
              <w:rPr>
                <w:rFonts w:ascii="Arial" w:hAnsi="Arial" w:cs="Arial"/>
                <w:sz w:val="20"/>
              </w:rPr>
            </w:pPr>
          </w:p>
          <w:p w:rsidR="00CD49E8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  <w:p w:rsidR="00CD49E8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868" w:type="dxa"/>
            <w:shd w:val="clear" w:color="auto" w:fill="C0C0C0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Training Course</w:t>
            </w:r>
          </w:p>
        </w:tc>
        <w:tc>
          <w:tcPr>
            <w:tcW w:w="697" w:type="dxa"/>
            <w:shd w:val="clear" w:color="auto" w:fill="C0C0C0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Method of delivery</w:t>
            </w:r>
          </w:p>
        </w:tc>
        <w:tc>
          <w:tcPr>
            <w:tcW w:w="955" w:type="dxa"/>
            <w:shd w:val="clear" w:color="auto" w:fill="C0C0C0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Frequency/ Renewal</w:t>
            </w:r>
          </w:p>
        </w:tc>
        <w:tc>
          <w:tcPr>
            <w:tcW w:w="514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Admin &amp; Clerical</w:t>
            </w:r>
          </w:p>
        </w:tc>
        <w:tc>
          <w:tcPr>
            <w:tcW w:w="514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Managers/Execs</w:t>
            </w:r>
          </w:p>
        </w:tc>
        <w:tc>
          <w:tcPr>
            <w:tcW w:w="840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no patient contact</w:t>
            </w:r>
          </w:p>
        </w:tc>
        <w:tc>
          <w:tcPr>
            <w:tcW w:w="477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IM&amp;T and Finance</w:t>
            </w:r>
          </w:p>
        </w:tc>
        <w:tc>
          <w:tcPr>
            <w:tcW w:w="497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Estates/Facilities</w:t>
            </w:r>
          </w:p>
        </w:tc>
        <w:tc>
          <w:tcPr>
            <w:tcW w:w="477" w:type="dxa"/>
            <w:shd w:val="clear" w:color="auto" w:fill="F3F3F3"/>
            <w:textDirection w:val="btLr"/>
          </w:tcPr>
          <w:p w:rsidR="00B445AD" w:rsidRPr="00042794" w:rsidRDefault="00BD1F7B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Sterile S</w:t>
            </w:r>
            <w:r w:rsidR="00CD49E8" w:rsidRPr="00042794">
              <w:rPr>
                <w:rFonts w:ascii="Arial" w:hAnsi="Arial" w:cs="Arial"/>
                <w:sz w:val="20"/>
              </w:rPr>
              <w:t>ervices</w:t>
            </w:r>
          </w:p>
        </w:tc>
        <w:tc>
          <w:tcPr>
            <w:tcW w:w="682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Registered Nurses</w:t>
            </w:r>
          </w:p>
        </w:tc>
        <w:tc>
          <w:tcPr>
            <w:tcW w:w="477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RSCN/Midwives</w:t>
            </w:r>
          </w:p>
        </w:tc>
        <w:tc>
          <w:tcPr>
            <w:tcW w:w="629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Allied Health Professionals</w:t>
            </w:r>
          </w:p>
        </w:tc>
        <w:tc>
          <w:tcPr>
            <w:tcW w:w="686" w:type="dxa"/>
            <w:shd w:val="clear" w:color="auto" w:fill="F3F3F3"/>
            <w:textDirection w:val="btLr"/>
          </w:tcPr>
          <w:p w:rsidR="00B445AD" w:rsidRPr="00042794" w:rsidRDefault="00BD1F7B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NA’s/Midwifery Support W</w:t>
            </w:r>
            <w:r w:rsidR="00CD49E8" w:rsidRPr="00042794">
              <w:rPr>
                <w:rFonts w:ascii="Arial" w:hAnsi="Arial" w:cs="Arial"/>
                <w:sz w:val="20"/>
              </w:rPr>
              <w:t>orkers</w:t>
            </w:r>
          </w:p>
        </w:tc>
        <w:tc>
          <w:tcPr>
            <w:tcW w:w="686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ODP’s &amp; Practitioners</w:t>
            </w:r>
          </w:p>
        </w:tc>
        <w:tc>
          <w:tcPr>
            <w:tcW w:w="958" w:type="dxa"/>
            <w:gridSpan w:val="2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patient contact</w:t>
            </w:r>
          </w:p>
        </w:tc>
        <w:tc>
          <w:tcPr>
            <w:tcW w:w="567" w:type="dxa"/>
            <w:gridSpan w:val="2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B445AD" w:rsidRPr="00042794" w:rsidRDefault="00CD49E8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Doctors</w:t>
            </w:r>
          </w:p>
        </w:tc>
      </w:tr>
      <w:tr w:rsidR="001E63B3" w:rsidRPr="00042794" w:rsidTr="00F45C4C">
        <w:trPr>
          <w:trHeight w:val="539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Infection Control</w:t>
            </w:r>
          </w:p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Fiona McCarthy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D45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Infection Control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(CI)</w:t>
            </w:r>
          </w:p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1E63B3" w:rsidRPr="00042794" w:rsidTr="00F45C4C">
        <w:trPr>
          <w:trHeight w:val="539"/>
        </w:trPr>
        <w:tc>
          <w:tcPr>
            <w:tcW w:w="1847" w:type="dxa"/>
            <w:vMerge/>
            <w:shd w:val="clear" w:color="auto" w:fill="auto"/>
          </w:tcPr>
          <w:p w:rsidR="001E63B3" w:rsidRPr="00042794" w:rsidRDefault="001E63B3" w:rsidP="00076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D45A44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Hand Hygiene Assessment (Lightbox) </w:t>
            </w:r>
            <w:r w:rsidRPr="00042794">
              <w:rPr>
                <w:rFonts w:ascii="Arial" w:hAnsi="Arial" w:cs="Arial"/>
                <w:b/>
                <w:bCs/>
                <w:sz w:val="20"/>
              </w:rPr>
              <w:t>(2M)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FF00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1E63B3" w:rsidRPr="00042794" w:rsidTr="00F45C4C">
        <w:trPr>
          <w:trHeight w:val="512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Fire Safety</w:t>
            </w:r>
          </w:p>
          <w:p w:rsidR="001E63B3" w:rsidRPr="00042794" w:rsidRDefault="001E63B3" w:rsidP="008761F7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SME: </w:t>
            </w:r>
            <w:r w:rsidR="008761F7">
              <w:rPr>
                <w:rFonts w:ascii="Arial" w:hAnsi="Arial" w:cs="Arial"/>
                <w:sz w:val="20"/>
                <w:szCs w:val="20"/>
              </w:rPr>
              <w:t>Peter Dovey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Fire Safety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(CI)</w:t>
            </w:r>
          </w:p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1E63B3" w:rsidRPr="00042794" w:rsidTr="00F45C4C">
        <w:trPr>
          <w:trHeight w:val="440"/>
        </w:trPr>
        <w:tc>
          <w:tcPr>
            <w:tcW w:w="1847" w:type="dxa"/>
            <w:vMerge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Level 2: Fire &amp; Evacuation (being developed)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8713" w:type="dxa"/>
            <w:gridSpan w:val="16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For staff who work in clinical areas and First Response Team. Training to reflect local evacuation procedures</w:t>
            </w:r>
          </w:p>
        </w:tc>
      </w:tr>
      <w:tr w:rsidR="001E63B3" w:rsidRPr="00042794" w:rsidTr="00F45C4C">
        <w:tc>
          <w:tcPr>
            <w:tcW w:w="1847" w:type="dxa"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Health and Safety</w:t>
            </w:r>
          </w:p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Paul Knight</w:t>
            </w:r>
          </w:p>
        </w:tc>
        <w:tc>
          <w:tcPr>
            <w:tcW w:w="3868" w:type="dxa"/>
            <w:shd w:val="clear" w:color="auto" w:fill="auto"/>
          </w:tcPr>
          <w:p w:rsidR="001E63B3" w:rsidRPr="00042794" w:rsidRDefault="001E63B3" w:rsidP="00076463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Health and Safety Overview awareness/slips, trips and falls for staff. Includes Counter Fraud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(2M)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1E63B3" w:rsidRPr="00042794" w:rsidTr="00F45C4C">
        <w:tc>
          <w:tcPr>
            <w:tcW w:w="1847" w:type="dxa"/>
            <w:vMerge w:val="restart"/>
            <w:shd w:val="clear" w:color="auto" w:fill="auto"/>
            <w:vAlign w:val="center"/>
          </w:tcPr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Moving and Handling</w:t>
            </w:r>
          </w:p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Yvonne</w:t>
            </w:r>
          </w:p>
          <w:p w:rsidR="001E63B3" w:rsidRPr="00042794" w:rsidRDefault="001E63B3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Newell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44534C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Moving &amp; Handling 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(CI)</w:t>
            </w:r>
          </w:p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1E63B3" w:rsidRPr="00042794" w:rsidTr="00F45C4C">
        <w:tc>
          <w:tcPr>
            <w:tcW w:w="1847" w:type="dxa"/>
            <w:vMerge/>
            <w:shd w:val="clear" w:color="auto" w:fill="auto"/>
          </w:tcPr>
          <w:p w:rsidR="001E63B3" w:rsidRPr="00042794" w:rsidRDefault="001E63B3" w:rsidP="00076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44534C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Moving &amp; Handling – Clinical/Patient contact (includes slips, trips and falls for patients)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(CI)</w:t>
            </w:r>
          </w:p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1E63B3" w:rsidRPr="00042794" w:rsidTr="00F45C4C">
        <w:trPr>
          <w:trHeight w:val="539"/>
        </w:trPr>
        <w:tc>
          <w:tcPr>
            <w:tcW w:w="1847" w:type="dxa"/>
            <w:vMerge/>
            <w:shd w:val="clear" w:color="auto" w:fill="auto"/>
          </w:tcPr>
          <w:p w:rsidR="001E63B3" w:rsidRPr="00042794" w:rsidRDefault="001E63B3" w:rsidP="000764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1E63B3" w:rsidRPr="00042794" w:rsidRDefault="001E63B3" w:rsidP="0044534C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Patient Handler Keyworker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8713" w:type="dxa"/>
            <w:gridSpan w:val="16"/>
            <w:shd w:val="clear" w:color="auto" w:fill="auto"/>
            <w:vAlign w:val="center"/>
          </w:tcPr>
          <w:p w:rsidR="001E63B3" w:rsidRPr="00042794" w:rsidRDefault="001E63B3" w:rsidP="000022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Staff who are Manual Handling Keyworkers for their area</w:t>
            </w:r>
          </w:p>
          <w:p w:rsidR="001E63B3" w:rsidRPr="00042794" w:rsidRDefault="001E63B3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0CA" w:rsidRPr="004160CA" w:rsidRDefault="004160CA" w:rsidP="004160CA">
      <w:pPr>
        <w:rPr>
          <w:vanish/>
        </w:rPr>
      </w:pPr>
    </w:p>
    <w:tbl>
      <w:tblPr>
        <w:tblpPr w:leftFromText="180" w:rightFromText="180" w:vertAnchor="text" w:horzAnchor="margin" w:tblpXSpec="center" w:tblpY="-19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709"/>
        <w:gridCol w:w="992"/>
        <w:gridCol w:w="567"/>
        <w:gridCol w:w="425"/>
        <w:gridCol w:w="851"/>
        <w:gridCol w:w="567"/>
        <w:gridCol w:w="425"/>
        <w:gridCol w:w="567"/>
        <w:gridCol w:w="567"/>
        <w:gridCol w:w="567"/>
        <w:gridCol w:w="567"/>
        <w:gridCol w:w="709"/>
        <w:gridCol w:w="708"/>
        <w:gridCol w:w="851"/>
        <w:gridCol w:w="425"/>
        <w:gridCol w:w="709"/>
      </w:tblGrid>
      <w:tr w:rsidR="00F45C4C" w:rsidRPr="00042794" w:rsidTr="0021214F">
        <w:trPr>
          <w:cantSplit/>
          <w:trHeight w:val="1871"/>
        </w:trPr>
        <w:tc>
          <w:tcPr>
            <w:tcW w:w="1809" w:type="dxa"/>
            <w:shd w:val="clear" w:color="auto" w:fill="C0C0C0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</w:p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C0C0C0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Training Course</w:t>
            </w:r>
          </w:p>
        </w:tc>
        <w:tc>
          <w:tcPr>
            <w:tcW w:w="709" w:type="dxa"/>
            <w:shd w:val="clear" w:color="auto" w:fill="C0C0C0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Method of delivery</w:t>
            </w:r>
          </w:p>
        </w:tc>
        <w:tc>
          <w:tcPr>
            <w:tcW w:w="992" w:type="dxa"/>
            <w:shd w:val="clear" w:color="auto" w:fill="C0C0C0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Frequency/ Renewal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Admin &amp; Clerical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Managers/Execs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no patient contact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IM&amp;T and Finance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Sterile Services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Allied Health Professionals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NA’s/Midwifery Support Workers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ODP’s &amp; Practitioners</w:t>
            </w:r>
          </w:p>
        </w:tc>
        <w:tc>
          <w:tcPr>
            <w:tcW w:w="851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patient contact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A6701" w:rsidRPr="00042794" w:rsidRDefault="008A6701" w:rsidP="008A6701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Doctors</w:t>
            </w:r>
          </w:p>
        </w:tc>
      </w:tr>
      <w:tr w:rsidR="00F45C4C" w:rsidRPr="00042794" w:rsidTr="0021214F">
        <w:tc>
          <w:tcPr>
            <w:tcW w:w="1809" w:type="dxa"/>
            <w:vMerge w:val="restart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lang w:val="fr-FR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  <w:lang w:val="fr-FR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lang w:val="fr-FR"/>
              </w:rPr>
              <w:t>Conflict Management</w:t>
            </w:r>
          </w:p>
          <w:p w:rsidR="008A6701" w:rsidRPr="00042794" w:rsidRDefault="008A6701" w:rsidP="008761F7">
            <w:pPr>
              <w:rPr>
                <w:rFonts w:ascii="Arial" w:hAnsi="Arial" w:cs="Arial"/>
                <w:sz w:val="20"/>
                <w:lang w:val="fr-FR"/>
              </w:rPr>
            </w:pPr>
            <w:r w:rsidRPr="00042794">
              <w:rPr>
                <w:rFonts w:ascii="Arial" w:hAnsi="Arial" w:cs="Arial"/>
                <w:sz w:val="20"/>
                <w:lang w:val="fr-FR"/>
              </w:rPr>
              <w:t xml:space="preserve">SME: </w:t>
            </w:r>
            <w:r w:rsidR="008761F7">
              <w:rPr>
                <w:rFonts w:ascii="Arial" w:hAnsi="Arial" w:cs="Arial"/>
                <w:sz w:val="20"/>
                <w:lang w:val="fr-FR"/>
              </w:rPr>
              <w:t>Sandy Woodbridge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 xml:space="preserve">Conflict Management - Level 1: Conflict Resolution </w:t>
            </w:r>
            <w:r w:rsidRPr="00042794">
              <w:rPr>
                <w:rFonts w:ascii="Arial" w:hAnsi="Arial" w:cs="Arial"/>
                <w:b/>
                <w:bCs/>
                <w:sz w:val="20"/>
              </w:rPr>
              <w:t>(1Y)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F45C4C" w:rsidRPr="00042794" w:rsidTr="0021214F">
        <w:tc>
          <w:tcPr>
            <w:tcW w:w="18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Conflict Management – Understanding &amp; Prevention of Violence &amp; Aggression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20192D" w:rsidRPr="00042794" w:rsidTr="0021214F">
        <w:tc>
          <w:tcPr>
            <w:tcW w:w="18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Conflict Management – Level 3: Management of violence and aggression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Annual</w:t>
            </w:r>
          </w:p>
        </w:tc>
        <w:tc>
          <w:tcPr>
            <w:tcW w:w="8505" w:type="dxa"/>
            <w:gridSpan w:val="14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Rapid Response Team and staff working in areas of high risk for physical violence; risk assessment by manager</w:t>
            </w:r>
          </w:p>
        </w:tc>
      </w:tr>
      <w:tr w:rsidR="00F45C4C" w:rsidRPr="00042794" w:rsidTr="0021214F">
        <w:trPr>
          <w:trHeight w:val="1151"/>
        </w:trPr>
        <w:tc>
          <w:tcPr>
            <w:tcW w:w="18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Equality and Diversity</w:t>
            </w:r>
          </w:p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Pamela Permalloo-Bass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Equality and Diversity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(2W)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F45C4C" w:rsidRPr="00042794" w:rsidTr="0021214F">
        <w:tc>
          <w:tcPr>
            <w:tcW w:w="1809" w:type="dxa"/>
            <w:vMerge w:val="restart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21214F">
              <w:rPr>
                <w:rFonts w:ascii="Arial" w:hAnsi="Arial" w:cs="Arial"/>
                <w:b/>
              </w:rPr>
              <w:t>S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afeguarding Children</w:t>
            </w:r>
          </w:p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SME: </w:t>
            </w:r>
            <w:r>
              <w:rPr>
                <w:rFonts w:ascii="Arial" w:hAnsi="Arial" w:cs="Arial"/>
                <w:sz w:val="20"/>
                <w:szCs w:val="20"/>
              </w:rPr>
              <w:t>Angela Conway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Basic Introduction to Safeguarding Children and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Level 1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(CI)</w:t>
            </w:r>
          </w:p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F45C4C" w:rsidRPr="00042794" w:rsidTr="0021214F">
        <w:tc>
          <w:tcPr>
            <w:tcW w:w="18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Safeguarding Children Level 1 </w:t>
            </w:r>
          </w:p>
          <w:p w:rsidR="008A6701" w:rsidRPr="00042794" w:rsidRDefault="00892AC3" w:rsidP="008A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(non-c</w:t>
            </w:r>
            <w:r w:rsidR="008A6701" w:rsidRPr="00042794">
              <w:rPr>
                <w:rFonts w:ascii="Arial" w:hAnsi="Arial" w:cs="Arial"/>
                <w:sz w:val="20"/>
                <w:szCs w:val="20"/>
              </w:rPr>
              <w:t xml:space="preserve">linical) </w:t>
            </w:r>
            <w:r w:rsidR="008A6701">
              <w:rPr>
                <w:rFonts w:ascii="Arial" w:hAnsi="Arial" w:cs="Arial"/>
                <w:b/>
                <w:bCs/>
                <w:sz w:val="20"/>
              </w:rPr>
              <w:t>(3Y</w:t>
            </w:r>
            <w:r w:rsidR="008A6701" w:rsidRPr="00042794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</w:tc>
      </w:tr>
      <w:tr w:rsidR="00F45C4C" w:rsidRPr="00042794" w:rsidTr="0021214F">
        <w:tc>
          <w:tcPr>
            <w:tcW w:w="18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Safeguarding Children Level 2 (Clinical) </w:t>
            </w:r>
            <w:r w:rsidRPr="00042794">
              <w:rPr>
                <w:rFonts w:ascii="Arial" w:hAnsi="Arial" w:cs="Arial"/>
                <w:b/>
                <w:bCs/>
                <w:sz w:val="20"/>
              </w:rPr>
              <w:t>(2M)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Clinical staff – regular contact with children and or young adults</w:t>
            </w:r>
          </w:p>
        </w:tc>
      </w:tr>
      <w:tr w:rsidR="00F45C4C" w:rsidRPr="00042794" w:rsidTr="0021214F">
        <w:tc>
          <w:tcPr>
            <w:tcW w:w="18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Children Level 3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</w:rPr>
              <w:t>(2M)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8A6701" w:rsidRPr="009333D1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33D1">
              <w:rPr>
                <w:rFonts w:ascii="Arial" w:hAnsi="Arial" w:cs="Arial"/>
                <w:sz w:val="20"/>
                <w:szCs w:val="20"/>
                <w:highlight w:val="yellow"/>
              </w:rPr>
              <w:t>Clinical staff working with children</w:t>
            </w:r>
          </w:p>
        </w:tc>
      </w:tr>
      <w:tr w:rsidR="009333D1" w:rsidRPr="00042794" w:rsidTr="00DB5B1B">
        <w:trPr>
          <w:trHeight w:val="60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333D1" w:rsidRPr="00042794" w:rsidRDefault="009333D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Safeguarding Adults</w:t>
            </w:r>
          </w:p>
          <w:p w:rsidR="009333D1" w:rsidRPr="00042794" w:rsidRDefault="009333D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Gill Cobham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33D1" w:rsidRPr="00042794" w:rsidRDefault="009333D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Safeguarding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 1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(3Y)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333D1" w:rsidRPr="00042794" w:rsidRDefault="009333D1" w:rsidP="00933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Non-</w:t>
            </w:r>
            <w:r w:rsidRPr="009333D1">
              <w:rPr>
                <w:rFonts w:ascii="Arial" w:hAnsi="Arial" w:cs="Arial"/>
                <w:sz w:val="20"/>
                <w:szCs w:val="20"/>
                <w:highlight w:val="yellow"/>
              </w:rPr>
              <w:t>Patient Facing Staff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3D1" w:rsidRPr="00042794" w:rsidTr="00DB5B1B">
        <w:trPr>
          <w:trHeight w:val="550"/>
        </w:trPr>
        <w:tc>
          <w:tcPr>
            <w:tcW w:w="1809" w:type="dxa"/>
            <w:vMerge/>
            <w:shd w:val="clear" w:color="auto" w:fill="auto"/>
            <w:vAlign w:val="center"/>
          </w:tcPr>
          <w:p w:rsidR="009333D1" w:rsidRPr="00042794" w:rsidRDefault="009333D1" w:rsidP="008A670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33D1" w:rsidRPr="00042794" w:rsidRDefault="009333D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Safeguarding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 2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(2M)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333D1" w:rsidRPr="009333D1" w:rsidRDefault="009333D1" w:rsidP="009333D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33D1">
              <w:rPr>
                <w:rFonts w:ascii="Arial" w:hAnsi="Arial" w:cs="Arial"/>
                <w:sz w:val="20"/>
                <w:szCs w:val="20"/>
                <w:highlight w:val="yellow"/>
              </w:rPr>
              <w:t>Patient Facing Admin Staff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3D1" w:rsidRPr="00042794" w:rsidRDefault="009333D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F45C4C" w:rsidRPr="00042794" w:rsidTr="0021214F">
        <w:tc>
          <w:tcPr>
            <w:tcW w:w="1809" w:type="dxa"/>
            <w:vMerge w:val="restart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Information Governance</w:t>
            </w:r>
          </w:p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Heidi Doubtfire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Information Governance Induction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(1D)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(CI)</w:t>
            </w:r>
          </w:p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F45C4C" w:rsidRPr="00042794" w:rsidTr="0021214F">
        <w:trPr>
          <w:trHeight w:val="504"/>
        </w:trPr>
        <w:tc>
          <w:tcPr>
            <w:tcW w:w="1809" w:type="dxa"/>
            <w:vMerge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A6701" w:rsidRPr="00042794" w:rsidRDefault="008A6701" w:rsidP="008A67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Information Governance Annual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(1Y)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01" w:rsidRPr="00042794" w:rsidRDefault="008A6701" w:rsidP="008A6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</w:tbl>
    <w:p w:rsidR="00165D29" w:rsidRDefault="00165D29" w:rsidP="00076463">
      <w:pPr>
        <w:rPr>
          <w:rFonts w:cs="Arial"/>
          <w:sz w:val="20"/>
        </w:rPr>
      </w:pPr>
    </w:p>
    <w:tbl>
      <w:tblPr>
        <w:tblW w:w="16080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858"/>
        <w:gridCol w:w="174"/>
        <w:gridCol w:w="521"/>
        <w:gridCol w:w="187"/>
        <w:gridCol w:w="766"/>
        <w:gridCol w:w="227"/>
        <w:gridCol w:w="533"/>
        <w:gridCol w:w="34"/>
        <w:gridCol w:w="425"/>
        <w:gridCol w:w="850"/>
        <w:gridCol w:w="534"/>
        <w:gridCol w:w="33"/>
        <w:gridCol w:w="426"/>
        <w:gridCol w:w="567"/>
        <w:gridCol w:w="567"/>
        <w:gridCol w:w="567"/>
        <w:gridCol w:w="567"/>
        <w:gridCol w:w="708"/>
        <w:gridCol w:w="709"/>
        <w:gridCol w:w="817"/>
        <w:gridCol w:w="34"/>
        <w:gridCol w:w="425"/>
        <w:gridCol w:w="709"/>
      </w:tblGrid>
      <w:tr w:rsidR="00331D82" w:rsidRPr="00042794" w:rsidTr="00C45D8C">
        <w:trPr>
          <w:cantSplit/>
          <w:trHeight w:val="1833"/>
        </w:trPr>
        <w:tc>
          <w:tcPr>
            <w:tcW w:w="1842" w:type="dxa"/>
            <w:shd w:val="clear" w:color="auto" w:fill="C0C0C0"/>
            <w:textDirection w:val="btLr"/>
          </w:tcPr>
          <w:p w:rsidR="00331D82" w:rsidRPr="00C45D8C" w:rsidRDefault="00331D82" w:rsidP="000427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331D82" w:rsidRPr="00C45D8C" w:rsidRDefault="00331D82" w:rsidP="0004279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45D8C">
              <w:rPr>
                <w:rFonts w:ascii="Arial" w:hAnsi="Arial" w:cs="Arial"/>
                <w:b/>
                <w:bCs/>
                <w:sz w:val="22"/>
                <w:szCs w:val="22"/>
              </w:rPr>
              <w:t>Competency</w:t>
            </w:r>
          </w:p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gridSpan w:val="2"/>
            <w:shd w:val="clear" w:color="auto" w:fill="C0C0C0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Training Course</w:t>
            </w:r>
          </w:p>
        </w:tc>
        <w:tc>
          <w:tcPr>
            <w:tcW w:w="708" w:type="dxa"/>
            <w:gridSpan w:val="2"/>
            <w:shd w:val="clear" w:color="auto" w:fill="C0C0C0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Method of delivery</w:t>
            </w:r>
          </w:p>
        </w:tc>
        <w:tc>
          <w:tcPr>
            <w:tcW w:w="993" w:type="dxa"/>
            <w:gridSpan w:val="2"/>
            <w:shd w:val="clear" w:color="auto" w:fill="C0C0C0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Frequency/ Renewal</w:t>
            </w:r>
          </w:p>
        </w:tc>
        <w:tc>
          <w:tcPr>
            <w:tcW w:w="567" w:type="dxa"/>
            <w:gridSpan w:val="2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Admin &amp; Clerical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Managers/Execs</w:t>
            </w:r>
          </w:p>
        </w:tc>
        <w:tc>
          <w:tcPr>
            <w:tcW w:w="850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no patient contact</w:t>
            </w:r>
          </w:p>
        </w:tc>
        <w:tc>
          <w:tcPr>
            <w:tcW w:w="567" w:type="dxa"/>
            <w:gridSpan w:val="2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IM&amp;T and Finance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331D82" w:rsidRPr="00042794" w:rsidRDefault="00BD1F7B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Sterile S</w:t>
            </w:r>
            <w:r w:rsidR="00331D82" w:rsidRPr="00042794">
              <w:rPr>
                <w:rFonts w:ascii="Arial" w:hAnsi="Arial" w:cs="Arial"/>
                <w:sz w:val="20"/>
              </w:rPr>
              <w:t>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Allied Health Professionals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331D82" w:rsidRPr="00042794" w:rsidRDefault="00BD1F7B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NA’s/Midwifery Support W</w:t>
            </w:r>
            <w:r w:rsidR="00331D82" w:rsidRPr="00042794">
              <w:rPr>
                <w:rFonts w:ascii="Arial" w:hAnsi="Arial" w:cs="Arial"/>
                <w:sz w:val="20"/>
              </w:rPr>
              <w:t>orkers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ODP’s &amp; Practitioners</w:t>
            </w:r>
          </w:p>
        </w:tc>
        <w:tc>
          <w:tcPr>
            <w:tcW w:w="851" w:type="dxa"/>
            <w:gridSpan w:val="2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patient contact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331D82" w:rsidRPr="00042794" w:rsidRDefault="00331D82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Doctors</w:t>
            </w:r>
          </w:p>
        </w:tc>
      </w:tr>
      <w:tr w:rsidR="00D16765" w:rsidRPr="00042794" w:rsidTr="00690BAA">
        <w:trPr>
          <w:trHeight w:val="413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D16765" w:rsidRPr="00042794" w:rsidRDefault="00D16765" w:rsidP="00BB6E56">
            <w:pPr>
              <w:rPr>
                <w:rFonts w:ascii="Arial" w:hAnsi="Arial" w:cs="Arial"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Resuscitation</w:t>
            </w:r>
          </w:p>
          <w:p w:rsidR="00D16765" w:rsidRPr="00042794" w:rsidRDefault="00D16765" w:rsidP="00BB6E56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Debbie Fishlock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Adult Basic Life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3A6">
              <w:rPr>
                <w:rFonts w:ascii="Arial" w:hAnsi="Arial" w:cs="Arial"/>
                <w:sz w:val="20"/>
                <w:szCs w:val="20"/>
              </w:rPr>
              <w:t xml:space="preserve"> Level 1 </w:t>
            </w:r>
            <w:r>
              <w:rPr>
                <w:rFonts w:ascii="Arial" w:hAnsi="Arial" w:cs="Arial"/>
                <w:sz w:val="20"/>
                <w:szCs w:val="20"/>
              </w:rPr>
              <w:t>(Non Clinical)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(2W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Non-clinical staff who have regular contact with patients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6765" w:rsidRDefault="00D16765" w:rsidP="0074668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  <w:p w:rsidR="00D16765" w:rsidRDefault="00D16765" w:rsidP="0074668F">
            <w:pPr>
              <w:jc w:val="center"/>
            </w:pPr>
            <w:r w:rsidRPr="00FA0CDE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</w:tcPr>
          <w:p w:rsidR="00D16765" w:rsidRDefault="00D16765" w:rsidP="0074668F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</w:pPr>
          </w:p>
          <w:p w:rsidR="00D16765" w:rsidRDefault="00D16765" w:rsidP="0074668F">
            <w:pPr>
              <w:jc w:val="center"/>
            </w:pPr>
            <w:r w:rsidRPr="00FA0CDE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65" w:rsidRPr="00042794" w:rsidTr="00690BAA">
        <w:trPr>
          <w:trHeight w:val="660"/>
        </w:trPr>
        <w:tc>
          <w:tcPr>
            <w:tcW w:w="1842" w:type="dxa"/>
            <w:vMerge/>
            <w:shd w:val="clear" w:color="auto" w:fill="auto"/>
            <w:vAlign w:val="center"/>
          </w:tcPr>
          <w:p w:rsidR="00D16765" w:rsidRPr="00042794" w:rsidRDefault="00D16765" w:rsidP="00BB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Basic Life Support &amp; Anaphylaxis -Level 2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(Clinical)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(2W)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765" w:rsidRDefault="00D16765" w:rsidP="0074668F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  <w:p w:rsidR="00D16765" w:rsidRDefault="00D16765" w:rsidP="0074668F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D5A5A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  <w:p w:rsidR="00D16765" w:rsidRDefault="00D16765" w:rsidP="0074668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16765" w:rsidRDefault="00D16765" w:rsidP="0074668F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  <w:p w:rsidR="00D16765" w:rsidRDefault="00D16765" w:rsidP="0074668F">
            <w:pPr>
              <w:jc w:val="center"/>
            </w:pPr>
            <w:r w:rsidRPr="000D5A5A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65" w:rsidRPr="00042794" w:rsidTr="00690BAA">
        <w:trPr>
          <w:trHeight w:val="614"/>
        </w:trPr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C17786" w:rsidRDefault="00D16765" w:rsidP="0074668F">
            <w:pPr>
              <w:rPr>
                <w:rFonts w:ascii="Arial" w:hAnsi="Arial" w:cs="Arial"/>
                <w:sz w:val="8"/>
                <w:szCs w:val="8"/>
              </w:rPr>
            </w:pPr>
          </w:p>
          <w:p w:rsidR="00D16765" w:rsidRDefault="00D16765" w:rsidP="00746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Basic &amp; Advanced Life Support incl. Anaphylaxis - Level 3 (Clinical)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(2W)</w:t>
            </w:r>
          </w:p>
          <w:p w:rsidR="00D16765" w:rsidRPr="00042794" w:rsidRDefault="00D16765" w:rsidP="00746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65" w:rsidRPr="00042794" w:rsidTr="00F45C4C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C17786" w:rsidRDefault="00D16765" w:rsidP="0074668F">
            <w:pPr>
              <w:rPr>
                <w:rFonts w:ascii="Arial" w:hAnsi="Arial" w:cs="Arial"/>
                <w:sz w:val="8"/>
                <w:szCs w:val="8"/>
              </w:rPr>
            </w:pPr>
          </w:p>
          <w:p w:rsidR="00D16765" w:rsidRPr="00042794" w:rsidRDefault="00D16765" w:rsidP="007466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Basic &amp; Advanced Life Support incl. Anaphylaxis +/- Paed BLS - Level 3 (Doctors)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(2W)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D16765" w:rsidRPr="00042794" w:rsidTr="00F45C4C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RC(UK) Immediate Life Support Provider Course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65" w:rsidRPr="00042794" w:rsidTr="00690BAA">
        <w:trPr>
          <w:trHeight w:val="558"/>
        </w:trPr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RC(UK) Advanced Life Support Provider Course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yearly but annual workshop required</w:t>
            </w:r>
            <w:r w:rsidRPr="009450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D16765" w:rsidRPr="00042794" w:rsidTr="0058623A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Paediatric Basic Life Support </w:t>
            </w:r>
            <w:r>
              <w:rPr>
                <w:rFonts w:ascii="Arial" w:hAnsi="Arial" w:cs="Arial"/>
                <w:sz w:val="20"/>
                <w:szCs w:val="20"/>
              </w:rPr>
              <w:t>– Level 1 (Non-Clinical)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(2W)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Non-clinical staff who have regular contact with patients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AC73A6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65" w:rsidRPr="00042794" w:rsidTr="0068656E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Paediatric Basic Life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Level 2 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(Clinical)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(2W)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77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D16765" w:rsidRPr="00042794" w:rsidTr="00F45C4C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Paediatric Basic Life Support Assessment - (Doctors) this is </w:t>
            </w:r>
            <w:r w:rsidRPr="00007EDD">
              <w:rPr>
                <w:rFonts w:ascii="Arial" w:hAnsi="Arial" w:cs="Arial"/>
                <w:sz w:val="16"/>
                <w:szCs w:val="16"/>
              </w:rPr>
              <w:t>included in Adult Level 3 doctor workshop if required.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74668F" w:rsidRDefault="00D16765" w:rsidP="00042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D16765" w:rsidRPr="00042794" w:rsidTr="00F45C4C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 Basic &amp; Advanced Life Support incl. Anaphylaxis – Level 3 (Doctors)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1714">
              <w:rPr>
                <w:rFonts w:ascii="Arial" w:hAnsi="Arial" w:cs="Arial"/>
                <w:b/>
                <w:sz w:val="20"/>
                <w:szCs w:val="20"/>
              </w:rPr>
              <w:t>(2W)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D16765" w:rsidRPr="00042794" w:rsidTr="00F45C4C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RC(UK) 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Paediatric </w:t>
            </w:r>
            <w:r>
              <w:rPr>
                <w:rFonts w:ascii="Arial" w:hAnsi="Arial" w:cs="Arial"/>
                <w:sz w:val="20"/>
                <w:szCs w:val="20"/>
              </w:rPr>
              <w:t>Immediate Life Support Provider Course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D16765" w:rsidRPr="00042794" w:rsidTr="00F45C4C">
        <w:tc>
          <w:tcPr>
            <w:tcW w:w="1842" w:type="dxa"/>
            <w:vMerge/>
            <w:shd w:val="clear" w:color="auto" w:fill="auto"/>
          </w:tcPr>
          <w:p w:rsidR="00D16765" w:rsidRPr="00042794" w:rsidRDefault="00D16765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D16765" w:rsidRPr="00042794" w:rsidRDefault="00D16765" w:rsidP="00746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RC(UK) European Paediatric Advanced Life Support Provider Course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yearly but annual workshop required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6765" w:rsidRPr="00042794" w:rsidRDefault="00D16765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F45C4C">
        <w:tc>
          <w:tcPr>
            <w:tcW w:w="1842" w:type="dxa"/>
            <w:shd w:val="clear" w:color="auto" w:fill="auto"/>
          </w:tcPr>
          <w:p w:rsidR="00D16765" w:rsidRDefault="00D16765" w:rsidP="00D167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14F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sym w:font="Wingdings" w:char="F0A7"/>
            </w:r>
            <w:r w:rsidRPr="00042794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Resuscitation</w:t>
            </w:r>
          </w:p>
          <w:p w:rsidR="00D16765" w:rsidRPr="00D16765" w:rsidRDefault="00D16765" w:rsidP="00D16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SME: </w:t>
            </w:r>
            <w:r w:rsidR="00AC73A6">
              <w:rPr>
                <w:rFonts w:ascii="Arial" w:hAnsi="Arial" w:cs="Arial"/>
                <w:bCs/>
                <w:sz w:val="20"/>
                <w:szCs w:val="20"/>
              </w:rPr>
              <w:t>Fran</w:t>
            </w:r>
            <w:r w:rsidR="00CA44B3">
              <w:rPr>
                <w:rFonts w:ascii="Arial" w:hAnsi="Arial" w:cs="Arial"/>
                <w:bCs/>
                <w:sz w:val="20"/>
                <w:szCs w:val="20"/>
              </w:rPr>
              <w:t>ces</w:t>
            </w:r>
            <w:r w:rsidR="00AC73A6">
              <w:rPr>
                <w:rFonts w:ascii="Arial" w:hAnsi="Arial" w:cs="Arial"/>
                <w:bCs/>
                <w:sz w:val="20"/>
                <w:szCs w:val="20"/>
              </w:rPr>
              <w:t xml:space="preserve"> Williamson</w:t>
            </w:r>
          </w:p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C45D8C" w:rsidRPr="00AF2BA0" w:rsidRDefault="00C45D8C" w:rsidP="0074668F">
            <w:pPr>
              <w:rPr>
                <w:rFonts w:ascii="Arial" w:hAnsi="Arial" w:cs="Arial"/>
                <w:sz w:val="20"/>
                <w:szCs w:val="20"/>
              </w:rPr>
            </w:pPr>
            <w:r w:rsidRPr="00AF2BA0">
              <w:rPr>
                <w:rFonts w:ascii="Arial" w:hAnsi="Arial" w:cs="Arial"/>
                <w:sz w:val="20"/>
                <w:szCs w:val="20"/>
              </w:rPr>
              <w:t>NLS - In-house NLS update or NLS RC (UK)</w:t>
            </w:r>
          </w:p>
          <w:p w:rsidR="00C45D8C" w:rsidRPr="00042794" w:rsidRDefault="00C45D8C" w:rsidP="00746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0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E049CC">
        <w:trPr>
          <w:trHeight w:val="560"/>
        </w:trPr>
        <w:tc>
          <w:tcPr>
            <w:tcW w:w="1842" w:type="dxa"/>
            <w:vMerge w:val="restart"/>
            <w:shd w:val="clear" w:color="auto" w:fill="auto"/>
          </w:tcPr>
          <w:p w:rsidR="00C45D8C" w:rsidRPr="00042794" w:rsidRDefault="00C45D8C" w:rsidP="00611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Risk &amp; Incident Management</w:t>
            </w:r>
          </w:p>
          <w:p w:rsidR="00C45D8C" w:rsidRPr="00042794" w:rsidRDefault="00C45D8C" w:rsidP="008761F7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SME: </w:t>
            </w:r>
            <w:r w:rsidR="008761F7">
              <w:rPr>
                <w:rFonts w:ascii="Arial" w:hAnsi="Arial" w:cs="Arial"/>
                <w:sz w:val="20"/>
                <w:szCs w:val="20"/>
              </w:rPr>
              <w:t>Louise Jones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D8C" w:rsidRPr="00042794" w:rsidRDefault="00C45D8C" w:rsidP="00B91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Incident Reporting </w:t>
            </w:r>
            <w:r w:rsidRPr="00042794">
              <w:rPr>
                <w:rFonts w:ascii="Arial" w:hAnsi="Arial" w:cs="Arial"/>
                <w:b/>
                <w:sz w:val="20"/>
                <w:szCs w:val="20"/>
              </w:rPr>
              <w:t>(3M)</w:t>
            </w:r>
          </w:p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5D8C" w:rsidRPr="00042794" w:rsidRDefault="00C45D8C" w:rsidP="0082199C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color w:val="008000"/>
                <w:sz w:val="20"/>
                <w:szCs w:val="20"/>
                <w:highlight w:val="darkGreen"/>
              </w:rPr>
              <w:t>…</w:t>
            </w:r>
          </w:p>
        </w:tc>
      </w:tr>
      <w:tr w:rsidR="00C45D8C" w:rsidRPr="00042794" w:rsidTr="00F45C4C">
        <w:tc>
          <w:tcPr>
            <w:tcW w:w="1842" w:type="dxa"/>
            <w:vMerge/>
            <w:shd w:val="clear" w:color="auto" w:fill="auto"/>
          </w:tcPr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Risk Assessment</w:t>
            </w:r>
          </w:p>
          <w:p w:rsidR="00C45D8C" w:rsidRPr="00042794" w:rsidRDefault="00C45D8C" w:rsidP="00B9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8505" w:type="dxa"/>
            <w:gridSpan w:val="17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  <w:highlight w:val="yellow"/>
              </w:rPr>
              <w:t>For Risk Co-ordinators</w:t>
            </w:r>
          </w:p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D8C" w:rsidRPr="00042794" w:rsidTr="000E0EC4">
        <w:trPr>
          <w:trHeight w:val="319"/>
        </w:trPr>
        <w:tc>
          <w:tcPr>
            <w:tcW w:w="16080" w:type="dxa"/>
            <w:gridSpan w:val="24"/>
            <w:shd w:val="clear" w:color="auto" w:fill="auto"/>
            <w:vAlign w:val="center"/>
          </w:tcPr>
          <w:p w:rsidR="00C45D8C" w:rsidRPr="00042794" w:rsidRDefault="00C45D8C" w:rsidP="007466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</w:t>
            </w:r>
            <w:r w:rsidRPr="00042794">
              <w:rPr>
                <w:rFonts w:ascii="Arial" w:hAnsi="Arial" w:cs="Arial"/>
                <w:b/>
                <w:bCs/>
                <w:sz w:val="22"/>
                <w:szCs w:val="22"/>
              </w:rPr>
              <w:t>e Specific Training</w:t>
            </w:r>
          </w:p>
        </w:tc>
      </w:tr>
      <w:tr w:rsidR="00C45D8C" w:rsidRPr="00042794" w:rsidTr="000E0EC4">
        <w:trPr>
          <w:trHeight w:val="2150"/>
        </w:trPr>
        <w:tc>
          <w:tcPr>
            <w:tcW w:w="1842" w:type="dxa"/>
            <w:shd w:val="clear" w:color="auto" w:fill="CCCCCC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</w:p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858" w:type="dxa"/>
            <w:shd w:val="clear" w:color="auto" w:fill="CCCCCC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Training Course</w:t>
            </w:r>
          </w:p>
        </w:tc>
        <w:tc>
          <w:tcPr>
            <w:tcW w:w="695" w:type="dxa"/>
            <w:gridSpan w:val="2"/>
            <w:shd w:val="clear" w:color="auto" w:fill="CCCCCC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Method of delivery</w:t>
            </w:r>
          </w:p>
        </w:tc>
        <w:tc>
          <w:tcPr>
            <w:tcW w:w="953" w:type="dxa"/>
            <w:gridSpan w:val="2"/>
            <w:shd w:val="clear" w:color="auto" w:fill="CCCCCC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</w:rPr>
              <w:t>Frequency/ Renewal</w:t>
            </w:r>
          </w:p>
        </w:tc>
        <w:tc>
          <w:tcPr>
            <w:tcW w:w="760" w:type="dxa"/>
            <w:gridSpan w:val="2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Admin &amp; Clerical</w:t>
            </w:r>
          </w:p>
        </w:tc>
        <w:tc>
          <w:tcPr>
            <w:tcW w:w="459" w:type="dxa"/>
            <w:gridSpan w:val="2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Managers/Execs</w:t>
            </w:r>
          </w:p>
        </w:tc>
        <w:tc>
          <w:tcPr>
            <w:tcW w:w="850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no patient contact</w:t>
            </w:r>
          </w:p>
        </w:tc>
        <w:tc>
          <w:tcPr>
            <w:tcW w:w="534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IM&amp;T and Finance</w:t>
            </w:r>
          </w:p>
        </w:tc>
        <w:tc>
          <w:tcPr>
            <w:tcW w:w="459" w:type="dxa"/>
            <w:gridSpan w:val="2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Estates/Facilities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Sterile Services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Registered Nurses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RSCN/Midwives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Allied Health Professionals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NA’s/Midwifery Support Workers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ODP’s &amp; Practitioners</w:t>
            </w:r>
          </w:p>
        </w:tc>
        <w:tc>
          <w:tcPr>
            <w:tcW w:w="817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Healthcare Scientists – patient contact</w:t>
            </w:r>
          </w:p>
        </w:tc>
        <w:tc>
          <w:tcPr>
            <w:tcW w:w="459" w:type="dxa"/>
            <w:gridSpan w:val="2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Phlebotomists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C45D8C" w:rsidRPr="00042794" w:rsidRDefault="00C45D8C" w:rsidP="00042794">
            <w:pPr>
              <w:ind w:left="113" w:right="113"/>
              <w:rPr>
                <w:rFonts w:ascii="Arial" w:hAnsi="Arial" w:cs="Arial"/>
                <w:sz w:val="20"/>
              </w:rPr>
            </w:pPr>
            <w:r w:rsidRPr="00042794">
              <w:rPr>
                <w:rFonts w:ascii="Arial" w:hAnsi="Arial" w:cs="Arial"/>
                <w:sz w:val="20"/>
              </w:rPr>
              <w:t>Doctors</w:t>
            </w:r>
          </w:p>
        </w:tc>
      </w:tr>
      <w:tr w:rsidR="00C45D8C" w:rsidRPr="00042794" w:rsidTr="000E0EC4">
        <w:trPr>
          <w:trHeight w:val="719"/>
        </w:trPr>
        <w:tc>
          <w:tcPr>
            <w:tcW w:w="1842" w:type="dxa"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Consent</w:t>
            </w:r>
          </w:p>
          <w:p w:rsidR="00C45D8C" w:rsidRPr="00042794" w:rsidRDefault="00C45D8C" w:rsidP="0021214F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SME: </w:t>
            </w:r>
            <w:r>
              <w:rPr>
                <w:rFonts w:ascii="Arial" w:hAnsi="Arial" w:cs="Arial"/>
                <w:sz w:val="20"/>
                <w:szCs w:val="20"/>
              </w:rPr>
              <w:t>Julie Austin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DB5B1B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Consent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42794">
              <w:rPr>
                <w:rFonts w:ascii="Arial" w:hAnsi="Arial" w:cs="Arial"/>
                <w:sz w:val="20"/>
                <w:szCs w:val="20"/>
              </w:rPr>
              <w:t>raining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rPr>
          <w:trHeight w:val="697"/>
        </w:trPr>
        <w:tc>
          <w:tcPr>
            <w:tcW w:w="1842" w:type="dxa"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Customer Care</w:t>
            </w:r>
          </w:p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Hazel Hardyman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Customer Care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rPr>
          <w:trHeight w:val="530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Blood Transfusion</w:t>
            </w:r>
          </w:p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42794">
              <w:rPr>
                <w:rFonts w:ascii="Arial" w:hAnsi="Arial" w:cs="Arial"/>
                <w:sz w:val="20"/>
                <w:szCs w:val="20"/>
                <w:lang w:val="fr-FR"/>
              </w:rPr>
              <w:t>SME: Anne Maratty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Blood Transfusion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via (LearnPro NHS)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Relevant </w:t>
            </w:r>
            <w:r w:rsidRPr="00042794">
              <w:rPr>
                <w:rFonts w:ascii="Arial" w:hAnsi="Arial" w:cs="Arial"/>
                <w:sz w:val="20"/>
                <w:szCs w:val="20"/>
              </w:rPr>
              <w:t>to role (inc porters)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c>
          <w:tcPr>
            <w:tcW w:w="1842" w:type="dxa"/>
            <w:vMerge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DB5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 1 - 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Obtaining a </w:t>
            </w:r>
            <w:r>
              <w:rPr>
                <w:rFonts w:ascii="Arial" w:hAnsi="Arial" w:cs="Arial"/>
                <w:sz w:val="20"/>
                <w:szCs w:val="20"/>
              </w:rPr>
              <w:t>Blood S</w:t>
            </w:r>
            <w:r w:rsidRPr="00042794">
              <w:rPr>
                <w:rFonts w:ascii="Arial" w:hAnsi="Arial" w:cs="Arial"/>
                <w:sz w:val="20"/>
                <w:szCs w:val="20"/>
              </w:rPr>
              <w:t>ample for Transfusion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c>
          <w:tcPr>
            <w:tcW w:w="1842" w:type="dxa"/>
            <w:vMerge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DB5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 2 - </w:t>
            </w:r>
            <w:r w:rsidRPr="00042794">
              <w:rPr>
                <w:rFonts w:ascii="Arial" w:hAnsi="Arial" w:cs="Arial"/>
                <w:sz w:val="20"/>
                <w:szCs w:val="20"/>
              </w:rPr>
              <w:t>Collecti</w:t>
            </w:r>
            <w:r>
              <w:rPr>
                <w:rFonts w:ascii="Arial" w:hAnsi="Arial" w:cs="Arial"/>
                <w:sz w:val="20"/>
                <w:szCs w:val="20"/>
              </w:rPr>
              <w:t>ng Blood/products from Blood Is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sue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42794">
              <w:rPr>
                <w:rFonts w:ascii="Arial" w:hAnsi="Arial" w:cs="Arial"/>
                <w:sz w:val="20"/>
                <w:szCs w:val="20"/>
              </w:rPr>
              <w:t>oom (inc porters)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c>
          <w:tcPr>
            <w:tcW w:w="1842" w:type="dxa"/>
            <w:vMerge/>
            <w:shd w:val="clear" w:color="auto" w:fill="auto"/>
            <w:vAlign w:val="center"/>
          </w:tcPr>
          <w:p w:rsidR="00C45D8C" w:rsidRPr="00042794" w:rsidRDefault="00C45D8C" w:rsidP="00124A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C45D8C" w:rsidRDefault="00C45D8C" w:rsidP="00DB5B1B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Competency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/4</w:t>
            </w: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042794">
              <w:rPr>
                <w:rFonts w:ascii="Arial" w:hAnsi="Arial" w:cs="Arial"/>
                <w:sz w:val="20"/>
                <w:szCs w:val="20"/>
              </w:rPr>
              <w:t xml:space="preserve">Receipt </w:t>
            </w:r>
            <w:r>
              <w:rPr>
                <w:rFonts w:ascii="Arial" w:hAnsi="Arial" w:cs="Arial"/>
                <w:sz w:val="20"/>
                <w:szCs w:val="20"/>
              </w:rPr>
              <w:t>and Administration of Blood Components</w:t>
            </w:r>
          </w:p>
          <w:p w:rsidR="008761F7" w:rsidRPr="00042794" w:rsidRDefault="008761F7" w:rsidP="00DB5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rPr>
          <w:trHeight w:val="530"/>
        </w:trPr>
        <w:tc>
          <w:tcPr>
            <w:tcW w:w="1842" w:type="dxa"/>
            <w:shd w:val="clear" w:color="auto" w:fill="auto"/>
            <w:vAlign w:val="center"/>
          </w:tcPr>
          <w:p w:rsidR="00C45D8C" w:rsidRPr="00042794" w:rsidRDefault="00C45D8C" w:rsidP="002F5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COSHH</w:t>
            </w:r>
          </w:p>
          <w:p w:rsidR="00C45D8C" w:rsidRPr="00042794" w:rsidRDefault="00C45D8C" w:rsidP="002F557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Fred Sheard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2F557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Control of Substances Hazardous to Health Level 1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rPr>
          <w:trHeight w:val="323"/>
        </w:trPr>
        <w:tc>
          <w:tcPr>
            <w:tcW w:w="1842" w:type="dxa"/>
            <w:shd w:val="clear" w:color="auto" w:fill="auto"/>
            <w:vAlign w:val="center"/>
          </w:tcPr>
          <w:p w:rsidR="00C45D8C" w:rsidRPr="00042794" w:rsidRDefault="00C45D8C" w:rsidP="002F5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DSE</w:t>
            </w:r>
          </w:p>
          <w:p w:rsidR="00C45D8C" w:rsidRPr="00042794" w:rsidRDefault="00C45D8C" w:rsidP="002F557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SME: Geoff Lucas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2F5571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 xml:space="preserve">Display Screen Equipment 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2 yearly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042794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  <w:tr w:rsidR="00C45D8C" w:rsidRPr="00042794" w:rsidTr="000E0EC4">
        <w:trPr>
          <w:trHeight w:val="752"/>
        </w:trPr>
        <w:tc>
          <w:tcPr>
            <w:tcW w:w="1842" w:type="dxa"/>
            <w:shd w:val="clear" w:color="auto" w:fill="auto"/>
            <w:vAlign w:val="center"/>
          </w:tcPr>
          <w:p w:rsidR="00C45D8C" w:rsidRPr="00042794" w:rsidRDefault="00C45D8C" w:rsidP="00F07C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/>
                <w:bCs/>
                <w:sz w:val="20"/>
                <w:szCs w:val="20"/>
              </w:rPr>
              <w:t>MCA</w:t>
            </w:r>
          </w:p>
          <w:p w:rsidR="00C45D8C" w:rsidRPr="00042794" w:rsidRDefault="00C45D8C" w:rsidP="00F07C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94">
              <w:rPr>
                <w:rFonts w:ascii="Arial" w:hAnsi="Arial" w:cs="Arial"/>
                <w:bCs/>
                <w:sz w:val="20"/>
                <w:szCs w:val="20"/>
              </w:rPr>
              <w:t>SME: Gill  Cobham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C45D8C" w:rsidRPr="00042794" w:rsidRDefault="00C45D8C" w:rsidP="00F07C5C">
            <w:pPr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Mental Capacity Act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sym w:font="Wingdings" w:char="F038"/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4">
              <w:rPr>
                <w:rFonts w:ascii="Arial" w:hAnsi="Arial" w:cs="Arial"/>
                <w:sz w:val="20"/>
                <w:szCs w:val="20"/>
              </w:rPr>
              <w:t>3 yearly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F07C5C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D8C" w:rsidRPr="00042794" w:rsidRDefault="00C45D8C" w:rsidP="004160CA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  <w:r w:rsidRPr="00042794"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  <w:t>…</w:t>
            </w:r>
          </w:p>
        </w:tc>
      </w:tr>
    </w:tbl>
    <w:p w:rsidR="006B3426" w:rsidRPr="005D6F23" w:rsidRDefault="006B3426" w:rsidP="00F07C5C">
      <w:pPr>
        <w:rPr>
          <w:rFonts w:cs="Arial"/>
          <w:sz w:val="20"/>
        </w:rPr>
      </w:pPr>
    </w:p>
    <w:sectPr w:rsidR="006B3426" w:rsidRPr="005D6F23" w:rsidSect="00002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72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AB" w:rsidRDefault="005D57AB">
      <w:r>
        <w:separator/>
      </w:r>
    </w:p>
  </w:endnote>
  <w:endnote w:type="continuationSeparator" w:id="0">
    <w:p w:rsidR="005D57AB" w:rsidRDefault="005D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F" w:rsidRDefault="00E40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F" w:rsidRDefault="00E40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F" w:rsidRDefault="00E40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AB" w:rsidRDefault="005D57AB">
      <w:r>
        <w:separator/>
      </w:r>
    </w:p>
  </w:footnote>
  <w:footnote w:type="continuationSeparator" w:id="0">
    <w:p w:rsidR="005D57AB" w:rsidRDefault="005D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F" w:rsidRDefault="00E40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E3" w:rsidRPr="00E25E2F" w:rsidRDefault="002F21E3" w:rsidP="00E25E2F">
    <w:pPr>
      <w:pStyle w:val="Header"/>
      <w:jc w:val="right"/>
      <w:rPr>
        <w:rFonts w:ascii="Arial" w:hAnsi="Arial" w:cs="Arial"/>
        <w:sz w:val="20"/>
        <w:szCs w:val="20"/>
      </w:rPr>
    </w:pPr>
    <w:r w:rsidRPr="00E25E2F">
      <w:rPr>
        <w:rFonts w:ascii="Arial" w:hAnsi="Arial" w:cs="Arial"/>
        <w:sz w:val="20"/>
        <w:szCs w:val="20"/>
      </w:rPr>
      <w:t xml:space="preserve">Appendix </w:t>
    </w:r>
    <w:r w:rsidR="009C2E5E">
      <w:rPr>
        <w:rFonts w:ascii="Arial" w:hAnsi="Arial" w:cs="Arial"/>
        <w:sz w:val="20"/>
        <w:szCs w:val="20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F" w:rsidRDefault="00E40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817"/>
    <w:multiLevelType w:val="hybridMultilevel"/>
    <w:tmpl w:val="BC28EDEA"/>
    <w:lvl w:ilvl="0" w:tplc="BB2E6A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264C"/>
    <w:multiLevelType w:val="hybridMultilevel"/>
    <w:tmpl w:val="DE30714E"/>
    <w:lvl w:ilvl="0" w:tplc="41409F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20A4F"/>
    <w:multiLevelType w:val="hybridMultilevel"/>
    <w:tmpl w:val="61FC9EB4"/>
    <w:lvl w:ilvl="0" w:tplc="CFEACC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25336"/>
    <w:multiLevelType w:val="hybridMultilevel"/>
    <w:tmpl w:val="0D5E13A8"/>
    <w:lvl w:ilvl="0" w:tplc="67F816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63"/>
    <w:rsid w:val="00002223"/>
    <w:rsid w:val="00012725"/>
    <w:rsid w:val="000400CF"/>
    <w:rsid w:val="00042794"/>
    <w:rsid w:val="00051952"/>
    <w:rsid w:val="00053E06"/>
    <w:rsid w:val="000617BB"/>
    <w:rsid w:val="00076463"/>
    <w:rsid w:val="0008005A"/>
    <w:rsid w:val="000E0EC4"/>
    <w:rsid w:val="00117F94"/>
    <w:rsid w:val="00124A3E"/>
    <w:rsid w:val="001259C3"/>
    <w:rsid w:val="00165D29"/>
    <w:rsid w:val="001C2299"/>
    <w:rsid w:val="001E23A1"/>
    <w:rsid w:val="001E63B3"/>
    <w:rsid w:val="001F0C27"/>
    <w:rsid w:val="0020192D"/>
    <w:rsid w:val="0021214F"/>
    <w:rsid w:val="0024536C"/>
    <w:rsid w:val="00247901"/>
    <w:rsid w:val="002817CF"/>
    <w:rsid w:val="002F19EC"/>
    <w:rsid w:val="002F21E3"/>
    <w:rsid w:val="002F5571"/>
    <w:rsid w:val="00330EED"/>
    <w:rsid w:val="00331D82"/>
    <w:rsid w:val="0033371B"/>
    <w:rsid w:val="0035523F"/>
    <w:rsid w:val="00356780"/>
    <w:rsid w:val="004160CA"/>
    <w:rsid w:val="00416B8E"/>
    <w:rsid w:val="0044534C"/>
    <w:rsid w:val="004B2B25"/>
    <w:rsid w:val="00544020"/>
    <w:rsid w:val="005555CD"/>
    <w:rsid w:val="00556371"/>
    <w:rsid w:val="00597720"/>
    <w:rsid w:val="005C1E1C"/>
    <w:rsid w:val="005D57AB"/>
    <w:rsid w:val="005D6F23"/>
    <w:rsid w:val="0060447B"/>
    <w:rsid w:val="00611FE1"/>
    <w:rsid w:val="0063658E"/>
    <w:rsid w:val="00655B07"/>
    <w:rsid w:val="00660510"/>
    <w:rsid w:val="00662026"/>
    <w:rsid w:val="00674F8D"/>
    <w:rsid w:val="0068656E"/>
    <w:rsid w:val="00690BAA"/>
    <w:rsid w:val="006B3426"/>
    <w:rsid w:val="006D7A83"/>
    <w:rsid w:val="006E0492"/>
    <w:rsid w:val="0074668F"/>
    <w:rsid w:val="00750FE6"/>
    <w:rsid w:val="007957E9"/>
    <w:rsid w:val="0081050D"/>
    <w:rsid w:val="0082199C"/>
    <w:rsid w:val="00855C56"/>
    <w:rsid w:val="008761F7"/>
    <w:rsid w:val="00892AC3"/>
    <w:rsid w:val="008A6701"/>
    <w:rsid w:val="008E26AE"/>
    <w:rsid w:val="008F0132"/>
    <w:rsid w:val="008F2D13"/>
    <w:rsid w:val="009233D1"/>
    <w:rsid w:val="009333D1"/>
    <w:rsid w:val="0094709C"/>
    <w:rsid w:val="00953B45"/>
    <w:rsid w:val="00993E6B"/>
    <w:rsid w:val="00996D04"/>
    <w:rsid w:val="009C2E5E"/>
    <w:rsid w:val="009C4F52"/>
    <w:rsid w:val="009F4030"/>
    <w:rsid w:val="00A41101"/>
    <w:rsid w:val="00A50AAC"/>
    <w:rsid w:val="00A554B8"/>
    <w:rsid w:val="00A56B3F"/>
    <w:rsid w:val="00AC73A6"/>
    <w:rsid w:val="00AF3604"/>
    <w:rsid w:val="00B062D2"/>
    <w:rsid w:val="00B445AD"/>
    <w:rsid w:val="00B91779"/>
    <w:rsid w:val="00BB6E56"/>
    <w:rsid w:val="00BD1F7B"/>
    <w:rsid w:val="00C45D8C"/>
    <w:rsid w:val="00C8213E"/>
    <w:rsid w:val="00CA44B3"/>
    <w:rsid w:val="00CA7A2A"/>
    <w:rsid w:val="00CB4D20"/>
    <w:rsid w:val="00CC679C"/>
    <w:rsid w:val="00CD49E8"/>
    <w:rsid w:val="00D16765"/>
    <w:rsid w:val="00D45A44"/>
    <w:rsid w:val="00DB5B1B"/>
    <w:rsid w:val="00E049CC"/>
    <w:rsid w:val="00E1064F"/>
    <w:rsid w:val="00E21095"/>
    <w:rsid w:val="00E25E2F"/>
    <w:rsid w:val="00E4073F"/>
    <w:rsid w:val="00E82623"/>
    <w:rsid w:val="00F07C5C"/>
    <w:rsid w:val="00F45C4C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49E8"/>
    <w:rPr>
      <w:sz w:val="16"/>
      <w:szCs w:val="16"/>
    </w:rPr>
  </w:style>
  <w:style w:type="paragraph" w:styleId="Header">
    <w:name w:val="header"/>
    <w:basedOn w:val="Normal"/>
    <w:rsid w:val="00E25E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E2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49E8"/>
    <w:rPr>
      <w:sz w:val="16"/>
      <w:szCs w:val="16"/>
    </w:rPr>
  </w:style>
  <w:style w:type="paragraph" w:styleId="Header">
    <w:name w:val="header"/>
    <w:basedOn w:val="Normal"/>
    <w:rsid w:val="00E25E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E2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5845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Salisbury NHS Trust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hankinsax</dc:creator>
  <cp:lastModifiedBy>Yvonne Newell</cp:lastModifiedBy>
  <cp:revision>3</cp:revision>
  <cp:lastPrinted>2013-08-01T13:43:00Z</cp:lastPrinted>
  <dcterms:created xsi:type="dcterms:W3CDTF">2018-08-31T06:49:00Z</dcterms:created>
  <dcterms:modified xsi:type="dcterms:W3CDTF">2018-08-31T15:07:00Z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