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94" w:rsidRPr="00907E94" w:rsidRDefault="003F2938">
      <w:pPr>
        <w:rPr>
          <w:rFonts w:ascii="Arial" w:hAnsi="Arial" w:cs="Arial"/>
          <w:b/>
          <w:sz w:val="44"/>
          <w:szCs w:val="44"/>
        </w:rPr>
      </w:pPr>
      <w:r>
        <w:rPr>
          <w:rFonts w:ascii="Arial" w:hAnsi="Arial" w:cs="Arial"/>
          <w:b/>
          <w:sz w:val="44"/>
          <w:szCs w:val="44"/>
        </w:rPr>
        <w:t xml:space="preserve">Thumb </w:t>
      </w:r>
      <w:r w:rsidR="00565F92">
        <w:rPr>
          <w:rFonts w:ascii="Arial" w:hAnsi="Arial" w:cs="Arial"/>
          <w:b/>
          <w:sz w:val="44"/>
          <w:szCs w:val="44"/>
        </w:rPr>
        <w:t>EXTENSOR</w:t>
      </w:r>
      <w:r>
        <w:rPr>
          <w:rFonts w:ascii="Arial" w:hAnsi="Arial" w:cs="Arial"/>
          <w:b/>
          <w:sz w:val="44"/>
          <w:szCs w:val="44"/>
        </w:rPr>
        <w:t xml:space="preserve"> tendon injury – </w:t>
      </w:r>
      <w:r w:rsidR="00851A75" w:rsidRPr="00851A75">
        <w:rPr>
          <w:rFonts w:ascii="Arial" w:hAnsi="Arial" w:cs="Arial"/>
          <w:b/>
          <w:sz w:val="44"/>
          <w:szCs w:val="44"/>
        </w:rPr>
        <w:t>Extensor Pollicis Brevis/Abductor Polli</w:t>
      </w:r>
      <w:r w:rsidR="003D37CA">
        <w:rPr>
          <w:rFonts w:ascii="Arial" w:hAnsi="Arial" w:cs="Arial"/>
          <w:b/>
          <w:sz w:val="44"/>
          <w:szCs w:val="44"/>
        </w:rPr>
        <w:t>ci</w:t>
      </w:r>
      <w:r w:rsidR="00851A75" w:rsidRPr="00851A75">
        <w:rPr>
          <w:rFonts w:ascii="Arial" w:hAnsi="Arial" w:cs="Arial"/>
          <w:b/>
          <w:sz w:val="44"/>
          <w:szCs w:val="44"/>
        </w:rPr>
        <w:t>s Longus</w:t>
      </w:r>
      <w:r w:rsidR="005A5ED4" w:rsidRPr="00851A75">
        <w:rPr>
          <w:rFonts w:ascii="Arial" w:hAnsi="Arial" w:cs="Arial"/>
          <w:b/>
          <w:sz w:val="44"/>
          <w:szCs w:val="44"/>
        </w:rPr>
        <w:t xml:space="preserve"> </w:t>
      </w:r>
    </w:p>
    <w:p w:rsidR="005A5ED4" w:rsidRPr="003D37CA" w:rsidRDefault="003D37CA">
      <w:pPr>
        <w:rPr>
          <w:rFonts w:ascii="Arial" w:hAnsi="Arial" w:cs="Arial"/>
          <w:b/>
          <w:sz w:val="36"/>
          <w:szCs w:val="36"/>
        </w:rPr>
      </w:pPr>
      <w:r w:rsidRPr="003D37CA">
        <w:rPr>
          <w:rFonts w:ascii="Arial" w:hAnsi="Arial" w:cs="Arial"/>
          <w:b/>
          <w:sz w:val="36"/>
          <w:szCs w:val="36"/>
        </w:rPr>
        <w:t>Early Active Motion</w:t>
      </w:r>
    </w:p>
    <w:p w:rsidR="003F2938" w:rsidRPr="003F2938" w:rsidRDefault="003F2938" w:rsidP="003F2938">
      <w:pPr>
        <w:rPr>
          <w:rFonts w:ascii="Arial" w:hAnsi="Arial" w:cs="Arial"/>
        </w:rPr>
      </w:pPr>
      <w:r w:rsidRPr="003F2938">
        <w:rPr>
          <w:rFonts w:ascii="Arial" w:hAnsi="Arial" w:cs="Arial"/>
        </w:rPr>
        <w:t>The injury you have sustained is to the tendon</w:t>
      </w:r>
      <w:r w:rsidR="00BC405F">
        <w:rPr>
          <w:rFonts w:ascii="Arial" w:hAnsi="Arial" w:cs="Arial"/>
        </w:rPr>
        <w:t>(</w:t>
      </w:r>
      <w:r w:rsidRPr="003F2938">
        <w:rPr>
          <w:rFonts w:ascii="Arial" w:hAnsi="Arial" w:cs="Arial"/>
        </w:rPr>
        <w:t>s</w:t>
      </w:r>
      <w:r w:rsidR="00BC405F">
        <w:rPr>
          <w:rFonts w:ascii="Arial" w:hAnsi="Arial" w:cs="Arial"/>
        </w:rPr>
        <w:t>)</w:t>
      </w:r>
      <w:r w:rsidRPr="003F2938">
        <w:rPr>
          <w:rFonts w:ascii="Arial" w:hAnsi="Arial" w:cs="Arial"/>
        </w:rPr>
        <w:t xml:space="preserve"> that straighten the thumb and move it away from the hand.  You have received very delicate surgery to repair these tendons.</w:t>
      </w:r>
    </w:p>
    <w:p w:rsidR="00CE7228" w:rsidRPr="00907E94" w:rsidRDefault="00CE7228">
      <w:pPr>
        <w:rPr>
          <w:rFonts w:ascii="Arial" w:hAnsi="Arial" w:cs="Arial"/>
        </w:rPr>
      </w:pPr>
      <w:r w:rsidRPr="00907E94">
        <w:rPr>
          <w:rFonts w:ascii="Arial" w:hAnsi="Arial" w:cs="Arial"/>
        </w:rPr>
        <w:t xml:space="preserve">Although the tendon(s) have been repaired surgically, it will take 2-3 months for the repair to be strong enough </w:t>
      </w:r>
      <w:r w:rsidR="00412E4E">
        <w:rPr>
          <w:rFonts w:ascii="Arial" w:hAnsi="Arial" w:cs="Arial"/>
        </w:rPr>
        <w:t xml:space="preserve">to </w:t>
      </w:r>
      <w:r w:rsidRPr="00907E94">
        <w:rPr>
          <w:rFonts w:ascii="Arial" w:hAnsi="Arial" w:cs="Arial"/>
        </w:rPr>
        <w:t>cope with normal use of your hand.</w:t>
      </w:r>
    </w:p>
    <w:p w:rsidR="003F2938" w:rsidRPr="00012231" w:rsidRDefault="003F2938" w:rsidP="003F2938">
      <w:pPr>
        <w:rPr>
          <w:rFonts w:ascii="Arial" w:hAnsi="Arial" w:cs="Arial"/>
          <w:b/>
          <w:sz w:val="32"/>
          <w:szCs w:val="32"/>
        </w:rPr>
      </w:pPr>
      <w:r>
        <w:rPr>
          <w:rFonts w:ascii="Arial" w:hAnsi="Arial" w:cs="Arial"/>
          <w:b/>
          <w:sz w:val="32"/>
          <w:szCs w:val="32"/>
        </w:rPr>
        <w:t xml:space="preserve">Care of your hand </w:t>
      </w:r>
      <w:r w:rsidRPr="00012231">
        <w:rPr>
          <w:rFonts w:ascii="Arial" w:hAnsi="Arial" w:cs="Arial"/>
          <w:b/>
          <w:sz w:val="32"/>
          <w:szCs w:val="32"/>
        </w:rPr>
        <w:t>after the operation</w:t>
      </w:r>
    </w:p>
    <w:p w:rsidR="003F2938" w:rsidRPr="00012231" w:rsidRDefault="003F2938" w:rsidP="003F2938">
      <w:pPr>
        <w:rPr>
          <w:rFonts w:ascii="Arial" w:hAnsi="Arial" w:cs="Arial"/>
          <w:b/>
          <w:sz w:val="28"/>
          <w:szCs w:val="28"/>
        </w:rPr>
      </w:pPr>
      <w:r w:rsidRPr="00012231">
        <w:rPr>
          <w:rFonts w:ascii="Arial" w:hAnsi="Arial" w:cs="Arial"/>
          <w:b/>
          <w:sz w:val="28"/>
          <w:szCs w:val="28"/>
        </w:rPr>
        <w:t>Preventing swelling</w:t>
      </w:r>
    </w:p>
    <w:p w:rsidR="003F2938" w:rsidRDefault="003F2938" w:rsidP="003F2938">
      <w:pPr>
        <w:rPr>
          <w:rFonts w:ascii="Arial" w:hAnsi="Arial" w:cs="Arial"/>
        </w:rPr>
      </w:pPr>
      <w:r w:rsidRPr="00907E94">
        <w:rPr>
          <w:rFonts w:ascii="Arial" w:hAnsi="Arial" w:cs="Arial"/>
        </w:rPr>
        <w:t>If you let your hand hang down, it will make swelling worse.  This will make your hand painful and stiff, and stop it from working properly.  Your hand must be kept above the level of your heart until it is no longer swollen, which may take a few weeks.  At night you should rest your hand on pillows.</w:t>
      </w:r>
    </w:p>
    <w:p w:rsidR="003F2938" w:rsidRPr="00907E94" w:rsidRDefault="003F2938" w:rsidP="003F2938">
      <w:pPr>
        <w:jc w:val="center"/>
        <w:rPr>
          <w:rFonts w:ascii="Arial" w:hAnsi="Arial" w:cs="Arial"/>
        </w:rPr>
      </w:pPr>
      <w:r>
        <w:rPr>
          <w:rFonts w:ascii="Arial" w:hAnsi="Arial" w:cs="Arial"/>
          <w:noProof/>
          <w:lang w:eastAsia="en-GB"/>
        </w:rPr>
        <w:drawing>
          <wp:inline distT="0" distB="0" distL="0" distR="0" wp14:anchorId="2736FB34" wp14:editId="034FBE4E">
            <wp:extent cx="1864516" cy="1239902"/>
            <wp:effectExtent l="0" t="0" r="2540" b="0"/>
            <wp:docPr id="9" name="Picture 9" descr="Z:\Photographs\Elevation\DSC_8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hotographs\Elevation\DSC_865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5077" cy="1240275"/>
                    </a:xfrm>
                    <a:prstGeom prst="rect">
                      <a:avLst/>
                    </a:prstGeom>
                    <a:noFill/>
                    <a:ln>
                      <a:noFill/>
                    </a:ln>
                  </pic:spPr>
                </pic:pic>
              </a:graphicData>
            </a:graphic>
          </wp:inline>
        </w:drawing>
      </w:r>
      <w:r>
        <w:rPr>
          <w:rFonts w:ascii="Arial" w:hAnsi="Arial" w:cs="Arial"/>
        </w:rPr>
        <w:t xml:space="preserve">     </w:t>
      </w:r>
      <w:r>
        <w:rPr>
          <w:rFonts w:ascii="Arial" w:hAnsi="Arial" w:cs="Arial"/>
          <w:noProof/>
          <w:lang w:eastAsia="en-GB"/>
        </w:rPr>
        <w:drawing>
          <wp:inline distT="0" distB="0" distL="0" distR="0" wp14:anchorId="25446398" wp14:editId="4BAD8CF8">
            <wp:extent cx="1851568" cy="1231293"/>
            <wp:effectExtent l="0" t="0" r="0" b="6985"/>
            <wp:docPr id="10" name="Picture 10" descr="Z:\Photographs\Elevation\DSC_8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hotographs\Elevation\DSC_86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9222" cy="1243033"/>
                    </a:xfrm>
                    <a:prstGeom prst="rect">
                      <a:avLst/>
                    </a:prstGeom>
                    <a:noFill/>
                    <a:ln>
                      <a:noFill/>
                    </a:ln>
                  </pic:spPr>
                </pic:pic>
              </a:graphicData>
            </a:graphic>
          </wp:inline>
        </w:drawing>
      </w:r>
    </w:p>
    <w:p w:rsidR="003F2938" w:rsidRDefault="003F2938" w:rsidP="003F2938">
      <w:pPr>
        <w:rPr>
          <w:rFonts w:ascii="Arial" w:hAnsi="Arial" w:cs="Arial"/>
        </w:rPr>
      </w:pPr>
      <w:r w:rsidRPr="00907E94">
        <w:rPr>
          <w:rFonts w:ascii="Arial" w:hAnsi="Arial" w:cs="Arial"/>
        </w:rPr>
        <w:t>To stop your hand becoming too swollen and to stop your elbow and shoulder from becoming stiff you will need to do ‘pumping exercises’ with your whole arm 10-15 times every half an hour.  This is done by reaching up towards the ceiling and t</w:t>
      </w:r>
      <w:r>
        <w:rPr>
          <w:rFonts w:ascii="Arial" w:hAnsi="Arial" w:cs="Arial"/>
        </w:rPr>
        <w:t>hen back down to shoulder level.</w:t>
      </w:r>
    </w:p>
    <w:p w:rsidR="003F2938" w:rsidRPr="00907E94" w:rsidRDefault="003F2938" w:rsidP="003F2938">
      <w:pPr>
        <w:jc w:val="center"/>
        <w:rPr>
          <w:rFonts w:ascii="Arial" w:hAnsi="Arial" w:cs="Arial"/>
        </w:rPr>
      </w:pPr>
      <w:r>
        <w:rPr>
          <w:rFonts w:ascii="Arial" w:hAnsi="Arial" w:cs="Arial"/>
          <w:noProof/>
          <w:lang w:eastAsia="en-GB"/>
        </w:rPr>
        <w:drawing>
          <wp:inline distT="0" distB="0" distL="0" distR="0" wp14:anchorId="5C05F343" wp14:editId="6B524421">
            <wp:extent cx="1005958" cy="1512719"/>
            <wp:effectExtent l="0" t="0" r="3810" b="0"/>
            <wp:docPr id="12" name="Picture 12" descr="Z:\Photographs\Elevation\DSC_8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hotographs\Elevation\DSC_865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6057" cy="1512868"/>
                    </a:xfrm>
                    <a:prstGeom prst="rect">
                      <a:avLst/>
                    </a:prstGeom>
                    <a:noFill/>
                    <a:ln>
                      <a:noFill/>
                    </a:ln>
                  </pic:spPr>
                </pic:pic>
              </a:graphicData>
            </a:graphic>
          </wp:inline>
        </w:drawing>
      </w:r>
      <w:r>
        <w:rPr>
          <w:rFonts w:ascii="Arial" w:hAnsi="Arial" w:cs="Arial"/>
        </w:rPr>
        <w:t xml:space="preserve">     </w:t>
      </w:r>
      <w:r>
        <w:rPr>
          <w:rFonts w:ascii="Arial" w:hAnsi="Arial" w:cs="Arial"/>
          <w:noProof/>
          <w:lang w:eastAsia="en-GB"/>
        </w:rPr>
        <w:drawing>
          <wp:inline distT="0" distB="0" distL="0" distR="0" wp14:anchorId="4E0C8A51" wp14:editId="522327A8">
            <wp:extent cx="1005365" cy="1511826"/>
            <wp:effectExtent l="0" t="0" r="4445" b="0"/>
            <wp:docPr id="13" name="Picture 13" descr="Z:\Photographs\Elevation\DSC_8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hotographs\Elevation\DSC_865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5245" cy="1511646"/>
                    </a:xfrm>
                    <a:prstGeom prst="rect">
                      <a:avLst/>
                    </a:prstGeom>
                    <a:noFill/>
                    <a:ln>
                      <a:noFill/>
                    </a:ln>
                  </pic:spPr>
                </pic:pic>
              </a:graphicData>
            </a:graphic>
          </wp:inline>
        </w:drawing>
      </w:r>
      <w:r>
        <w:rPr>
          <w:rFonts w:ascii="Arial" w:hAnsi="Arial" w:cs="Arial"/>
        </w:rPr>
        <w:t xml:space="preserve">     </w:t>
      </w:r>
      <w:r>
        <w:rPr>
          <w:rFonts w:ascii="Arial" w:hAnsi="Arial" w:cs="Arial"/>
          <w:noProof/>
          <w:lang w:eastAsia="en-GB"/>
        </w:rPr>
        <w:drawing>
          <wp:inline distT="0" distB="0" distL="0" distR="0" wp14:anchorId="29B536E4" wp14:editId="2807A105">
            <wp:extent cx="1002930" cy="1508166"/>
            <wp:effectExtent l="0" t="0" r="6985" b="0"/>
            <wp:docPr id="14" name="Picture 14" descr="Z:\Photographs\Elevation\DSC_8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hotographs\Elevation\DSC_865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3029" cy="1508314"/>
                    </a:xfrm>
                    <a:prstGeom prst="rect">
                      <a:avLst/>
                    </a:prstGeom>
                    <a:noFill/>
                    <a:ln>
                      <a:noFill/>
                    </a:ln>
                  </pic:spPr>
                </pic:pic>
              </a:graphicData>
            </a:graphic>
          </wp:inline>
        </w:drawing>
      </w:r>
    </w:p>
    <w:p w:rsidR="009F6C4D" w:rsidRDefault="009F6C4D" w:rsidP="003F2938">
      <w:pPr>
        <w:rPr>
          <w:rFonts w:ascii="Arial" w:hAnsi="Arial" w:cs="Arial"/>
          <w:b/>
          <w:sz w:val="28"/>
          <w:szCs w:val="28"/>
        </w:rPr>
      </w:pPr>
    </w:p>
    <w:p w:rsidR="003F2938" w:rsidRDefault="003F2938" w:rsidP="003F2938">
      <w:pPr>
        <w:rPr>
          <w:rFonts w:ascii="Arial" w:hAnsi="Arial" w:cs="Arial"/>
          <w:b/>
          <w:sz w:val="28"/>
          <w:szCs w:val="28"/>
        </w:rPr>
      </w:pPr>
      <w:r>
        <w:rPr>
          <w:rFonts w:ascii="Arial" w:hAnsi="Arial" w:cs="Arial"/>
          <w:b/>
          <w:sz w:val="28"/>
          <w:szCs w:val="28"/>
        </w:rPr>
        <w:lastRenderedPageBreak/>
        <w:t>Looking after your wound</w:t>
      </w:r>
    </w:p>
    <w:p w:rsidR="003F2938" w:rsidRPr="00FA04EE" w:rsidRDefault="003F2938" w:rsidP="003F2938">
      <w:pPr>
        <w:rPr>
          <w:rFonts w:ascii="Arial" w:hAnsi="Arial" w:cs="Arial"/>
        </w:rPr>
      </w:pPr>
      <w:r>
        <w:rPr>
          <w:rFonts w:ascii="Arial" w:hAnsi="Arial" w:cs="Arial"/>
        </w:rPr>
        <w:t xml:space="preserve">To assist with healing and make it easier to do your exercises, your wound will be left with minimal or no dressings.  It is important that you keep your wound clean and dry until it is fully healed. You must monitor your wound for signs of infection which include increasing pain and swelling, redness and discharge/fluid which may be foul smelling.  If you are concerned that your wound may be infected please contact the Plastic Dressings Clinic on the telephone number below.  </w:t>
      </w:r>
    </w:p>
    <w:p w:rsidR="005A5ED4" w:rsidRPr="00012231" w:rsidRDefault="00907E94">
      <w:pPr>
        <w:rPr>
          <w:rFonts w:ascii="Arial" w:hAnsi="Arial" w:cs="Arial"/>
          <w:b/>
          <w:sz w:val="28"/>
          <w:szCs w:val="28"/>
        </w:rPr>
      </w:pPr>
      <w:r w:rsidRPr="00012231">
        <w:rPr>
          <w:rFonts w:ascii="Arial" w:hAnsi="Arial" w:cs="Arial"/>
          <w:b/>
          <w:sz w:val="28"/>
          <w:szCs w:val="28"/>
        </w:rPr>
        <w:t>Protecting the repaired tendon from breaking</w:t>
      </w:r>
    </w:p>
    <w:p w:rsidR="003F2938" w:rsidRDefault="00907E94">
      <w:pPr>
        <w:rPr>
          <w:rFonts w:ascii="Arial" w:hAnsi="Arial" w:cs="Arial"/>
        </w:rPr>
      </w:pPr>
      <w:r w:rsidRPr="00907E94">
        <w:rPr>
          <w:rFonts w:ascii="Arial" w:hAnsi="Arial" w:cs="Arial"/>
        </w:rPr>
        <w:t xml:space="preserve">In order to protect your repaired tendon, a light plastic splint will be made which you will wear </w:t>
      </w:r>
      <w:r w:rsidR="00277A96">
        <w:rPr>
          <w:rFonts w:ascii="Arial" w:hAnsi="Arial" w:cs="Arial"/>
        </w:rPr>
        <w:t xml:space="preserve">at all times </w:t>
      </w:r>
      <w:r w:rsidRPr="00907E94">
        <w:rPr>
          <w:rFonts w:ascii="Arial" w:hAnsi="Arial" w:cs="Arial"/>
        </w:rPr>
        <w:t>until your tendon has healed.</w:t>
      </w:r>
      <w:r w:rsidR="00277A96">
        <w:rPr>
          <w:rFonts w:ascii="Arial" w:hAnsi="Arial" w:cs="Arial"/>
        </w:rPr>
        <w:t xml:space="preserve">  Your therapist will advise you when you can start to remove your splint.</w:t>
      </w:r>
    </w:p>
    <w:p w:rsidR="00CD7042" w:rsidRPr="003F2938" w:rsidRDefault="003F2938" w:rsidP="003F0021">
      <w:pPr>
        <w:jc w:val="center"/>
        <w:rPr>
          <w:rFonts w:ascii="Arial" w:hAnsi="Arial" w:cs="Arial"/>
        </w:rPr>
      </w:pPr>
      <w:r>
        <w:rPr>
          <w:rFonts w:ascii="Arial" w:hAnsi="Arial" w:cs="Arial"/>
          <w:noProof/>
          <w:color w:val="FF0000"/>
          <w:lang w:eastAsia="en-GB"/>
        </w:rPr>
        <w:drawing>
          <wp:inline distT="0" distB="0" distL="0" distR="0" wp14:anchorId="25CE5BFA" wp14:editId="78AB4309">
            <wp:extent cx="2398039" cy="1595030"/>
            <wp:effectExtent l="0" t="0" r="2540" b="5715"/>
            <wp:docPr id="15" name="Picture 15" descr="Z:\Photographs\Post op tendons\EPB.APL\DSC_8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hotographs\Post op tendons\EPB.APL\DSC_864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8370" cy="1601902"/>
                    </a:xfrm>
                    <a:prstGeom prst="rect">
                      <a:avLst/>
                    </a:prstGeom>
                    <a:noFill/>
                    <a:ln>
                      <a:noFill/>
                    </a:ln>
                  </pic:spPr>
                </pic:pic>
              </a:graphicData>
            </a:graphic>
          </wp:inline>
        </w:drawing>
      </w:r>
    </w:p>
    <w:p w:rsidR="00277A96" w:rsidRPr="00277A96" w:rsidRDefault="00277A96">
      <w:pPr>
        <w:rPr>
          <w:rFonts w:ascii="Arial" w:hAnsi="Arial" w:cs="Arial"/>
          <w:b/>
          <w:sz w:val="28"/>
          <w:szCs w:val="28"/>
        </w:rPr>
      </w:pPr>
      <w:r w:rsidRPr="00277A96">
        <w:rPr>
          <w:rFonts w:ascii="Arial" w:hAnsi="Arial" w:cs="Arial"/>
          <w:b/>
          <w:sz w:val="28"/>
          <w:szCs w:val="28"/>
        </w:rPr>
        <w:t>Exercises</w:t>
      </w:r>
    </w:p>
    <w:p w:rsidR="00277A96" w:rsidRDefault="00277A96">
      <w:pPr>
        <w:rPr>
          <w:rFonts w:ascii="Arial" w:hAnsi="Arial" w:cs="Arial"/>
        </w:rPr>
      </w:pPr>
      <w:r>
        <w:rPr>
          <w:rFonts w:ascii="Arial" w:hAnsi="Arial" w:cs="Arial"/>
        </w:rPr>
        <w:t xml:space="preserve">As you move </w:t>
      </w:r>
      <w:r w:rsidRPr="003D37CA">
        <w:rPr>
          <w:rFonts w:ascii="Arial" w:hAnsi="Arial" w:cs="Arial"/>
        </w:rPr>
        <w:t>you</w:t>
      </w:r>
      <w:r w:rsidR="00F11760" w:rsidRPr="003D37CA">
        <w:rPr>
          <w:rFonts w:ascii="Arial" w:hAnsi="Arial" w:cs="Arial"/>
        </w:rPr>
        <w:t>r</w:t>
      </w:r>
      <w:r w:rsidRPr="003D37CA">
        <w:rPr>
          <w:rFonts w:ascii="Arial" w:hAnsi="Arial" w:cs="Arial"/>
        </w:rPr>
        <w:t xml:space="preserve"> </w:t>
      </w:r>
      <w:r w:rsidR="003D37CA" w:rsidRPr="003D37CA">
        <w:rPr>
          <w:rFonts w:ascii="Arial" w:hAnsi="Arial" w:cs="Arial"/>
        </w:rPr>
        <w:t xml:space="preserve">thumb </w:t>
      </w:r>
      <w:r>
        <w:rPr>
          <w:rFonts w:ascii="Arial" w:hAnsi="Arial" w:cs="Arial"/>
        </w:rPr>
        <w:t>your tendons will glide in your hand. After a tendon repair they will not glide so well.  The following exercises will help your tendon(s) to glide as it heals.</w:t>
      </w:r>
    </w:p>
    <w:p w:rsidR="00277A96" w:rsidRPr="00C37E9B" w:rsidRDefault="00C37E9B">
      <w:pPr>
        <w:rPr>
          <w:rFonts w:ascii="Arial" w:hAnsi="Arial" w:cs="Arial"/>
          <w:b/>
          <w:color w:val="FF0000"/>
        </w:rPr>
      </w:pPr>
      <w:r>
        <w:rPr>
          <w:rFonts w:ascii="Arial" w:hAnsi="Arial" w:cs="Arial"/>
          <w:b/>
        </w:rPr>
        <w:t xml:space="preserve">Weeks </w:t>
      </w:r>
      <w:r w:rsidR="00BE7CF8">
        <w:rPr>
          <w:rFonts w:ascii="Arial" w:hAnsi="Arial" w:cs="Arial"/>
          <w:b/>
        </w:rPr>
        <w:t xml:space="preserve">1 to </w:t>
      </w:r>
      <w:r w:rsidR="00CE1CFE">
        <w:rPr>
          <w:rFonts w:ascii="Arial" w:hAnsi="Arial" w:cs="Arial"/>
          <w:b/>
        </w:rPr>
        <w:t>4</w:t>
      </w:r>
    </w:p>
    <w:p w:rsidR="00277A96" w:rsidRDefault="00277A96">
      <w:pPr>
        <w:rPr>
          <w:rFonts w:ascii="Arial" w:hAnsi="Arial" w:cs="Arial"/>
        </w:rPr>
      </w:pPr>
      <w:r w:rsidRPr="00277A96">
        <w:rPr>
          <w:rFonts w:ascii="Arial" w:hAnsi="Arial" w:cs="Arial"/>
        </w:rPr>
        <w:t>Your splint should be worn at all times.</w:t>
      </w:r>
    </w:p>
    <w:p w:rsidR="00277A96" w:rsidRPr="00BE7CF8" w:rsidRDefault="00277A96">
      <w:pPr>
        <w:rPr>
          <w:rFonts w:ascii="Arial" w:hAnsi="Arial" w:cs="Arial"/>
        </w:rPr>
      </w:pPr>
      <w:r w:rsidRPr="00BE7CF8">
        <w:rPr>
          <w:rFonts w:ascii="Arial" w:hAnsi="Arial" w:cs="Arial"/>
        </w:rPr>
        <w:t>You must do the following exercises as instructed:</w:t>
      </w:r>
    </w:p>
    <w:p w:rsidR="00277A96" w:rsidRPr="00BE7CF8" w:rsidRDefault="00BE7CF8" w:rsidP="00277A96">
      <w:pPr>
        <w:pStyle w:val="ListParagraph"/>
        <w:numPr>
          <w:ilvl w:val="0"/>
          <w:numId w:val="3"/>
        </w:numPr>
        <w:rPr>
          <w:rFonts w:ascii="Arial" w:hAnsi="Arial" w:cs="Arial"/>
        </w:rPr>
      </w:pPr>
      <w:r w:rsidRPr="00BE7CF8">
        <w:rPr>
          <w:rFonts w:ascii="Arial" w:hAnsi="Arial" w:cs="Arial"/>
        </w:rPr>
        <w:t>Lift your thumb away from the splint using the uninjured hand</w:t>
      </w:r>
      <w:r w:rsidR="00ED44A4">
        <w:rPr>
          <w:rFonts w:ascii="Arial" w:hAnsi="Arial" w:cs="Arial"/>
        </w:rPr>
        <w:t>,</w:t>
      </w:r>
      <w:r w:rsidRPr="00BE7CF8">
        <w:rPr>
          <w:rFonts w:ascii="Arial" w:hAnsi="Arial" w:cs="Arial"/>
        </w:rPr>
        <w:t xml:space="preserve"> then lowe</w:t>
      </w:r>
      <w:r w:rsidR="00ED44A4">
        <w:rPr>
          <w:rFonts w:ascii="Arial" w:hAnsi="Arial" w:cs="Arial"/>
        </w:rPr>
        <w:t>r it back down slowly without the help of your other hand</w:t>
      </w:r>
      <w:r w:rsidRPr="00BE7CF8">
        <w:rPr>
          <w:rFonts w:ascii="Arial" w:hAnsi="Arial" w:cs="Arial"/>
        </w:rPr>
        <w:t>.</w:t>
      </w:r>
    </w:p>
    <w:p w:rsidR="003F0021" w:rsidRDefault="003F2938" w:rsidP="003F0021">
      <w:pPr>
        <w:pStyle w:val="ListParagraph"/>
        <w:rPr>
          <w:rFonts w:ascii="Arial" w:hAnsi="Arial" w:cs="Arial"/>
        </w:rPr>
      </w:pPr>
      <w:r w:rsidRPr="00331419">
        <w:rPr>
          <w:rFonts w:ascii="Arial" w:hAnsi="Arial" w:cs="Arial"/>
        </w:rPr>
        <w:t>Hold for ____ seconds, repeat ____ times, every ____ hour(s).</w:t>
      </w:r>
    </w:p>
    <w:p w:rsidR="003F0021" w:rsidRDefault="003F0021" w:rsidP="003F0021">
      <w:pPr>
        <w:pStyle w:val="ListParagraph"/>
        <w:rPr>
          <w:rFonts w:ascii="Arial" w:hAnsi="Arial" w:cs="Arial"/>
        </w:rPr>
      </w:pPr>
    </w:p>
    <w:p w:rsidR="003F0021" w:rsidRDefault="003F0021" w:rsidP="003F0021">
      <w:pPr>
        <w:pStyle w:val="ListParagraph"/>
        <w:rPr>
          <w:rFonts w:ascii="Arial" w:hAnsi="Arial" w:cs="Arial"/>
        </w:rPr>
      </w:pPr>
      <w:r>
        <w:rPr>
          <w:noProof/>
          <w:lang w:eastAsia="en-GB"/>
        </w:rPr>
        <w:drawing>
          <wp:anchor distT="0" distB="0" distL="114300" distR="114300" simplePos="0" relativeHeight="251658240" behindDoc="0" locked="0" layoutInCell="1" allowOverlap="1" wp14:anchorId="78D69C39" wp14:editId="5C343B41">
            <wp:simplePos x="0" y="0"/>
            <wp:positionH relativeFrom="column">
              <wp:posOffset>1371600</wp:posOffset>
            </wp:positionH>
            <wp:positionV relativeFrom="paragraph">
              <wp:align>top</wp:align>
            </wp:positionV>
            <wp:extent cx="2508885" cy="1668780"/>
            <wp:effectExtent l="0" t="0" r="5715" b="7620"/>
            <wp:wrapSquare wrapText="bothSides"/>
            <wp:docPr id="16" name="Picture 16" descr="Z:\Photographs\Post op tendons\EPB.APL\DSC_8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hotographs\Post op tendons\EPB.APL\DSC_845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08885" cy="1668780"/>
                    </a:xfrm>
                    <a:prstGeom prst="rect">
                      <a:avLst/>
                    </a:prstGeom>
                    <a:noFill/>
                    <a:ln>
                      <a:noFill/>
                    </a:ln>
                  </pic:spPr>
                </pic:pic>
              </a:graphicData>
            </a:graphic>
          </wp:anchor>
        </w:drawing>
      </w:r>
    </w:p>
    <w:p w:rsidR="00282E41" w:rsidRPr="003F0021" w:rsidRDefault="003F0021" w:rsidP="003F0021">
      <w:pPr>
        <w:pStyle w:val="ListParagraph"/>
        <w:rPr>
          <w:rFonts w:ascii="Arial" w:hAnsi="Arial" w:cs="Arial"/>
        </w:rPr>
      </w:pPr>
      <w:r w:rsidRPr="003F0021">
        <w:rPr>
          <w:rFonts w:ascii="Arial" w:hAnsi="Arial" w:cs="Arial"/>
          <w:color w:val="FF0000"/>
        </w:rPr>
        <w:br w:type="textWrapping" w:clear="all"/>
      </w:r>
    </w:p>
    <w:p w:rsidR="00331419" w:rsidRPr="00C7279E" w:rsidRDefault="00331419" w:rsidP="00331419">
      <w:pPr>
        <w:pStyle w:val="ListParagraph"/>
        <w:rPr>
          <w:rFonts w:ascii="Arial" w:hAnsi="Arial" w:cs="Arial"/>
          <w:color w:val="FF0000"/>
        </w:rPr>
      </w:pPr>
    </w:p>
    <w:p w:rsidR="00277A96" w:rsidRPr="00BE7CF8" w:rsidRDefault="00BE7CF8" w:rsidP="00277A96">
      <w:pPr>
        <w:pStyle w:val="ListParagraph"/>
        <w:numPr>
          <w:ilvl w:val="0"/>
          <w:numId w:val="3"/>
        </w:numPr>
        <w:rPr>
          <w:rFonts w:ascii="Arial" w:hAnsi="Arial" w:cs="Arial"/>
        </w:rPr>
      </w:pPr>
      <w:r w:rsidRPr="00BE7CF8">
        <w:rPr>
          <w:rFonts w:ascii="Arial" w:hAnsi="Arial" w:cs="Arial"/>
        </w:rPr>
        <w:t>Lift your thumb away from the splint on its own, making sure your wrist and fingers are relaxed</w:t>
      </w:r>
    </w:p>
    <w:p w:rsidR="003F2938" w:rsidRDefault="003F2938" w:rsidP="003F2938">
      <w:pPr>
        <w:pStyle w:val="ListParagraph"/>
        <w:rPr>
          <w:rFonts w:ascii="Arial" w:hAnsi="Arial" w:cs="Arial"/>
        </w:rPr>
      </w:pPr>
      <w:r w:rsidRPr="00331419">
        <w:rPr>
          <w:rFonts w:ascii="Arial" w:hAnsi="Arial" w:cs="Arial"/>
        </w:rPr>
        <w:t>Hold for ____ seconds, repeat ____ times, every ____ hour(s).</w:t>
      </w:r>
    </w:p>
    <w:p w:rsidR="003F0021" w:rsidRDefault="003F0021" w:rsidP="003F2938">
      <w:pPr>
        <w:pStyle w:val="ListParagraph"/>
        <w:rPr>
          <w:rFonts w:ascii="Arial" w:hAnsi="Arial" w:cs="Arial"/>
        </w:rPr>
      </w:pPr>
    </w:p>
    <w:p w:rsidR="00282E41" w:rsidRPr="00282E41" w:rsidRDefault="003F0021" w:rsidP="003F0021">
      <w:pPr>
        <w:pStyle w:val="ListParagraph"/>
        <w:jc w:val="center"/>
        <w:rPr>
          <w:rFonts w:ascii="Arial" w:hAnsi="Arial" w:cs="Arial"/>
          <w:color w:val="FF0000"/>
        </w:rPr>
      </w:pPr>
      <w:r>
        <w:rPr>
          <w:rFonts w:ascii="Arial" w:hAnsi="Arial" w:cs="Arial"/>
          <w:noProof/>
          <w:color w:val="FF0000"/>
          <w:lang w:eastAsia="en-GB"/>
        </w:rPr>
        <w:drawing>
          <wp:inline distT="0" distB="0" distL="0" distR="0">
            <wp:extent cx="2424223" cy="1612445"/>
            <wp:effectExtent l="0" t="0" r="0" b="6985"/>
            <wp:docPr id="17" name="Picture 17" descr="Z:\Photographs\Post op tendons\EPB.APL\DSC_8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hotographs\Post op tendons\EPB.APL\DSC_845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3112" cy="1625009"/>
                    </a:xfrm>
                    <a:prstGeom prst="rect">
                      <a:avLst/>
                    </a:prstGeom>
                    <a:noFill/>
                    <a:ln>
                      <a:noFill/>
                    </a:ln>
                  </pic:spPr>
                </pic:pic>
              </a:graphicData>
            </a:graphic>
          </wp:inline>
        </w:drawing>
      </w:r>
    </w:p>
    <w:p w:rsidR="00331419" w:rsidRPr="00C7279E" w:rsidRDefault="00331419" w:rsidP="00331419">
      <w:pPr>
        <w:pStyle w:val="ListParagraph"/>
        <w:rPr>
          <w:rFonts w:ascii="Arial" w:hAnsi="Arial" w:cs="Arial"/>
          <w:color w:val="FF0000"/>
        </w:rPr>
      </w:pPr>
    </w:p>
    <w:p w:rsidR="00C7279E" w:rsidRPr="00BE7CF8" w:rsidRDefault="00ED44A4" w:rsidP="00C7279E">
      <w:pPr>
        <w:pStyle w:val="ListParagraph"/>
        <w:numPr>
          <w:ilvl w:val="0"/>
          <w:numId w:val="3"/>
        </w:numPr>
        <w:rPr>
          <w:rFonts w:ascii="Arial" w:hAnsi="Arial" w:cs="Arial"/>
        </w:rPr>
      </w:pPr>
      <w:r>
        <w:rPr>
          <w:rFonts w:ascii="Arial" w:hAnsi="Arial" w:cs="Arial"/>
        </w:rPr>
        <w:t>Keeping the splint on,</w:t>
      </w:r>
      <w:r w:rsidR="003F0021">
        <w:rPr>
          <w:rFonts w:ascii="Arial" w:hAnsi="Arial" w:cs="Arial"/>
        </w:rPr>
        <w:t xml:space="preserve"> b</w:t>
      </w:r>
      <w:r>
        <w:rPr>
          <w:rFonts w:ascii="Arial" w:hAnsi="Arial" w:cs="Arial"/>
        </w:rPr>
        <w:t>end and straighten the tip</w:t>
      </w:r>
      <w:r w:rsidR="00BE7CF8" w:rsidRPr="00BE7CF8">
        <w:rPr>
          <w:rFonts w:ascii="Arial" w:hAnsi="Arial" w:cs="Arial"/>
        </w:rPr>
        <w:t xml:space="preserve"> joint </w:t>
      </w:r>
      <w:r w:rsidR="003F0021">
        <w:rPr>
          <w:rFonts w:ascii="Arial" w:hAnsi="Arial" w:cs="Arial"/>
        </w:rPr>
        <w:t>of your thumb.</w:t>
      </w:r>
    </w:p>
    <w:p w:rsidR="003F2938" w:rsidRDefault="003F2938" w:rsidP="003F2938">
      <w:pPr>
        <w:pStyle w:val="ListParagraph"/>
        <w:rPr>
          <w:rFonts w:ascii="Arial" w:hAnsi="Arial" w:cs="Arial"/>
        </w:rPr>
      </w:pPr>
      <w:r w:rsidRPr="00331419">
        <w:rPr>
          <w:rFonts w:ascii="Arial" w:hAnsi="Arial" w:cs="Arial"/>
        </w:rPr>
        <w:t>Hold for ____ seconds, repeat ____ times, every ____ hour(s).</w:t>
      </w:r>
    </w:p>
    <w:p w:rsidR="003F0021" w:rsidRDefault="003F0021" w:rsidP="003F2938">
      <w:pPr>
        <w:pStyle w:val="ListParagraph"/>
        <w:rPr>
          <w:rFonts w:ascii="Arial" w:hAnsi="Arial" w:cs="Arial"/>
        </w:rPr>
      </w:pPr>
    </w:p>
    <w:p w:rsidR="00282E41" w:rsidRPr="00282E41" w:rsidRDefault="003F0021" w:rsidP="003F0021">
      <w:pPr>
        <w:pStyle w:val="ListParagraph"/>
        <w:jc w:val="center"/>
        <w:rPr>
          <w:rFonts w:ascii="Arial" w:hAnsi="Arial" w:cs="Arial"/>
          <w:color w:val="FF0000"/>
        </w:rPr>
      </w:pPr>
      <w:r>
        <w:rPr>
          <w:rFonts w:ascii="Arial" w:hAnsi="Arial" w:cs="Arial"/>
          <w:noProof/>
          <w:color w:val="FF0000"/>
          <w:lang w:eastAsia="en-GB"/>
        </w:rPr>
        <w:drawing>
          <wp:inline distT="0" distB="0" distL="0" distR="0">
            <wp:extent cx="2456121" cy="1633662"/>
            <wp:effectExtent l="0" t="0" r="1905" b="5080"/>
            <wp:docPr id="18" name="Picture 18" descr="Z:\Photographs\Post op tendons\EPB.APL\DSC_8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hotographs\Post op tendons\EPB.APL\DSC_845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59360" cy="1635816"/>
                    </a:xfrm>
                    <a:prstGeom prst="rect">
                      <a:avLst/>
                    </a:prstGeom>
                    <a:noFill/>
                    <a:ln>
                      <a:noFill/>
                    </a:ln>
                  </pic:spPr>
                </pic:pic>
              </a:graphicData>
            </a:graphic>
          </wp:inline>
        </w:drawing>
      </w:r>
    </w:p>
    <w:p w:rsidR="00C7279E" w:rsidRDefault="00C7279E" w:rsidP="00277A96">
      <w:pPr>
        <w:rPr>
          <w:rFonts w:ascii="Arial" w:hAnsi="Arial" w:cs="Arial"/>
          <w:color w:val="FF0000"/>
        </w:rPr>
      </w:pPr>
      <w:r>
        <w:rPr>
          <w:rFonts w:ascii="Arial" w:hAnsi="Arial" w:cs="Arial"/>
        </w:rPr>
        <w:t xml:space="preserve">You </w:t>
      </w:r>
      <w:r w:rsidR="00BE7CF8">
        <w:rPr>
          <w:rFonts w:ascii="Arial" w:hAnsi="Arial" w:cs="Arial"/>
        </w:rPr>
        <w:t>can use your fingers for very light function only – up to 1kg</w:t>
      </w:r>
      <w:r w:rsidR="002848B1">
        <w:rPr>
          <w:rFonts w:ascii="Arial" w:hAnsi="Arial" w:cs="Arial"/>
        </w:rPr>
        <w:t>. You can start gentle scar massage when the wound is completely healed, as shown by the therapist.</w:t>
      </w:r>
    </w:p>
    <w:p w:rsidR="007523F7" w:rsidRDefault="007523F7" w:rsidP="00277A96">
      <w:pPr>
        <w:rPr>
          <w:rFonts w:ascii="Arial" w:hAnsi="Arial" w:cs="Arial"/>
        </w:rPr>
      </w:pPr>
      <w:r>
        <w:rPr>
          <w:rFonts w:ascii="Arial" w:hAnsi="Arial" w:cs="Arial"/>
        </w:rPr>
        <w:t>Additional advice/exercises</w:t>
      </w:r>
    </w:p>
    <w:p w:rsidR="00282E41" w:rsidRDefault="007523F7" w:rsidP="00277A96">
      <w:pPr>
        <w:rPr>
          <w:rFonts w:ascii="Arial" w:hAnsi="Arial" w:cs="Arial"/>
        </w:rPr>
      </w:pPr>
      <w:r>
        <w:rPr>
          <w:rFonts w:ascii="Arial" w:hAnsi="Arial" w:cs="Arial"/>
        </w:rPr>
        <w:t>………………………………………………………………………………………………………………………………………………………………………………………………………………………………………………………………………………………………………………………………………</w:t>
      </w:r>
    </w:p>
    <w:p w:rsidR="00C37E9B" w:rsidRPr="00282E41" w:rsidRDefault="00C37E9B" w:rsidP="00277A96">
      <w:pPr>
        <w:rPr>
          <w:rFonts w:ascii="Arial" w:hAnsi="Arial" w:cs="Arial"/>
        </w:rPr>
      </w:pPr>
      <w:r>
        <w:rPr>
          <w:rFonts w:ascii="Arial" w:hAnsi="Arial" w:cs="Arial"/>
          <w:b/>
        </w:rPr>
        <w:t xml:space="preserve">Weeks </w:t>
      </w:r>
      <w:r w:rsidR="00CE1CFE">
        <w:rPr>
          <w:rFonts w:ascii="Arial" w:hAnsi="Arial" w:cs="Arial"/>
          <w:b/>
        </w:rPr>
        <w:t>4 to 6</w:t>
      </w:r>
      <w:r w:rsidRPr="002848B1">
        <w:rPr>
          <w:rFonts w:ascii="Arial" w:hAnsi="Arial" w:cs="Arial"/>
          <w:b/>
        </w:rPr>
        <w:t xml:space="preserve"> </w:t>
      </w:r>
    </w:p>
    <w:p w:rsidR="002848B1" w:rsidRDefault="00C37E9B" w:rsidP="00C37E9B">
      <w:pPr>
        <w:rPr>
          <w:rFonts w:ascii="Arial" w:hAnsi="Arial" w:cs="Arial"/>
        </w:rPr>
      </w:pPr>
      <w:r>
        <w:rPr>
          <w:rFonts w:ascii="Arial" w:hAnsi="Arial" w:cs="Arial"/>
        </w:rPr>
        <w:t>Your splint should be worn</w:t>
      </w:r>
      <w:r w:rsidR="002848B1">
        <w:rPr>
          <w:rFonts w:ascii="Arial" w:hAnsi="Arial" w:cs="Arial"/>
        </w:rPr>
        <w:t xml:space="preserve"> at night and to protect your thumb when you leave the house.</w:t>
      </w:r>
      <w:r>
        <w:rPr>
          <w:rFonts w:ascii="Arial" w:hAnsi="Arial" w:cs="Arial"/>
        </w:rPr>
        <w:t xml:space="preserve"> </w:t>
      </w:r>
    </w:p>
    <w:p w:rsidR="00C37E9B" w:rsidRPr="00C37E9B" w:rsidRDefault="00C37E9B" w:rsidP="00C37E9B">
      <w:pPr>
        <w:rPr>
          <w:rFonts w:ascii="Arial" w:hAnsi="Arial" w:cs="Arial"/>
        </w:rPr>
      </w:pPr>
      <w:r>
        <w:rPr>
          <w:rFonts w:ascii="Arial" w:hAnsi="Arial" w:cs="Arial"/>
        </w:rPr>
        <w:t>You will be taught exercises by your therapist to improve the movement of your hand and wrist.  If you do not do the exercises exactly as instructed, your hand may become stiff or you may risk damaging the tendon repair.</w:t>
      </w:r>
    </w:p>
    <w:p w:rsidR="00C37E9B" w:rsidRDefault="00F66DB4" w:rsidP="00C37E9B">
      <w:pPr>
        <w:rPr>
          <w:rFonts w:ascii="Arial" w:hAnsi="Arial" w:cs="Arial"/>
          <w:color w:val="FF0000"/>
        </w:rPr>
      </w:pPr>
      <w:r>
        <w:rPr>
          <w:rFonts w:ascii="Arial" w:hAnsi="Arial" w:cs="Arial"/>
        </w:rPr>
        <w:t xml:space="preserve">You </w:t>
      </w:r>
      <w:r w:rsidR="002848B1">
        <w:rPr>
          <w:rFonts w:ascii="Arial" w:hAnsi="Arial" w:cs="Arial"/>
        </w:rPr>
        <w:t>can start to include the thumb for light function, up to 1kg.  Avoid holding objects with you thumb for longer than a few seconds.</w:t>
      </w:r>
    </w:p>
    <w:p w:rsidR="00C37E9B" w:rsidRDefault="00713F22" w:rsidP="00C37E9B">
      <w:pPr>
        <w:rPr>
          <w:rFonts w:ascii="Arial" w:hAnsi="Arial" w:cs="Arial"/>
          <w:b/>
          <w:color w:val="FF0000"/>
        </w:rPr>
      </w:pPr>
      <w:r w:rsidRPr="00713F22">
        <w:rPr>
          <w:rFonts w:ascii="Arial" w:hAnsi="Arial" w:cs="Arial"/>
          <w:b/>
        </w:rPr>
        <w:lastRenderedPageBreak/>
        <w:t xml:space="preserve">Week </w:t>
      </w:r>
      <w:r w:rsidR="002848B1">
        <w:rPr>
          <w:rFonts w:ascii="Arial" w:hAnsi="Arial" w:cs="Arial"/>
          <w:b/>
        </w:rPr>
        <w:t>6</w:t>
      </w:r>
    </w:p>
    <w:p w:rsidR="00CE59A1" w:rsidRDefault="00CE59A1" w:rsidP="00CE59A1">
      <w:pPr>
        <w:rPr>
          <w:rFonts w:ascii="Arial" w:hAnsi="Arial" w:cs="Arial"/>
          <w:color w:val="FF0000"/>
        </w:rPr>
      </w:pPr>
      <w:r>
        <w:rPr>
          <w:rFonts w:ascii="Arial" w:hAnsi="Arial" w:cs="Arial"/>
        </w:rPr>
        <w:t>At this stage you usually do not need to wear your splint any more.</w:t>
      </w:r>
    </w:p>
    <w:p w:rsidR="00713F22" w:rsidRDefault="00713F22" w:rsidP="00713F22">
      <w:pPr>
        <w:rPr>
          <w:rFonts w:ascii="Arial" w:hAnsi="Arial" w:cs="Arial"/>
        </w:rPr>
      </w:pPr>
      <w:r>
        <w:rPr>
          <w:rFonts w:ascii="Arial" w:hAnsi="Arial" w:cs="Arial"/>
        </w:rPr>
        <w:t>You will be instructed on further exercises and activities to improve the movement and use of your hand, these exercises may involve strengthening you hand.</w:t>
      </w:r>
    </w:p>
    <w:p w:rsidR="00713F22" w:rsidRDefault="00713F22" w:rsidP="00713F22">
      <w:pPr>
        <w:rPr>
          <w:rFonts w:ascii="Arial" w:hAnsi="Arial" w:cs="Arial"/>
        </w:rPr>
      </w:pPr>
      <w:r>
        <w:rPr>
          <w:rFonts w:ascii="Arial" w:hAnsi="Arial" w:cs="Arial"/>
        </w:rPr>
        <w:t xml:space="preserve">You will be advised by your therapist how much you </w:t>
      </w:r>
      <w:r w:rsidR="002848B1">
        <w:rPr>
          <w:rFonts w:ascii="Arial" w:hAnsi="Arial" w:cs="Arial"/>
        </w:rPr>
        <w:t>can use your hand at this stage, but should remain light use, up to 2kg</w:t>
      </w:r>
    </w:p>
    <w:p w:rsidR="00713F22" w:rsidRDefault="00CD7042" w:rsidP="00C37E9B">
      <w:pPr>
        <w:rPr>
          <w:rFonts w:ascii="Arial" w:hAnsi="Arial" w:cs="Arial"/>
        </w:rPr>
      </w:pPr>
      <w:r>
        <w:rPr>
          <w:rFonts w:ascii="Arial" w:hAnsi="Arial" w:cs="Arial"/>
          <w:b/>
        </w:rPr>
        <w:t>Weeks 8 – 12</w:t>
      </w:r>
    </w:p>
    <w:p w:rsidR="00CD7042" w:rsidRDefault="00CD7042" w:rsidP="00C37E9B">
      <w:pPr>
        <w:rPr>
          <w:rFonts w:ascii="Arial" w:hAnsi="Arial" w:cs="Arial"/>
        </w:rPr>
      </w:pPr>
      <w:r>
        <w:rPr>
          <w:rFonts w:ascii="Arial" w:hAnsi="Arial" w:cs="Arial"/>
        </w:rPr>
        <w:t>You can return to normal daily activities and driving at this stage.</w:t>
      </w:r>
    </w:p>
    <w:p w:rsidR="00CD7042" w:rsidRDefault="00CD7042" w:rsidP="00C37E9B">
      <w:pPr>
        <w:rPr>
          <w:rFonts w:ascii="Arial" w:hAnsi="Arial" w:cs="Arial"/>
        </w:rPr>
      </w:pPr>
      <w:r>
        <w:rPr>
          <w:rFonts w:ascii="Arial" w:hAnsi="Arial" w:cs="Arial"/>
        </w:rPr>
        <w:t>You will also be advised by your therapist whether you can return to you specific job or sport.</w:t>
      </w:r>
    </w:p>
    <w:p w:rsidR="00CD7042" w:rsidRDefault="00CD7042" w:rsidP="00C37E9B">
      <w:pPr>
        <w:rPr>
          <w:rFonts w:ascii="Arial" w:hAnsi="Arial" w:cs="Arial"/>
          <w:b/>
        </w:rPr>
      </w:pPr>
      <w:r>
        <w:rPr>
          <w:rFonts w:ascii="Arial" w:hAnsi="Arial" w:cs="Arial"/>
          <w:b/>
        </w:rPr>
        <w:t>Weeks 12+</w:t>
      </w:r>
    </w:p>
    <w:p w:rsidR="00CD7042" w:rsidRDefault="00CD7042" w:rsidP="00C37E9B">
      <w:pPr>
        <w:rPr>
          <w:rFonts w:ascii="Arial" w:hAnsi="Arial" w:cs="Arial"/>
        </w:rPr>
      </w:pPr>
      <w:r>
        <w:rPr>
          <w:rFonts w:ascii="Arial" w:hAnsi="Arial" w:cs="Arial"/>
        </w:rPr>
        <w:t>Normal use of your hand with no restrictions.</w:t>
      </w:r>
    </w:p>
    <w:p w:rsidR="00CE59A1" w:rsidRDefault="00CE59A1" w:rsidP="00C37E9B">
      <w:pPr>
        <w:rPr>
          <w:rFonts w:ascii="Arial" w:hAnsi="Arial" w:cs="Arial"/>
          <w:b/>
          <w:sz w:val="28"/>
          <w:szCs w:val="28"/>
        </w:rPr>
      </w:pPr>
      <w:r>
        <w:rPr>
          <w:rFonts w:ascii="Arial" w:hAnsi="Arial" w:cs="Arial"/>
          <w:b/>
          <w:sz w:val="28"/>
          <w:szCs w:val="28"/>
        </w:rPr>
        <w:t>Points to remember</w:t>
      </w:r>
    </w:p>
    <w:p w:rsidR="00CE59A1" w:rsidRDefault="00CE59A1" w:rsidP="00CE59A1">
      <w:pPr>
        <w:pStyle w:val="ListParagraph"/>
        <w:numPr>
          <w:ilvl w:val="0"/>
          <w:numId w:val="5"/>
        </w:numPr>
        <w:rPr>
          <w:rFonts w:ascii="Arial" w:hAnsi="Arial" w:cs="Arial"/>
        </w:rPr>
      </w:pPr>
      <w:r w:rsidRPr="00CE59A1">
        <w:rPr>
          <w:rFonts w:ascii="Arial" w:hAnsi="Arial" w:cs="Arial"/>
        </w:rPr>
        <w:t>Keep your hand abo</w:t>
      </w:r>
      <w:r>
        <w:rPr>
          <w:rFonts w:ascii="Arial" w:hAnsi="Arial" w:cs="Arial"/>
        </w:rPr>
        <w:t>ve your heart all day and night</w:t>
      </w:r>
    </w:p>
    <w:p w:rsidR="00CE59A1" w:rsidRDefault="00CE59A1" w:rsidP="00CE59A1">
      <w:pPr>
        <w:pStyle w:val="ListParagraph"/>
        <w:numPr>
          <w:ilvl w:val="0"/>
          <w:numId w:val="5"/>
        </w:numPr>
        <w:rPr>
          <w:rFonts w:ascii="Arial" w:hAnsi="Arial" w:cs="Arial"/>
        </w:rPr>
      </w:pPr>
      <w:r>
        <w:rPr>
          <w:rFonts w:ascii="Arial" w:hAnsi="Arial" w:cs="Arial"/>
        </w:rPr>
        <w:t>Do ‘pumping exercises’ every half an hour</w:t>
      </w:r>
    </w:p>
    <w:p w:rsidR="00CE59A1" w:rsidRDefault="00CE59A1" w:rsidP="00CE59A1">
      <w:pPr>
        <w:pStyle w:val="ListParagraph"/>
        <w:numPr>
          <w:ilvl w:val="0"/>
          <w:numId w:val="5"/>
        </w:numPr>
        <w:rPr>
          <w:rFonts w:ascii="Arial" w:hAnsi="Arial" w:cs="Arial"/>
        </w:rPr>
      </w:pPr>
      <w:r>
        <w:rPr>
          <w:rFonts w:ascii="Arial" w:hAnsi="Arial" w:cs="Arial"/>
        </w:rPr>
        <w:t>Do your exercises as frequently as you have been advised to</w:t>
      </w:r>
    </w:p>
    <w:p w:rsidR="00CE59A1" w:rsidRDefault="00CE59A1" w:rsidP="00CE59A1">
      <w:pPr>
        <w:pStyle w:val="ListParagraph"/>
        <w:numPr>
          <w:ilvl w:val="0"/>
          <w:numId w:val="5"/>
        </w:numPr>
        <w:rPr>
          <w:rFonts w:ascii="Arial" w:hAnsi="Arial" w:cs="Arial"/>
        </w:rPr>
      </w:pPr>
      <w:r>
        <w:rPr>
          <w:rFonts w:ascii="Arial" w:hAnsi="Arial" w:cs="Arial"/>
        </w:rPr>
        <w:t>Do not remove your splint unless you have been advised to</w:t>
      </w:r>
    </w:p>
    <w:p w:rsidR="00CE59A1" w:rsidRDefault="00CE59A1" w:rsidP="00CE59A1">
      <w:pPr>
        <w:pStyle w:val="ListParagraph"/>
        <w:numPr>
          <w:ilvl w:val="0"/>
          <w:numId w:val="5"/>
        </w:numPr>
        <w:rPr>
          <w:rFonts w:ascii="Arial" w:hAnsi="Arial" w:cs="Arial"/>
        </w:rPr>
      </w:pPr>
      <w:r>
        <w:rPr>
          <w:rFonts w:ascii="Arial" w:hAnsi="Arial" w:cs="Arial"/>
        </w:rPr>
        <w:t>Do not attempt to alter your splint</w:t>
      </w:r>
    </w:p>
    <w:p w:rsidR="00CE59A1" w:rsidRDefault="00CE59A1" w:rsidP="00CE59A1">
      <w:pPr>
        <w:pStyle w:val="ListParagraph"/>
        <w:numPr>
          <w:ilvl w:val="0"/>
          <w:numId w:val="5"/>
        </w:numPr>
        <w:rPr>
          <w:rFonts w:ascii="Arial" w:hAnsi="Arial" w:cs="Arial"/>
        </w:rPr>
      </w:pPr>
      <w:r>
        <w:rPr>
          <w:rFonts w:ascii="Arial" w:hAnsi="Arial" w:cs="Arial"/>
        </w:rPr>
        <w:t>Do not get your splint wet</w:t>
      </w:r>
    </w:p>
    <w:p w:rsidR="00800742" w:rsidRDefault="00800742" w:rsidP="00CE59A1">
      <w:pPr>
        <w:pStyle w:val="ListParagraph"/>
        <w:numPr>
          <w:ilvl w:val="0"/>
          <w:numId w:val="5"/>
        </w:numPr>
        <w:rPr>
          <w:rFonts w:ascii="Arial" w:hAnsi="Arial" w:cs="Arial"/>
        </w:rPr>
      </w:pPr>
      <w:r>
        <w:rPr>
          <w:rFonts w:ascii="Arial" w:hAnsi="Arial" w:cs="Arial"/>
        </w:rPr>
        <w:t>Do not use your injured hand for anything unless you have been advised to</w:t>
      </w:r>
    </w:p>
    <w:p w:rsidR="00CE59A1" w:rsidRDefault="00CE59A1" w:rsidP="00CE59A1">
      <w:pPr>
        <w:pStyle w:val="ListParagraph"/>
        <w:numPr>
          <w:ilvl w:val="0"/>
          <w:numId w:val="5"/>
        </w:numPr>
        <w:rPr>
          <w:rFonts w:ascii="Arial" w:hAnsi="Arial" w:cs="Arial"/>
        </w:rPr>
      </w:pPr>
      <w:r>
        <w:rPr>
          <w:rFonts w:ascii="Arial" w:hAnsi="Arial" w:cs="Arial"/>
        </w:rPr>
        <w:t>Do not drive until you</w:t>
      </w:r>
      <w:r w:rsidR="00800742">
        <w:rPr>
          <w:rFonts w:ascii="Arial" w:hAnsi="Arial" w:cs="Arial"/>
        </w:rPr>
        <w:t xml:space="preserve"> have been told you can do </w:t>
      </w:r>
      <w:r w:rsidR="00FB5869">
        <w:rPr>
          <w:rFonts w:ascii="Arial" w:hAnsi="Arial" w:cs="Arial"/>
        </w:rPr>
        <w:t>so</w:t>
      </w:r>
      <w:r w:rsidR="009F6C4D">
        <w:rPr>
          <w:rFonts w:ascii="Arial" w:hAnsi="Arial" w:cs="Arial"/>
        </w:rPr>
        <w:t>.</w:t>
      </w:r>
    </w:p>
    <w:p w:rsidR="00800742" w:rsidRDefault="00800742" w:rsidP="00800742">
      <w:pPr>
        <w:rPr>
          <w:rFonts w:ascii="Arial" w:hAnsi="Arial" w:cs="Arial"/>
          <w:b/>
          <w:sz w:val="28"/>
          <w:szCs w:val="28"/>
        </w:rPr>
      </w:pPr>
      <w:r>
        <w:rPr>
          <w:rFonts w:ascii="Arial" w:hAnsi="Arial" w:cs="Arial"/>
          <w:b/>
          <w:sz w:val="28"/>
          <w:szCs w:val="28"/>
        </w:rPr>
        <w:t>Contact numbers</w:t>
      </w:r>
    </w:p>
    <w:p w:rsidR="00ED44A4" w:rsidRDefault="00ED44A4" w:rsidP="00ED44A4">
      <w:pPr>
        <w:rPr>
          <w:rFonts w:ascii="Arial" w:hAnsi="Arial" w:cs="Arial"/>
        </w:rPr>
      </w:pPr>
      <w:r>
        <w:rPr>
          <w:rFonts w:ascii="Arial" w:hAnsi="Arial" w:cs="Arial"/>
        </w:rPr>
        <w:t>Hand therapy:</w:t>
      </w:r>
      <w:r>
        <w:rPr>
          <w:rFonts w:ascii="Arial" w:hAnsi="Arial" w:cs="Arial"/>
        </w:rPr>
        <w:tab/>
      </w:r>
      <w:r>
        <w:rPr>
          <w:rFonts w:ascii="Arial" w:hAnsi="Arial" w:cs="Arial"/>
        </w:rPr>
        <w:tab/>
      </w:r>
      <w:r>
        <w:rPr>
          <w:rFonts w:ascii="Arial" w:hAnsi="Arial" w:cs="Arial"/>
        </w:rPr>
        <w:tab/>
      </w:r>
      <w:r>
        <w:rPr>
          <w:rFonts w:ascii="Arial" w:hAnsi="Arial" w:cs="Arial"/>
        </w:rPr>
        <w:tab/>
        <w:t>01722 345530</w:t>
      </w:r>
      <w:r>
        <w:rPr>
          <w:rFonts w:ascii="Arial" w:hAnsi="Arial" w:cs="Arial"/>
        </w:rPr>
        <w:tab/>
        <w:t xml:space="preserve">           (08:00 – 17:00 Monday to Friday)</w:t>
      </w:r>
    </w:p>
    <w:p w:rsidR="00ED44A4" w:rsidRDefault="00ED44A4" w:rsidP="00ED44A4">
      <w:pPr>
        <w:rPr>
          <w:rFonts w:ascii="Arial" w:hAnsi="Arial" w:cs="Arial"/>
        </w:rPr>
      </w:pPr>
      <w:r>
        <w:rPr>
          <w:rFonts w:ascii="Arial" w:hAnsi="Arial" w:cs="Arial"/>
        </w:rPr>
        <w:t>Hospital switchboard:</w:t>
      </w:r>
      <w:r>
        <w:rPr>
          <w:rFonts w:ascii="Arial" w:hAnsi="Arial" w:cs="Arial"/>
        </w:rPr>
        <w:tab/>
      </w:r>
      <w:r>
        <w:rPr>
          <w:rFonts w:ascii="Arial" w:hAnsi="Arial" w:cs="Arial"/>
        </w:rPr>
        <w:tab/>
      </w:r>
      <w:r>
        <w:rPr>
          <w:rFonts w:ascii="Arial" w:hAnsi="Arial" w:cs="Arial"/>
        </w:rPr>
        <w:tab/>
        <w:t>01722 336262</w:t>
      </w:r>
    </w:p>
    <w:p w:rsidR="00ED44A4" w:rsidRDefault="00ED44A4" w:rsidP="00ED44A4">
      <w:pPr>
        <w:rPr>
          <w:rFonts w:ascii="Arial" w:hAnsi="Arial" w:cs="Arial"/>
        </w:rPr>
      </w:pPr>
      <w:r>
        <w:rPr>
          <w:rFonts w:ascii="Arial" w:hAnsi="Arial" w:cs="Arial"/>
        </w:rPr>
        <w:t>Plastic Dressing Clinic nurses:</w:t>
      </w:r>
      <w:r>
        <w:rPr>
          <w:rFonts w:ascii="Arial" w:hAnsi="Arial" w:cs="Arial"/>
        </w:rPr>
        <w:tab/>
        <w:t xml:space="preserve">ext 3254 </w:t>
      </w:r>
      <w:r>
        <w:rPr>
          <w:rFonts w:ascii="Arial" w:hAnsi="Arial" w:cs="Arial"/>
        </w:rPr>
        <w:tab/>
      </w:r>
      <w:r>
        <w:rPr>
          <w:rFonts w:ascii="Arial" w:hAnsi="Arial" w:cs="Arial"/>
        </w:rPr>
        <w:tab/>
        <w:t>(08:00 – 17:00 Monday to Friday)</w:t>
      </w:r>
    </w:p>
    <w:p w:rsidR="00ED44A4" w:rsidRDefault="00ED44A4" w:rsidP="00ED44A4">
      <w:pPr>
        <w:rPr>
          <w:rFonts w:ascii="Arial" w:hAnsi="Arial" w:cs="Arial"/>
        </w:rPr>
      </w:pPr>
      <w:r>
        <w:rPr>
          <w:rFonts w:ascii="Arial" w:hAnsi="Arial" w:cs="Arial"/>
        </w:rPr>
        <w:t>Odstock ward:</w:t>
      </w:r>
      <w:r>
        <w:rPr>
          <w:rFonts w:ascii="Arial" w:hAnsi="Arial" w:cs="Arial"/>
        </w:rPr>
        <w:tab/>
      </w:r>
      <w:r>
        <w:rPr>
          <w:rFonts w:ascii="Arial" w:hAnsi="Arial" w:cs="Arial"/>
        </w:rPr>
        <w:tab/>
      </w:r>
      <w:r>
        <w:rPr>
          <w:rFonts w:ascii="Arial" w:hAnsi="Arial" w:cs="Arial"/>
        </w:rPr>
        <w:tab/>
      </w:r>
      <w:r>
        <w:rPr>
          <w:rFonts w:ascii="Arial" w:hAnsi="Arial" w:cs="Arial"/>
        </w:rPr>
        <w:tab/>
        <w:t xml:space="preserve">ext 3507/3139 </w:t>
      </w:r>
      <w:r>
        <w:rPr>
          <w:rFonts w:ascii="Arial" w:hAnsi="Arial" w:cs="Arial"/>
        </w:rPr>
        <w:tab/>
      </w:r>
      <w:r>
        <w:rPr>
          <w:rFonts w:ascii="Arial" w:hAnsi="Arial" w:cs="Arial"/>
        </w:rPr>
        <w:tab/>
        <w:t xml:space="preserve">   (out of the above hours)</w:t>
      </w:r>
    </w:p>
    <w:p w:rsidR="00ED44A4" w:rsidRDefault="00ED44A4" w:rsidP="00ED44A4">
      <w:pPr>
        <w:rPr>
          <w:rFonts w:ascii="Arial" w:hAnsi="Arial" w:cs="Arial"/>
        </w:rPr>
      </w:pPr>
      <w:r>
        <w:rPr>
          <w:rFonts w:ascii="Arial" w:hAnsi="Arial" w:cs="Arial"/>
        </w:rPr>
        <w:t xml:space="preserve">Your GP or NHS 111 is another source of assistance out of hours. </w:t>
      </w:r>
    </w:p>
    <w:p w:rsidR="00800742" w:rsidRDefault="00800742" w:rsidP="00800742">
      <w:pPr>
        <w:rPr>
          <w:rFonts w:ascii="Arial" w:hAnsi="Arial" w:cs="Arial"/>
          <w:b/>
          <w:sz w:val="28"/>
          <w:szCs w:val="28"/>
        </w:rPr>
      </w:pPr>
      <w:r>
        <w:rPr>
          <w:rFonts w:ascii="Arial" w:hAnsi="Arial" w:cs="Arial"/>
          <w:b/>
          <w:sz w:val="28"/>
          <w:szCs w:val="28"/>
        </w:rPr>
        <w:t>Follow up</w:t>
      </w:r>
    </w:p>
    <w:p w:rsidR="00277A96" w:rsidRPr="00277A96" w:rsidRDefault="00623614">
      <w:pPr>
        <w:rPr>
          <w:rFonts w:ascii="Arial" w:hAnsi="Arial" w:cs="Arial"/>
        </w:rPr>
      </w:pPr>
      <w:r>
        <w:rPr>
          <w:rFonts w:ascii="Arial" w:hAnsi="Arial" w:cs="Arial"/>
        </w:rPr>
        <w:t>Y</w:t>
      </w:r>
      <w:r w:rsidR="00800742">
        <w:rPr>
          <w:rFonts w:ascii="Arial" w:hAnsi="Arial" w:cs="Arial"/>
        </w:rPr>
        <w:t>ou will be seen in the O</w:t>
      </w:r>
      <w:r>
        <w:rPr>
          <w:rFonts w:ascii="Arial" w:hAnsi="Arial" w:cs="Arial"/>
        </w:rPr>
        <w:t xml:space="preserve">utpatient Department within </w:t>
      </w:r>
      <w:r w:rsidR="009F6C4D">
        <w:rPr>
          <w:rFonts w:ascii="Arial" w:hAnsi="Arial" w:cs="Arial"/>
        </w:rPr>
        <w:t>7</w:t>
      </w:r>
      <w:r w:rsidR="00800742">
        <w:rPr>
          <w:rFonts w:ascii="Arial" w:hAnsi="Arial" w:cs="Arial"/>
        </w:rPr>
        <w:t xml:space="preserve"> days of your surgery.  After this you will be seen every </w:t>
      </w:r>
      <w:r w:rsidR="009F6C4D">
        <w:rPr>
          <w:rFonts w:ascii="Arial" w:hAnsi="Arial" w:cs="Arial"/>
        </w:rPr>
        <w:t>1</w:t>
      </w:r>
      <w:r w:rsidR="00800742">
        <w:rPr>
          <w:rFonts w:ascii="Arial" w:hAnsi="Arial" w:cs="Arial"/>
        </w:rPr>
        <w:t xml:space="preserve"> to </w:t>
      </w:r>
      <w:r w:rsidR="009F6C4D">
        <w:rPr>
          <w:rFonts w:ascii="Arial" w:hAnsi="Arial" w:cs="Arial"/>
        </w:rPr>
        <w:t>2</w:t>
      </w:r>
      <w:r w:rsidR="00800742">
        <w:rPr>
          <w:rFonts w:ascii="Arial" w:hAnsi="Arial" w:cs="Arial"/>
        </w:rPr>
        <w:t xml:space="preserve"> weeks.  Depending on where you live, you may be referred to a local hospital for hand t</w:t>
      </w:r>
      <w:r w:rsidR="00B04C7D">
        <w:rPr>
          <w:rFonts w:ascii="Arial" w:hAnsi="Arial" w:cs="Arial"/>
        </w:rPr>
        <w:t>herapy after your second appoin</w:t>
      </w:r>
      <w:r w:rsidR="00800742">
        <w:rPr>
          <w:rFonts w:ascii="Arial" w:hAnsi="Arial" w:cs="Arial"/>
        </w:rPr>
        <w:t>tment.</w:t>
      </w:r>
    </w:p>
    <w:p w:rsidR="009F6C4D" w:rsidRDefault="009F6C4D" w:rsidP="009F6C4D">
      <w:pPr>
        <w:spacing w:after="0" w:line="240" w:lineRule="auto"/>
        <w:rPr>
          <w:rFonts w:ascii="Arial" w:hAnsi="Arial" w:cs="Arial"/>
        </w:rPr>
      </w:pPr>
      <w:r>
        <w:rPr>
          <w:rFonts w:ascii="Arial" w:hAnsi="Arial" w:cs="Arial"/>
        </w:rPr>
        <w:t>Author: M Robson</w:t>
      </w:r>
      <w:r>
        <w:rPr>
          <w:rFonts w:ascii="Arial" w:hAnsi="Arial" w:cs="Arial"/>
        </w:rPr>
        <w:t xml:space="preserve">  </w:t>
      </w:r>
      <w:r>
        <w:rPr>
          <w:rFonts w:ascii="Arial" w:hAnsi="Arial" w:cs="Arial"/>
        </w:rPr>
        <w:tab/>
      </w:r>
      <w:r>
        <w:rPr>
          <w:rFonts w:ascii="Arial" w:hAnsi="Arial" w:cs="Arial"/>
        </w:rPr>
        <w:tab/>
      </w:r>
      <w:r>
        <w:rPr>
          <w:rFonts w:ascii="Arial" w:hAnsi="Arial" w:cs="Arial"/>
        </w:rPr>
        <w:t>Date written: April 2020</w:t>
      </w:r>
    </w:p>
    <w:p w:rsidR="00277A96" w:rsidRPr="00907E94" w:rsidRDefault="009F6C4D" w:rsidP="009F6C4D">
      <w:pPr>
        <w:spacing w:after="0" w:line="240" w:lineRule="auto"/>
        <w:rPr>
          <w:rFonts w:ascii="Arial" w:hAnsi="Arial" w:cs="Arial"/>
        </w:rPr>
      </w:pPr>
      <w:r>
        <w:rPr>
          <w:rFonts w:ascii="Arial" w:hAnsi="Arial" w:cs="Arial"/>
        </w:rPr>
        <w:t>Date for review: April 2023</w:t>
      </w:r>
      <w:r>
        <w:rPr>
          <w:rFonts w:ascii="Arial" w:hAnsi="Arial" w:cs="Arial"/>
        </w:rPr>
        <w:t xml:space="preserve"> </w:t>
      </w:r>
      <w:r>
        <w:rPr>
          <w:rFonts w:ascii="Arial" w:hAnsi="Arial" w:cs="Arial"/>
        </w:rPr>
        <w:tab/>
        <w:t>Version: 1.0</w:t>
      </w:r>
      <w:bookmarkStart w:id="0" w:name="_GoBack"/>
      <w:bookmarkEnd w:id="0"/>
    </w:p>
    <w:sectPr w:rsidR="00277A96" w:rsidRPr="00907E94">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9A1" w:rsidRDefault="00CE59A1" w:rsidP="00631DBF">
      <w:pPr>
        <w:spacing w:after="0" w:line="240" w:lineRule="auto"/>
      </w:pPr>
      <w:r>
        <w:separator/>
      </w:r>
    </w:p>
  </w:endnote>
  <w:endnote w:type="continuationSeparator" w:id="0">
    <w:p w:rsidR="00CE59A1" w:rsidRDefault="00CE59A1" w:rsidP="0063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71054"/>
      <w:docPartObj>
        <w:docPartGallery w:val="Page Numbers (Bottom of Page)"/>
        <w:docPartUnique/>
      </w:docPartObj>
    </w:sdtPr>
    <w:sdtEndPr>
      <w:rPr>
        <w:noProof/>
      </w:rPr>
    </w:sdtEndPr>
    <w:sdtContent>
      <w:p w:rsidR="00215CC1" w:rsidRDefault="00215CC1">
        <w:pPr>
          <w:pStyle w:val="Footer"/>
          <w:jc w:val="right"/>
        </w:pPr>
        <w:r>
          <w:fldChar w:fldCharType="begin"/>
        </w:r>
        <w:r>
          <w:instrText xml:space="preserve"> PAGE   \* MERGEFORMAT </w:instrText>
        </w:r>
        <w:r>
          <w:fldChar w:fldCharType="separate"/>
        </w:r>
        <w:r w:rsidR="009F6C4D">
          <w:rPr>
            <w:noProof/>
          </w:rPr>
          <w:t>4</w:t>
        </w:r>
        <w:r>
          <w:rPr>
            <w:noProof/>
          </w:rPr>
          <w:fldChar w:fldCharType="end"/>
        </w:r>
      </w:p>
    </w:sdtContent>
  </w:sdt>
  <w:p w:rsidR="00215CC1" w:rsidRDefault="00215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9A1" w:rsidRDefault="00CE59A1" w:rsidP="00631DBF">
      <w:pPr>
        <w:spacing w:after="0" w:line="240" w:lineRule="auto"/>
      </w:pPr>
      <w:r>
        <w:separator/>
      </w:r>
    </w:p>
  </w:footnote>
  <w:footnote w:type="continuationSeparator" w:id="0">
    <w:p w:rsidR="00CE59A1" w:rsidRDefault="00CE59A1" w:rsidP="00631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A1" w:rsidRDefault="00CE59A1">
    <w:pPr>
      <w:pStyle w:val="Header"/>
    </w:pPr>
    <w:r>
      <w:tab/>
    </w:r>
    <w:r>
      <w:tab/>
    </w:r>
    <w:r>
      <w:rPr>
        <w:noProof/>
        <w:lang w:eastAsia="en-GB"/>
      </w:rPr>
      <w:drawing>
        <wp:inline distT="0" distB="0" distL="0" distR="0" wp14:anchorId="7D414630" wp14:editId="4C2EA6FB">
          <wp:extent cx="1092469" cy="638175"/>
          <wp:effectExtent l="0" t="0" r="0" b="0"/>
          <wp:docPr id="1" name="Picture 1" descr="http://intranet/website/staff/formstemplates/branding2018/logoblack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website/staff/formstemplates/branding2018/logoblackdocumen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254" cy="641555"/>
                  </a:xfrm>
                  <a:prstGeom prst="rect">
                    <a:avLst/>
                  </a:prstGeom>
                  <a:noFill/>
                  <a:ln>
                    <a:noFill/>
                  </a:ln>
                </pic:spPr>
              </pic:pic>
            </a:graphicData>
          </a:graphic>
        </wp:inline>
      </w:drawing>
    </w:r>
    <w:r>
      <w:tab/>
    </w:r>
  </w:p>
  <w:p w:rsidR="00CE59A1" w:rsidRDefault="00CE59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730F4"/>
    <w:multiLevelType w:val="hybridMultilevel"/>
    <w:tmpl w:val="9F724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62709D"/>
    <w:multiLevelType w:val="hybridMultilevel"/>
    <w:tmpl w:val="150E2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E63EF9"/>
    <w:multiLevelType w:val="hybridMultilevel"/>
    <w:tmpl w:val="384C04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5BED6E7D"/>
    <w:multiLevelType w:val="hybridMultilevel"/>
    <w:tmpl w:val="1C647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AD0AB3"/>
    <w:multiLevelType w:val="hybridMultilevel"/>
    <w:tmpl w:val="1C647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BF"/>
    <w:rsid w:val="00012231"/>
    <w:rsid w:val="00215CC1"/>
    <w:rsid w:val="00243D73"/>
    <w:rsid w:val="002517D2"/>
    <w:rsid w:val="00277A96"/>
    <w:rsid w:val="00282E41"/>
    <w:rsid w:val="002848B1"/>
    <w:rsid w:val="00331419"/>
    <w:rsid w:val="003A22B2"/>
    <w:rsid w:val="003D37CA"/>
    <w:rsid w:val="003F0021"/>
    <w:rsid w:val="003F2938"/>
    <w:rsid w:val="00412E4E"/>
    <w:rsid w:val="00565F92"/>
    <w:rsid w:val="005A5ED4"/>
    <w:rsid w:val="00623614"/>
    <w:rsid w:val="00631DBF"/>
    <w:rsid w:val="00713F22"/>
    <w:rsid w:val="007523F7"/>
    <w:rsid w:val="00800742"/>
    <w:rsid w:val="00851A75"/>
    <w:rsid w:val="00907E94"/>
    <w:rsid w:val="009F6C4D"/>
    <w:rsid w:val="00B04C7D"/>
    <w:rsid w:val="00BB4611"/>
    <w:rsid w:val="00BC405F"/>
    <w:rsid w:val="00BE7CF8"/>
    <w:rsid w:val="00C10522"/>
    <w:rsid w:val="00C37E9B"/>
    <w:rsid w:val="00C7279E"/>
    <w:rsid w:val="00CD7042"/>
    <w:rsid w:val="00CE1CFE"/>
    <w:rsid w:val="00CE59A1"/>
    <w:rsid w:val="00CE7228"/>
    <w:rsid w:val="00D32771"/>
    <w:rsid w:val="00DF39A6"/>
    <w:rsid w:val="00DF44C4"/>
    <w:rsid w:val="00E665D0"/>
    <w:rsid w:val="00ED44A4"/>
    <w:rsid w:val="00F11760"/>
    <w:rsid w:val="00F66DB4"/>
    <w:rsid w:val="00FA04EE"/>
    <w:rsid w:val="00FA4E38"/>
    <w:rsid w:val="00FB5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DBF"/>
  </w:style>
  <w:style w:type="paragraph" w:styleId="Footer">
    <w:name w:val="footer"/>
    <w:basedOn w:val="Normal"/>
    <w:link w:val="FooterChar"/>
    <w:uiPriority w:val="99"/>
    <w:unhideWhenUsed/>
    <w:rsid w:val="00631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DBF"/>
  </w:style>
  <w:style w:type="paragraph" w:styleId="BalloonText">
    <w:name w:val="Balloon Text"/>
    <w:basedOn w:val="Normal"/>
    <w:link w:val="BalloonTextChar"/>
    <w:uiPriority w:val="99"/>
    <w:semiHidden/>
    <w:unhideWhenUsed/>
    <w:rsid w:val="00631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BF"/>
    <w:rPr>
      <w:rFonts w:ascii="Tahoma" w:hAnsi="Tahoma" w:cs="Tahoma"/>
      <w:sz w:val="16"/>
      <w:szCs w:val="16"/>
    </w:rPr>
  </w:style>
  <w:style w:type="paragraph" w:styleId="ListParagraph">
    <w:name w:val="List Paragraph"/>
    <w:basedOn w:val="Normal"/>
    <w:uiPriority w:val="34"/>
    <w:qFormat/>
    <w:rsid w:val="00CE72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DBF"/>
  </w:style>
  <w:style w:type="paragraph" w:styleId="Footer">
    <w:name w:val="footer"/>
    <w:basedOn w:val="Normal"/>
    <w:link w:val="FooterChar"/>
    <w:uiPriority w:val="99"/>
    <w:unhideWhenUsed/>
    <w:rsid w:val="00631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DBF"/>
  </w:style>
  <w:style w:type="paragraph" w:styleId="BalloonText">
    <w:name w:val="Balloon Text"/>
    <w:basedOn w:val="Normal"/>
    <w:link w:val="BalloonTextChar"/>
    <w:uiPriority w:val="99"/>
    <w:semiHidden/>
    <w:unhideWhenUsed/>
    <w:rsid w:val="00631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BF"/>
    <w:rPr>
      <w:rFonts w:ascii="Tahoma" w:hAnsi="Tahoma" w:cs="Tahoma"/>
      <w:sz w:val="16"/>
      <w:szCs w:val="16"/>
    </w:rPr>
  </w:style>
  <w:style w:type="paragraph" w:styleId="ListParagraph">
    <w:name w:val="List Paragraph"/>
    <w:basedOn w:val="Normal"/>
    <w:uiPriority w:val="34"/>
    <w:qFormat/>
    <w:rsid w:val="00CE7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A2C1C-91E0-4C8E-AD1D-B20A25F4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42C20BA8</Template>
  <TotalTime>0</TotalTime>
  <Pages>4</Pages>
  <Words>761</Words>
  <Characters>4344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2</cp:revision>
  <dcterms:created xsi:type="dcterms:W3CDTF">2020-04-02T08:12:00Z</dcterms:created>
  <dcterms:modified xsi:type="dcterms:W3CDTF">2020-04-02T08:12:00Z</dcterms:modified>
</cp:coreProperties>
</file>