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D756" w14:textId="6927BD02" w:rsidR="00FB4FAA" w:rsidRDefault="00C509EA" w:rsidP="00BB22BE">
      <w:pPr>
        <w:spacing w:after="0"/>
        <w:ind w:left="3600" w:hanging="3600"/>
        <w:rPr>
          <w:sz w:val="24"/>
          <w:szCs w:val="24"/>
        </w:rPr>
      </w:pPr>
      <w:bookmarkStart w:id="0" w:name="_GoBack"/>
      <w:bookmarkEnd w:id="0"/>
      <w:r w:rsidRPr="00C509EA">
        <w:rPr>
          <w:b/>
          <w:sz w:val="32"/>
          <w:szCs w:val="32"/>
        </w:rPr>
        <w:t>Eye Referral Proforma</w:t>
      </w:r>
      <w:r w:rsidR="00FB4FAA">
        <w:rPr>
          <w:b/>
          <w:sz w:val="32"/>
          <w:szCs w:val="32"/>
        </w:rPr>
        <w:tab/>
      </w:r>
      <w:r w:rsidR="00A56A80" w:rsidRPr="00BB22BE">
        <w:rPr>
          <w:i/>
          <w:sz w:val="28"/>
          <w:szCs w:val="24"/>
        </w:rPr>
        <w:t xml:space="preserve">Please complete for </w:t>
      </w:r>
      <w:r w:rsidR="00BB22BE" w:rsidRPr="00BB22BE">
        <w:rPr>
          <w:b/>
          <w:i/>
          <w:sz w:val="28"/>
          <w:szCs w:val="24"/>
        </w:rPr>
        <w:t>ALL</w:t>
      </w:r>
      <w:r w:rsidR="00A56A80" w:rsidRPr="00BB22BE">
        <w:rPr>
          <w:i/>
          <w:sz w:val="28"/>
          <w:szCs w:val="24"/>
        </w:rPr>
        <w:t xml:space="preserve"> </w:t>
      </w:r>
      <w:r w:rsidR="00BB22BE">
        <w:rPr>
          <w:i/>
          <w:sz w:val="28"/>
          <w:szCs w:val="24"/>
        </w:rPr>
        <w:t xml:space="preserve">non-emergency </w:t>
      </w:r>
      <w:r w:rsidR="00A56A80" w:rsidRPr="00BB22BE">
        <w:rPr>
          <w:i/>
          <w:sz w:val="28"/>
          <w:szCs w:val="24"/>
        </w:rPr>
        <w:t>referrals to acute ophthalmology clinic</w:t>
      </w:r>
      <w:r w:rsidR="00BB22BE">
        <w:rPr>
          <w:i/>
          <w:sz w:val="28"/>
          <w:szCs w:val="24"/>
        </w:rPr>
        <w:t xml:space="preserve"> </w:t>
      </w:r>
      <w:r w:rsidR="000D1AA6">
        <w:rPr>
          <w:i/>
          <w:sz w:val="28"/>
          <w:szCs w:val="24"/>
        </w:rPr>
        <w:t xml:space="preserve">Email: </w:t>
      </w:r>
      <w:hyperlink r:id="rId5" w:tgtFrame="_blank" w:history="1">
        <w:r w:rsidR="000D1AA6">
          <w:rPr>
            <w:rStyle w:val="Hyperlink"/>
          </w:rPr>
          <w:t>Sft.ophthalmologyadvice@nhs.net</w:t>
        </w:r>
      </w:hyperlink>
    </w:p>
    <w:p w14:paraId="0C1DD934" w14:textId="77777777" w:rsidR="00BB22BE" w:rsidRPr="00BB22BE" w:rsidRDefault="00BB22BE" w:rsidP="00BB22BE">
      <w:pPr>
        <w:spacing w:after="120"/>
        <w:rPr>
          <w:sz w:val="24"/>
          <w:szCs w:val="28"/>
        </w:rPr>
      </w:pPr>
      <w:r w:rsidRPr="00BB22BE">
        <w:rPr>
          <w:sz w:val="24"/>
          <w:szCs w:val="28"/>
        </w:rPr>
        <w:t>Ophthalmology Triage Guidance is available on Microguide under ‘Adult Surgery’ – please consult this prior to completing this form</w:t>
      </w:r>
    </w:p>
    <w:p w14:paraId="1BCBB756" w14:textId="47E353ED" w:rsidR="00E02EDB" w:rsidRDefault="00E02EDB" w:rsidP="00BB2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Patient</w:t>
      </w:r>
      <w:r w:rsidR="00886A07">
        <w:rPr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  <w:t>Hospital Number:</w:t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</w:r>
      <w:r w:rsidR="00886A07">
        <w:rPr>
          <w:sz w:val="24"/>
          <w:szCs w:val="24"/>
        </w:rPr>
        <w:tab/>
        <w:t>Patient Tel:</w:t>
      </w:r>
    </w:p>
    <w:p w14:paraId="0B9CA634" w14:textId="77777777" w:rsidR="005E0881" w:rsidRDefault="005E0881" w:rsidP="00BB22BE">
      <w:pPr>
        <w:spacing w:line="240" w:lineRule="auto"/>
        <w:rPr>
          <w:sz w:val="24"/>
          <w:szCs w:val="24"/>
        </w:rPr>
      </w:pPr>
    </w:p>
    <w:p w14:paraId="078681AF" w14:textId="174F3E06" w:rsidR="004378E6" w:rsidRDefault="00C509EA" w:rsidP="00BB2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Presenting complaint: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red eye, discharge, sudden painless loss of vision</w:t>
      </w:r>
      <w:r w:rsidR="00B05E2A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) </w:t>
      </w:r>
    </w:p>
    <w:p w14:paraId="43003437" w14:textId="77777777" w:rsidR="00BB22BE" w:rsidRDefault="00BB22BE" w:rsidP="00BB22BE">
      <w:pPr>
        <w:spacing w:line="240" w:lineRule="auto"/>
        <w:rPr>
          <w:sz w:val="24"/>
          <w:szCs w:val="24"/>
        </w:rPr>
      </w:pPr>
    </w:p>
    <w:p w14:paraId="017309D5" w14:textId="354CE56E" w:rsidR="00BB22BE" w:rsidRDefault="00C509EA" w:rsidP="00C509EA">
      <w:pPr>
        <w:rPr>
          <w:sz w:val="24"/>
          <w:szCs w:val="24"/>
        </w:rPr>
      </w:pPr>
      <w:r>
        <w:rPr>
          <w:sz w:val="24"/>
          <w:szCs w:val="24"/>
        </w:rPr>
        <w:t xml:space="preserve">History presenting complaint: </w:t>
      </w:r>
      <w:r w:rsidR="00B05E2A">
        <w:rPr>
          <w:sz w:val="24"/>
          <w:szCs w:val="24"/>
        </w:rPr>
        <w:t>(duration, character of pain, relieving/exacerbating factors)</w:t>
      </w:r>
    </w:p>
    <w:p w14:paraId="620A7784" w14:textId="77777777" w:rsidR="00BB22BE" w:rsidRDefault="00BB22BE" w:rsidP="00C509EA">
      <w:pPr>
        <w:rPr>
          <w:sz w:val="24"/>
          <w:szCs w:val="24"/>
        </w:rPr>
      </w:pPr>
    </w:p>
    <w:p w14:paraId="598BBBE7" w14:textId="09F62387" w:rsidR="00996A12" w:rsidRDefault="00C509EA" w:rsidP="00C509EA">
      <w:pPr>
        <w:rPr>
          <w:sz w:val="24"/>
          <w:szCs w:val="24"/>
        </w:rPr>
      </w:pPr>
      <w:r>
        <w:rPr>
          <w:sz w:val="24"/>
          <w:szCs w:val="24"/>
        </w:rPr>
        <w:t>Past ocular history: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seen in eye clinic? drops? eye surgery including intr</w:t>
      </w:r>
      <w:r w:rsidR="006C257D">
        <w:rPr>
          <w:sz w:val="24"/>
          <w:szCs w:val="24"/>
        </w:rPr>
        <w:t>a</w:t>
      </w:r>
      <w:r>
        <w:rPr>
          <w:sz w:val="24"/>
          <w:szCs w:val="24"/>
        </w:rPr>
        <w:t>-vitreal injections?)</w:t>
      </w:r>
    </w:p>
    <w:tbl>
      <w:tblPr>
        <w:tblStyle w:val="TableGrid"/>
        <w:tblpPr w:leftFromText="180" w:rightFromText="180" w:vertAnchor="page" w:horzAnchor="margin" w:tblpY="6192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270F2E" w14:paraId="43FB6CED" w14:textId="77777777" w:rsidTr="005E0881">
        <w:trPr>
          <w:trHeight w:val="418"/>
        </w:trPr>
        <w:tc>
          <w:tcPr>
            <w:tcW w:w="5169" w:type="dxa"/>
          </w:tcPr>
          <w:p w14:paraId="7FE8E0DB" w14:textId="293BAFBC" w:rsidR="00270F2E" w:rsidRPr="00C509EA" w:rsidRDefault="00270F2E" w:rsidP="005E0881">
            <w:pPr>
              <w:jc w:val="center"/>
              <w:rPr>
                <w:b/>
                <w:sz w:val="24"/>
                <w:szCs w:val="24"/>
              </w:rPr>
            </w:pPr>
            <w:r w:rsidRPr="00C509EA">
              <w:rPr>
                <w:b/>
                <w:sz w:val="24"/>
                <w:szCs w:val="24"/>
              </w:rPr>
              <w:t>Right</w:t>
            </w:r>
          </w:p>
        </w:tc>
        <w:tc>
          <w:tcPr>
            <w:tcW w:w="5169" w:type="dxa"/>
          </w:tcPr>
          <w:p w14:paraId="240737FB" w14:textId="77777777" w:rsidR="00270F2E" w:rsidRPr="00C509EA" w:rsidRDefault="00270F2E" w:rsidP="00270F2E">
            <w:pPr>
              <w:jc w:val="center"/>
              <w:rPr>
                <w:b/>
                <w:sz w:val="24"/>
                <w:szCs w:val="24"/>
              </w:rPr>
            </w:pPr>
            <w:r w:rsidRPr="00C509EA">
              <w:rPr>
                <w:b/>
                <w:sz w:val="24"/>
                <w:szCs w:val="24"/>
              </w:rPr>
              <w:t>Left</w:t>
            </w:r>
          </w:p>
        </w:tc>
      </w:tr>
      <w:tr w:rsidR="00270F2E" w14:paraId="3FCB26FF" w14:textId="77777777" w:rsidTr="00270F2E">
        <w:trPr>
          <w:trHeight w:val="667"/>
        </w:trPr>
        <w:tc>
          <w:tcPr>
            <w:tcW w:w="5169" w:type="dxa"/>
          </w:tcPr>
          <w:p w14:paraId="3F356105" w14:textId="5ECBAD5E" w:rsidR="00270F2E" w:rsidRDefault="00270F2E" w:rsidP="00270F2E">
            <w:pPr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isual </w:t>
            </w:r>
            <w:r w:rsidRPr="00C509E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cuity</w:t>
            </w:r>
          </w:p>
          <w:p w14:paraId="7DD7D7ED" w14:textId="77777777" w:rsidR="00270F2E" w:rsidRPr="00C509EA" w:rsidRDefault="00270F2E" w:rsidP="00270F2E">
            <w:p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14:paraId="66F1B135" w14:textId="612836D0" w:rsidR="00270F2E" w:rsidRPr="00270F2E" w:rsidRDefault="00270F2E" w:rsidP="00270F2E">
            <w:pPr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isual </w:t>
            </w:r>
            <w:r w:rsidRPr="00C509E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cuity</w:t>
            </w:r>
          </w:p>
        </w:tc>
      </w:tr>
      <w:tr w:rsidR="00270F2E" w14:paraId="369CA98C" w14:textId="77777777" w:rsidTr="00270F2E">
        <w:trPr>
          <w:trHeight w:val="481"/>
        </w:trPr>
        <w:tc>
          <w:tcPr>
            <w:tcW w:w="5169" w:type="dxa"/>
          </w:tcPr>
          <w:p w14:paraId="6FA3E032" w14:textId="77777777" w:rsidR="00270F2E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Intra-ocular Pressure (</w:t>
            </w:r>
            <w:proofErr w:type="spellStart"/>
            <w:r>
              <w:rPr>
                <w:sz w:val="24"/>
                <w:szCs w:val="24"/>
              </w:rPr>
              <w:t>iCare</w:t>
            </w:r>
            <w:proofErr w:type="spellEnd"/>
            <w:r>
              <w:rPr>
                <w:sz w:val="24"/>
                <w:szCs w:val="24"/>
              </w:rPr>
              <w:t xml:space="preserve"> tonometer)</w:t>
            </w:r>
          </w:p>
          <w:p w14:paraId="7CDCDD04" w14:textId="77777777" w:rsidR="00270F2E" w:rsidRDefault="00270F2E" w:rsidP="00270F2E">
            <w:pPr>
              <w:jc w:val="center"/>
              <w:rPr>
                <w:sz w:val="24"/>
                <w:szCs w:val="24"/>
              </w:rPr>
            </w:pPr>
          </w:p>
          <w:p w14:paraId="4017D039" w14:textId="77777777" w:rsidR="00270F2E" w:rsidRPr="00C509EA" w:rsidRDefault="00270F2E" w:rsidP="00270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14:paraId="6C9BF897" w14:textId="77777777" w:rsidR="00270F2E" w:rsidRPr="00C509EA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Intra-ocular Pressure (</w:t>
            </w:r>
            <w:proofErr w:type="spellStart"/>
            <w:r>
              <w:rPr>
                <w:sz w:val="24"/>
                <w:szCs w:val="24"/>
              </w:rPr>
              <w:t>iCare</w:t>
            </w:r>
            <w:proofErr w:type="spellEnd"/>
            <w:r>
              <w:rPr>
                <w:sz w:val="24"/>
                <w:szCs w:val="24"/>
              </w:rPr>
              <w:t xml:space="preserve"> tonometer)</w:t>
            </w:r>
          </w:p>
        </w:tc>
      </w:tr>
      <w:tr w:rsidR="00270F2E" w14:paraId="025E18CE" w14:textId="77777777" w:rsidTr="005E0881">
        <w:trPr>
          <w:trHeight w:val="2671"/>
        </w:trPr>
        <w:tc>
          <w:tcPr>
            <w:tcW w:w="5169" w:type="dxa"/>
          </w:tcPr>
          <w:p w14:paraId="332140E5" w14:textId="77777777" w:rsidR="00270F2E" w:rsidRPr="00C509EA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Lids swollen?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1DC34D49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</w:t>
            </w:r>
            <w:r w:rsidRPr="00C509EA">
              <w:rPr>
                <w:sz w:val="24"/>
                <w:szCs w:val="24"/>
              </w:rPr>
              <w:t xml:space="preserve"> red?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6878B6EB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Conjunctiva red?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7A0E478F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Movements full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  <w:p w14:paraId="10DC3243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vision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 xml:space="preserve">) </w:t>
            </w:r>
            <w:r w:rsidRPr="00886A07">
              <w:rPr>
                <w:b/>
                <w:sz w:val="24"/>
                <w:szCs w:val="24"/>
              </w:rPr>
              <w:t>Monocular/Binocular</w:t>
            </w:r>
            <w:r>
              <w:rPr>
                <w:sz w:val="24"/>
                <w:szCs w:val="24"/>
              </w:rPr>
              <w:t>?</w:t>
            </w:r>
          </w:p>
          <w:p w14:paraId="6A80EACF" w14:textId="77777777" w:rsidR="00270F2E" w:rsidRPr="00C509EA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PERLA?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69" w:type="dxa"/>
          </w:tcPr>
          <w:p w14:paraId="6EBD096C" w14:textId="77777777" w:rsidR="00270F2E" w:rsidRPr="00C509EA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Lids swollen?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651F6899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</w:t>
            </w:r>
            <w:r w:rsidRPr="00C509EA">
              <w:rPr>
                <w:sz w:val="24"/>
                <w:szCs w:val="24"/>
              </w:rPr>
              <w:t xml:space="preserve"> red?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00FC92DF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C509EA">
              <w:rPr>
                <w:sz w:val="24"/>
                <w:szCs w:val="24"/>
              </w:rPr>
              <w:t>Conjunctiva red? (</w:t>
            </w:r>
            <w:r w:rsidRPr="00886A07">
              <w:rPr>
                <w:b/>
                <w:sz w:val="24"/>
                <w:szCs w:val="24"/>
              </w:rPr>
              <w:t>yes/no</w:t>
            </w:r>
            <w:r w:rsidRPr="00C509EA">
              <w:rPr>
                <w:sz w:val="24"/>
                <w:szCs w:val="24"/>
              </w:rPr>
              <w:t>)</w:t>
            </w:r>
          </w:p>
          <w:p w14:paraId="749B2DF4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Movements full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  <w:p w14:paraId="003EEBA6" w14:textId="77777777" w:rsidR="00270F2E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vision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 xml:space="preserve">) </w:t>
            </w:r>
            <w:r w:rsidRPr="00886A07">
              <w:rPr>
                <w:b/>
                <w:sz w:val="24"/>
                <w:szCs w:val="24"/>
              </w:rPr>
              <w:t>Monocular/Binocular</w:t>
            </w:r>
            <w:r>
              <w:rPr>
                <w:sz w:val="24"/>
                <w:szCs w:val="24"/>
              </w:rPr>
              <w:t>?</w:t>
            </w:r>
          </w:p>
          <w:p w14:paraId="08E2DDA8" w14:textId="77777777" w:rsidR="00270F2E" w:rsidRPr="00C509EA" w:rsidRDefault="00270F2E" w:rsidP="005E088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PERLA?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</w:tc>
      </w:tr>
      <w:tr w:rsidR="00270F2E" w14:paraId="082472B6" w14:textId="77777777" w:rsidTr="00270F2E">
        <w:trPr>
          <w:trHeight w:val="1693"/>
        </w:trPr>
        <w:tc>
          <w:tcPr>
            <w:tcW w:w="5169" w:type="dxa"/>
          </w:tcPr>
          <w:p w14:paraId="6EEA3D1D" w14:textId="77777777" w:rsidR="00270F2E" w:rsidRPr="00C509EA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 of eye surface:</w:t>
            </w:r>
          </w:p>
        </w:tc>
        <w:tc>
          <w:tcPr>
            <w:tcW w:w="5169" w:type="dxa"/>
          </w:tcPr>
          <w:p w14:paraId="2B376B84" w14:textId="77777777" w:rsidR="00270F2E" w:rsidRPr="00C509EA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 of eye surface:</w:t>
            </w:r>
          </w:p>
        </w:tc>
      </w:tr>
      <w:tr w:rsidR="00270F2E" w14:paraId="0DE38C6C" w14:textId="77777777" w:rsidTr="005E0881">
        <w:trPr>
          <w:trHeight w:val="888"/>
        </w:trPr>
        <w:tc>
          <w:tcPr>
            <w:tcW w:w="5169" w:type="dxa"/>
          </w:tcPr>
          <w:p w14:paraId="795155BA" w14:textId="77777777" w:rsidR="00270F2E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improves with anaesthetic drops?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  <w:p w14:paraId="4052C7D1" w14:textId="77777777" w:rsidR="00270F2E" w:rsidRPr="00C509EA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86A07">
              <w:rPr>
                <w:i/>
                <w:sz w:val="24"/>
                <w:szCs w:val="24"/>
              </w:rPr>
              <w:t xml:space="preserve">e.g. </w:t>
            </w:r>
            <w:proofErr w:type="spellStart"/>
            <w:r w:rsidRPr="00886A07">
              <w:rPr>
                <w:i/>
                <w:sz w:val="24"/>
                <w:szCs w:val="24"/>
              </w:rPr>
              <w:t>proxymetacaine</w:t>
            </w:r>
            <w:proofErr w:type="spellEnd"/>
            <w:r w:rsidRPr="00886A07">
              <w:rPr>
                <w:i/>
                <w:sz w:val="24"/>
                <w:szCs w:val="24"/>
              </w:rPr>
              <w:t>/</w:t>
            </w:r>
            <w:proofErr w:type="spellStart"/>
            <w:r w:rsidRPr="00886A07">
              <w:rPr>
                <w:i/>
                <w:sz w:val="24"/>
                <w:szCs w:val="24"/>
              </w:rPr>
              <w:t>oxybuprocaine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69" w:type="dxa"/>
          </w:tcPr>
          <w:p w14:paraId="42C87185" w14:textId="77777777" w:rsidR="00270F2E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improves with anaesthetic drops? (</w:t>
            </w:r>
            <w:r w:rsidRPr="00886A07">
              <w:rPr>
                <w:b/>
                <w:sz w:val="24"/>
                <w:szCs w:val="24"/>
              </w:rPr>
              <w:t>yes/no</w:t>
            </w:r>
            <w:r>
              <w:rPr>
                <w:sz w:val="24"/>
                <w:szCs w:val="24"/>
              </w:rPr>
              <w:t>)</w:t>
            </w:r>
          </w:p>
          <w:p w14:paraId="1EB7D7EE" w14:textId="77777777" w:rsidR="00270F2E" w:rsidRPr="00886A07" w:rsidRDefault="00270F2E" w:rsidP="00270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86A07">
              <w:rPr>
                <w:i/>
                <w:sz w:val="24"/>
                <w:szCs w:val="24"/>
              </w:rPr>
              <w:t xml:space="preserve">e.g. </w:t>
            </w:r>
            <w:proofErr w:type="spellStart"/>
            <w:r w:rsidRPr="00886A07">
              <w:rPr>
                <w:i/>
                <w:sz w:val="24"/>
                <w:szCs w:val="24"/>
              </w:rPr>
              <w:t>proxymetacaine</w:t>
            </w:r>
            <w:proofErr w:type="spellEnd"/>
            <w:r w:rsidRPr="00886A07">
              <w:rPr>
                <w:i/>
                <w:sz w:val="24"/>
                <w:szCs w:val="24"/>
              </w:rPr>
              <w:t>/</w:t>
            </w:r>
            <w:proofErr w:type="spellStart"/>
            <w:r w:rsidRPr="00886A07">
              <w:rPr>
                <w:i/>
                <w:sz w:val="24"/>
                <w:szCs w:val="24"/>
              </w:rPr>
              <w:t>oxybuprocaine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6388F957" w14:textId="77777777" w:rsidR="005E0881" w:rsidRDefault="00886A07" w:rsidP="005E0881">
      <w:pPr>
        <w:spacing w:before="240" w:line="360" w:lineRule="auto"/>
        <w:rPr>
          <w:sz w:val="24"/>
          <w:szCs w:val="24"/>
        </w:rPr>
      </w:pPr>
      <w:r w:rsidRPr="00FB4FAA">
        <w:rPr>
          <w:b/>
          <w:sz w:val="28"/>
          <w:szCs w:val="28"/>
        </w:rPr>
        <w:t>Suspected diagnosis requiring urgent review</w:t>
      </w:r>
      <w:proofErr w:type="gramStart"/>
      <w:r>
        <w:rPr>
          <w:sz w:val="24"/>
          <w:szCs w:val="24"/>
        </w:rPr>
        <w:t>:</w:t>
      </w:r>
      <w:r w:rsidR="00747F80">
        <w:rPr>
          <w:sz w:val="24"/>
          <w:szCs w:val="24"/>
        </w:rPr>
        <w:t>_</w:t>
      </w:r>
      <w:proofErr w:type="gramEnd"/>
      <w:r w:rsidR="00747F80">
        <w:rPr>
          <w:sz w:val="24"/>
          <w:szCs w:val="24"/>
        </w:rPr>
        <w:t>_________________________</w:t>
      </w:r>
    </w:p>
    <w:p w14:paraId="1B23ABE0" w14:textId="18D271FF" w:rsidR="00BB22BE" w:rsidRDefault="006C257D" w:rsidP="005E08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Tests/investigations done (</w:t>
      </w:r>
      <w:proofErr w:type="spellStart"/>
      <w:r>
        <w:rPr>
          <w:sz w:val="24"/>
          <w:szCs w:val="24"/>
        </w:rPr>
        <w:t>e.g.bloods</w:t>
      </w:r>
      <w:proofErr w:type="spellEnd"/>
      <w:r>
        <w:rPr>
          <w:sz w:val="24"/>
          <w:szCs w:val="24"/>
        </w:rPr>
        <w:t xml:space="preserve">): </w:t>
      </w:r>
      <w:r w:rsidR="00BB22BE">
        <w:rPr>
          <w:sz w:val="24"/>
          <w:szCs w:val="24"/>
        </w:rPr>
        <w:tab/>
      </w:r>
      <w:r w:rsidR="00BB22BE">
        <w:rPr>
          <w:sz w:val="24"/>
          <w:szCs w:val="24"/>
        </w:rPr>
        <w:tab/>
      </w:r>
      <w:r w:rsidR="00BB22BE">
        <w:rPr>
          <w:sz w:val="24"/>
          <w:szCs w:val="24"/>
        </w:rPr>
        <w:tab/>
      </w:r>
      <w:r w:rsidR="00BB22BE" w:rsidRPr="00C509EA">
        <w:rPr>
          <w:sz w:val="24"/>
          <w:szCs w:val="24"/>
        </w:rPr>
        <w:t>Treatment started:</w:t>
      </w:r>
    </w:p>
    <w:p w14:paraId="5F013A3B" w14:textId="1DE4AB59" w:rsidR="00523158" w:rsidRDefault="00BB22BE" w:rsidP="005E08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Advice given to patient:</w:t>
      </w:r>
    </w:p>
    <w:p w14:paraId="6FA16133" w14:textId="798AA494" w:rsidR="005E0881" w:rsidRPr="005E0881" w:rsidRDefault="00523158" w:rsidP="005E0881">
      <w:pPr>
        <w:spacing w:after="0" w:line="360" w:lineRule="auto"/>
        <w:rPr>
          <w:b/>
          <w:sz w:val="24"/>
          <w:szCs w:val="24"/>
        </w:rPr>
      </w:pPr>
      <w:r w:rsidRPr="00523158">
        <w:rPr>
          <w:b/>
          <w:sz w:val="24"/>
          <w:szCs w:val="24"/>
        </w:rPr>
        <w:t>Referrer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number</w:t>
      </w:r>
    </w:p>
    <w:p w14:paraId="5392392D" w14:textId="2F29E136" w:rsidR="00523158" w:rsidRPr="00270F2E" w:rsidRDefault="00523158" w:rsidP="00523158">
      <w:pPr>
        <w:spacing w:after="0"/>
        <w:rPr>
          <w:b/>
          <w:sz w:val="32"/>
          <w:szCs w:val="24"/>
        </w:rPr>
      </w:pPr>
      <w:r w:rsidRPr="00270F2E">
        <w:rPr>
          <w:b/>
          <w:sz w:val="24"/>
          <w:szCs w:val="20"/>
        </w:rPr>
        <w:lastRenderedPageBreak/>
        <w:t>COVID19 Ophthalmology cover</w:t>
      </w:r>
    </w:p>
    <w:p w14:paraId="75B415E8" w14:textId="3D639154" w:rsidR="00270F2E" w:rsidRDefault="00523158" w:rsidP="00523158">
      <w:pPr>
        <w:spacing w:after="0"/>
        <w:rPr>
          <w:sz w:val="20"/>
          <w:szCs w:val="20"/>
        </w:rPr>
      </w:pPr>
      <w:r w:rsidRPr="00523158">
        <w:rPr>
          <w:sz w:val="20"/>
          <w:szCs w:val="20"/>
        </w:rPr>
        <w:t>A consultant delivered service, out of th</w:t>
      </w:r>
      <w:r w:rsidR="00270F2E">
        <w:rPr>
          <w:sz w:val="20"/>
          <w:szCs w:val="20"/>
        </w:rPr>
        <w:t xml:space="preserve">e eye clinic, will run 8am-8pm via bleep 1625 until 5pm and via switchboard 5-8pm. </w:t>
      </w:r>
    </w:p>
    <w:p w14:paraId="7B864B47" w14:textId="18B95D78" w:rsidR="00523158" w:rsidRPr="00523158" w:rsidRDefault="00523158" w:rsidP="00523158">
      <w:pPr>
        <w:spacing w:after="0"/>
        <w:rPr>
          <w:sz w:val="20"/>
          <w:szCs w:val="20"/>
        </w:rPr>
      </w:pPr>
      <w:r w:rsidRPr="00523158">
        <w:rPr>
          <w:sz w:val="20"/>
          <w:szCs w:val="20"/>
        </w:rPr>
        <w:t xml:space="preserve">Between 5pm-8pm we may need to see patients within ED and will advise when contacted. </w:t>
      </w:r>
    </w:p>
    <w:p w14:paraId="6A02D4D5" w14:textId="77777777" w:rsidR="00523158" w:rsidRPr="00523158" w:rsidRDefault="00523158" w:rsidP="00523158">
      <w:pPr>
        <w:spacing w:after="0"/>
        <w:rPr>
          <w:sz w:val="20"/>
          <w:szCs w:val="20"/>
        </w:rPr>
      </w:pPr>
      <w:r w:rsidRPr="00523158">
        <w:rPr>
          <w:sz w:val="20"/>
          <w:szCs w:val="20"/>
        </w:rPr>
        <w:t>IF THE BLEEP ISN’T ANSWERED PLEASE CALL THE CONSULTANT ON THEIR MOBILE NUMBER VIA SWITCHBOARD.</w:t>
      </w:r>
    </w:p>
    <w:p w14:paraId="09ABDAE8" w14:textId="77777777" w:rsidR="00523158" w:rsidRPr="00523158" w:rsidRDefault="00523158" w:rsidP="00523158">
      <w:pPr>
        <w:spacing w:after="0"/>
        <w:rPr>
          <w:sz w:val="20"/>
          <w:szCs w:val="20"/>
        </w:rPr>
      </w:pPr>
      <w:r w:rsidRPr="00523158">
        <w:rPr>
          <w:sz w:val="20"/>
          <w:szCs w:val="20"/>
        </w:rPr>
        <w:t>From 8pm-8am please assess and refer patients as per the below guidance. However, we are happy for you to treat any obvious problems – our Microguide pages cover the management of the vast majority of conditions you may see.</w:t>
      </w:r>
    </w:p>
    <w:p w14:paraId="6DD9937B" w14:textId="2FCB0873" w:rsidR="00523158" w:rsidRPr="00523158" w:rsidRDefault="00523158" w:rsidP="00523158">
      <w:pPr>
        <w:spacing w:after="0"/>
        <w:rPr>
          <w:sz w:val="20"/>
          <w:szCs w:val="20"/>
        </w:rPr>
      </w:pPr>
      <w:r w:rsidRPr="00523158">
        <w:rPr>
          <w:sz w:val="20"/>
          <w:szCs w:val="20"/>
        </w:rPr>
        <w:t xml:space="preserve">For GCA suspects, please send inflammatory markers in advance and please be available to cannulate and prescribe IV acetazolamide for angle closure patients. </w:t>
      </w:r>
    </w:p>
    <w:p w14:paraId="3F3DD98C" w14:textId="5967414D" w:rsidR="00523158" w:rsidRPr="00523158" w:rsidRDefault="00523158" w:rsidP="00523158">
      <w:pPr>
        <w:spacing w:after="0"/>
        <w:rPr>
          <w:sz w:val="20"/>
          <w:szCs w:val="20"/>
        </w:rPr>
      </w:pPr>
      <w:r w:rsidRPr="00523158">
        <w:rPr>
          <w:b/>
          <w:sz w:val="20"/>
          <w:szCs w:val="20"/>
        </w:rPr>
        <w:t>Having referred to the matrix below please complete the form overleaf</w:t>
      </w:r>
      <w:r w:rsidRPr="00523158">
        <w:rPr>
          <w:sz w:val="20"/>
          <w:szCs w:val="20"/>
        </w:rPr>
        <w:t>.  Advise the patient to expect a phone call within 48 hours. Manage pain with analgesia.</w:t>
      </w:r>
    </w:p>
    <w:tbl>
      <w:tblPr>
        <w:tblpPr w:leftFromText="180" w:rightFromText="180" w:vertAnchor="page" w:horzAnchor="margin" w:tblpY="3907"/>
        <w:tblW w:w="105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3"/>
        <w:gridCol w:w="3118"/>
        <w:gridCol w:w="3260"/>
        <w:gridCol w:w="709"/>
        <w:gridCol w:w="1851"/>
      </w:tblGrid>
      <w:tr w:rsidR="00523158" w:rsidRPr="00523158" w14:paraId="0FDCE577" w14:textId="77777777" w:rsidTr="00270F2E">
        <w:trPr>
          <w:trHeight w:val="799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5EEF120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b/>
                <w:bCs/>
                <w:sz w:val="16"/>
                <w:szCs w:val="16"/>
                <w:lang w:val="en-US"/>
              </w:rPr>
              <w:t>Urgency for discussion with Ophthalmology-&gt;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AA53D8E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b/>
                <w:bCs/>
                <w:sz w:val="16"/>
                <w:szCs w:val="16"/>
                <w:lang w:val="en-US"/>
              </w:rPr>
              <w:t>Same session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0373DC3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b/>
                <w:bCs/>
                <w:sz w:val="16"/>
                <w:szCs w:val="16"/>
              </w:rPr>
              <w:t>Refer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22493F21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b/>
                <w:bCs/>
                <w:sz w:val="16"/>
                <w:szCs w:val="16"/>
                <w:lang w:val="en-US"/>
              </w:rPr>
              <w:t>Advise to see optician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78DEE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b/>
                <w:bCs/>
                <w:sz w:val="16"/>
                <w:szCs w:val="16"/>
                <w:lang w:val="en-US"/>
              </w:rPr>
              <w:t>Refer elsewhere/re-direct</w:t>
            </w:r>
          </w:p>
        </w:tc>
      </w:tr>
      <w:tr w:rsidR="00523158" w:rsidRPr="00523158" w14:paraId="64DD46CF" w14:textId="77777777" w:rsidTr="00270F2E">
        <w:trPr>
          <w:trHeight w:val="1051"/>
        </w:trPr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285BBF67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Trauma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2CA9C98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Chemical burn (only after irrigation and normal pH), penetrating injury or rupture, confirmed intra-ocular foreign body, severe proptosis (?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retrobulbar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haemorrhage),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1E66CAE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Diplopia.</w:t>
            </w:r>
          </w:p>
          <w:p w14:paraId="4FE4138B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Blunt trauma with significant ocular pain or symptomatic vision loss, suspected intra-ocular foreign body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7BCEAE82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All else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9AA76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 </w:t>
            </w:r>
          </w:p>
        </w:tc>
      </w:tr>
      <w:tr w:rsidR="00523158" w:rsidRPr="00523158" w14:paraId="02760942" w14:textId="77777777" w:rsidTr="00270F2E">
        <w:trPr>
          <w:trHeight w:val="1374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7F25A27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Red eyes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77953AC" w14:textId="50217218" w:rsidR="00523158" w:rsidRPr="00523158" w:rsidRDefault="00523158" w:rsidP="00523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r w:rsidRPr="00523158">
              <w:rPr>
                <w:sz w:val="16"/>
                <w:szCs w:val="16"/>
                <w:lang w:val="en-US"/>
              </w:rPr>
              <w:t>nresponsive mid-dilated pupil (</w:t>
            </w:r>
            <w:proofErr w:type="gramStart"/>
            <w:r w:rsidRPr="00523158">
              <w:rPr>
                <w:sz w:val="16"/>
                <w:szCs w:val="16"/>
                <w:lang w:val="en-US"/>
              </w:rPr>
              <w:t>?angle</w:t>
            </w:r>
            <w:proofErr w:type="gramEnd"/>
            <w:r w:rsidRPr="00523158">
              <w:rPr>
                <w:sz w:val="16"/>
                <w:szCs w:val="16"/>
                <w:lang w:val="en-US"/>
              </w:rPr>
              <w:t xml:space="preserve"> closure glaucoma), less than 4 weeks post op with worsened vision (?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Endophthalmitis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). </w:t>
            </w:r>
          </w:p>
          <w:p w14:paraId="148BCE98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Red eye in adult patient systemically unwell/off legs with headache (</w:t>
            </w:r>
            <w:proofErr w:type="gramStart"/>
            <w:r w:rsidRPr="00523158">
              <w:rPr>
                <w:sz w:val="16"/>
                <w:szCs w:val="16"/>
                <w:lang w:val="en-US"/>
              </w:rPr>
              <w:t>?angle</w:t>
            </w:r>
            <w:proofErr w:type="gramEnd"/>
            <w:r w:rsidRPr="00523158">
              <w:rPr>
                <w:sz w:val="16"/>
                <w:szCs w:val="16"/>
                <w:lang w:val="en-US"/>
              </w:rPr>
              <w:t xml:space="preserve"> closure glaucoma</w:t>
            </w:r>
            <w:r w:rsidRPr="00523158">
              <w:rPr>
                <w:b/>
                <w:bCs/>
                <w:sz w:val="16"/>
                <w:szCs w:val="16"/>
                <w:lang w:val="en-US"/>
              </w:rPr>
              <w:t>).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2816047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Corneal ulcer (white patch on cornea that stains after fluorescein), severe pain, irregular pupil, history uveitis,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hyphaema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(blood in anterior chamber), vision loss (better than 6/60).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8577370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All else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45BE3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 </w:t>
            </w:r>
          </w:p>
        </w:tc>
      </w:tr>
      <w:tr w:rsidR="00523158" w:rsidRPr="00523158" w14:paraId="5727D071" w14:textId="77777777" w:rsidTr="00270F2E">
        <w:trPr>
          <w:trHeight w:val="948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054DCAC6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Vision loss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468BE57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Significant vision loss with suspected GCA and raised inflammatory markers, mid-dilated unresponsive pupil in red eye with pain (</w:t>
            </w:r>
            <w:proofErr w:type="gramStart"/>
            <w:r w:rsidRPr="00523158">
              <w:rPr>
                <w:sz w:val="16"/>
                <w:szCs w:val="16"/>
                <w:lang w:val="en-US"/>
              </w:rPr>
              <w:t>?angle</w:t>
            </w:r>
            <w:proofErr w:type="gramEnd"/>
            <w:r w:rsidRPr="00523158">
              <w:rPr>
                <w:sz w:val="16"/>
                <w:szCs w:val="16"/>
                <w:lang w:val="en-US"/>
              </w:rPr>
              <w:t xml:space="preserve"> closure glaucoma).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15AC0C1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Significant loss with pain. </w:t>
            </w:r>
          </w:p>
          <w:p w14:paraId="61A15655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Visual field loss with no other neurological symptoms.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0579F581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All else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BFFF9" w14:textId="77777777" w:rsidR="00523158" w:rsidRPr="00523158" w:rsidRDefault="00523158" w:rsidP="00523158">
            <w:pPr>
              <w:rPr>
                <w:sz w:val="16"/>
                <w:szCs w:val="16"/>
              </w:rPr>
            </w:pPr>
          </w:p>
        </w:tc>
      </w:tr>
      <w:tr w:rsidR="00523158" w:rsidRPr="00523158" w14:paraId="6F6A3B06" w14:textId="77777777" w:rsidTr="00270F2E">
        <w:trPr>
          <w:trHeight w:val="66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2D7468DA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Cornea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5E738F4" w14:textId="77777777" w:rsidR="00523158" w:rsidRPr="00523158" w:rsidRDefault="00523158" w:rsidP="0052315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7280C699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Corneal graft with reduced vision or pain Corneal ulcer (white patch on cornea that stains after fluorescein), Dendritic ulcer on treatment. Foreign body persistent despite attempted removal.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14FD33E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All else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7CE82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 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3"/>
        <w:gridCol w:w="3118"/>
        <w:gridCol w:w="3260"/>
        <w:gridCol w:w="709"/>
        <w:gridCol w:w="1834"/>
      </w:tblGrid>
      <w:tr w:rsidR="00523158" w:rsidRPr="00523158" w14:paraId="4DC659D7" w14:textId="77777777" w:rsidTr="00270F2E">
        <w:trPr>
          <w:trHeight w:val="1349"/>
        </w:trPr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304658E3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Eyelids/</w:t>
            </w:r>
          </w:p>
          <w:p w14:paraId="15CCC140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orbit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B1E8459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Unwell patient with acute severe swelling (cellulitis) with reduced ocular movements and proptosis (? Orbital cellulitis or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retrobulbar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haemorrhage).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0FC3FB0" w14:textId="621BEFC4" w:rsidR="00523158" w:rsidRPr="00523158" w:rsidRDefault="00523158" w:rsidP="00523158">
            <w:pPr>
              <w:spacing w:after="0"/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Lid swelling with normal movements, pupils and no proptosis (treat as pre-septal cellulitis). Increasing proptosis. Eyelid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lacerations.Sudden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onset ptosis.</w:t>
            </w:r>
          </w:p>
          <w:p w14:paraId="782432A7" w14:textId="77777777" w:rsidR="0016286A" w:rsidRPr="00523158" w:rsidRDefault="00523158" w:rsidP="00523158">
            <w:pPr>
              <w:spacing w:after="0"/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Herpes zoster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ophthalmicus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(treat with high does oral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aciclovir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FB82A34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All else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FB38A" w14:textId="1BE56005" w:rsidR="00523158" w:rsidRDefault="00523158" w:rsidP="00523158">
            <w:pPr>
              <w:spacing w:after="0"/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Acute facial palsy – re-direct to ENT</w:t>
            </w:r>
            <w:r>
              <w:rPr>
                <w:sz w:val="16"/>
                <w:szCs w:val="16"/>
              </w:rPr>
              <w:t>.</w:t>
            </w:r>
          </w:p>
          <w:p w14:paraId="34737E70" w14:textId="44D78A67" w:rsidR="0016286A" w:rsidRPr="00523158" w:rsidRDefault="00523158" w:rsidP="00523158">
            <w:pPr>
              <w:spacing w:after="0"/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Orbital fractures – re-d</w:t>
            </w:r>
            <w:r>
              <w:rPr>
                <w:sz w:val="16"/>
                <w:szCs w:val="16"/>
              </w:rPr>
              <w:t>irect to OMFS</w:t>
            </w:r>
          </w:p>
        </w:tc>
      </w:tr>
      <w:tr w:rsidR="00523158" w:rsidRPr="00523158" w14:paraId="1F60CF28" w14:textId="77777777" w:rsidTr="00270F2E">
        <w:trPr>
          <w:trHeight w:val="631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D716E10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IOP (Eye pressure)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1398374E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IOP &gt;35 with vision loss, pupil change or inflammation.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18E567E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IOP &gt;35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C991197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All else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4A452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 </w:t>
            </w:r>
          </w:p>
        </w:tc>
      </w:tr>
      <w:tr w:rsidR="00523158" w:rsidRPr="00523158" w14:paraId="43F6BA60" w14:textId="77777777" w:rsidTr="00270F2E">
        <w:trPr>
          <w:trHeight w:val="451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5FF804A0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EOM (Eye movements)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8D658D3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Acute diplopia with GCA symptoms and raised inflammatory markers.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21A634D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Acute diplopia with painful eye movements, pupil change or headache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29607A35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All else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D190B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</w:rPr>
              <w:t> </w:t>
            </w:r>
          </w:p>
        </w:tc>
      </w:tr>
      <w:tr w:rsidR="00523158" w:rsidRPr="00523158" w14:paraId="059459F5" w14:textId="77777777" w:rsidTr="00270F2E">
        <w:trPr>
          <w:trHeight w:val="1368"/>
        </w:trPr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B58C69F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Visual disturbance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47C8A21F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Significant loss less than 4 weeks post op (any surgery) or with GCA symptoms and raised inflammatory markers.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77004983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 xml:space="preserve">New onset floaters and flashes with visual field loss or high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myope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or previous retinal detachment or recent trauma.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3" w:type="dxa"/>
              <w:left w:w="83" w:type="dxa"/>
              <w:bottom w:w="23" w:type="dxa"/>
              <w:right w:w="83" w:type="dxa"/>
            </w:tcMar>
            <w:hideMark/>
          </w:tcPr>
          <w:p w14:paraId="61112704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All else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2AB2D" w14:textId="77777777" w:rsidR="00523158" w:rsidRPr="00523158" w:rsidRDefault="00523158" w:rsidP="00523158">
            <w:pPr>
              <w:rPr>
                <w:sz w:val="16"/>
                <w:szCs w:val="16"/>
              </w:rPr>
            </w:pPr>
            <w:proofErr w:type="spellStart"/>
            <w:r w:rsidRPr="00523158">
              <w:rPr>
                <w:sz w:val="16"/>
                <w:szCs w:val="16"/>
                <w:lang w:val="en-US"/>
              </w:rPr>
              <w:t>Amaurosis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fugax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, probable hemianopia / </w:t>
            </w:r>
            <w:proofErr w:type="spellStart"/>
            <w:r w:rsidRPr="00523158">
              <w:rPr>
                <w:sz w:val="16"/>
                <w:szCs w:val="16"/>
                <w:lang w:val="en-US"/>
              </w:rPr>
              <w:t>quadrantanopia</w:t>
            </w:r>
            <w:proofErr w:type="spellEnd"/>
            <w:r w:rsidRPr="00523158">
              <w:rPr>
                <w:sz w:val="16"/>
                <w:szCs w:val="16"/>
                <w:lang w:val="en-US"/>
              </w:rPr>
              <w:t xml:space="preserve"> – Re-direct to Stroke SpR / On-call Medics / Rapid Access TIA Clinic</w:t>
            </w:r>
          </w:p>
          <w:p w14:paraId="693DDEAC" w14:textId="77777777" w:rsidR="0016286A" w:rsidRPr="00523158" w:rsidRDefault="00523158" w:rsidP="00523158">
            <w:pPr>
              <w:rPr>
                <w:sz w:val="16"/>
                <w:szCs w:val="16"/>
              </w:rPr>
            </w:pPr>
            <w:r w:rsidRPr="00523158">
              <w:rPr>
                <w:sz w:val="16"/>
                <w:szCs w:val="16"/>
                <w:lang w:val="en-US"/>
              </w:rPr>
              <w:t>Features of migraine - GP</w:t>
            </w:r>
          </w:p>
        </w:tc>
      </w:tr>
    </w:tbl>
    <w:p w14:paraId="38A0F7C8" w14:textId="77777777" w:rsidR="004378E6" w:rsidRDefault="004378E6" w:rsidP="00523158">
      <w:pPr>
        <w:rPr>
          <w:sz w:val="24"/>
          <w:szCs w:val="24"/>
        </w:rPr>
      </w:pPr>
    </w:p>
    <w:sectPr w:rsidR="004378E6" w:rsidSect="00437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EA"/>
    <w:rsid w:val="00085D13"/>
    <w:rsid w:val="000D1AA6"/>
    <w:rsid w:val="0016286A"/>
    <w:rsid w:val="001C56E1"/>
    <w:rsid w:val="00270F2E"/>
    <w:rsid w:val="0032202E"/>
    <w:rsid w:val="00427F14"/>
    <w:rsid w:val="004378E6"/>
    <w:rsid w:val="00523158"/>
    <w:rsid w:val="005E0881"/>
    <w:rsid w:val="006C257D"/>
    <w:rsid w:val="006D6B0C"/>
    <w:rsid w:val="00747F80"/>
    <w:rsid w:val="00886A07"/>
    <w:rsid w:val="00996A12"/>
    <w:rsid w:val="00A56A80"/>
    <w:rsid w:val="00B05E2A"/>
    <w:rsid w:val="00BB22BE"/>
    <w:rsid w:val="00C509EA"/>
    <w:rsid w:val="00DC5330"/>
    <w:rsid w:val="00E02EDB"/>
    <w:rsid w:val="00E04F37"/>
    <w:rsid w:val="00E71644"/>
    <w:rsid w:val="00F62540"/>
    <w:rsid w:val="00FB4FAA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t.ophthalmologyadv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2020-05-02T11:39:00Z</cp:lastPrinted>
  <dcterms:created xsi:type="dcterms:W3CDTF">2020-06-12T09:30:00Z</dcterms:created>
  <dcterms:modified xsi:type="dcterms:W3CDTF">2020-06-12T09:30:00Z</dcterms:modified>
</cp:coreProperties>
</file>