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312CA4" w14:textId="77777777" w:rsidR="00CE71F6" w:rsidRDefault="0017407C">
      <w:pPr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32AED" wp14:editId="20EBAC56">
                <wp:simplePos x="0" y="0"/>
                <wp:positionH relativeFrom="column">
                  <wp:posOffset>4563122</wp:posOffset>
                </wp:positionH>
                <wp:positionV relativeFrom="paragraph">
                  <wp:posOffset>-710214</wp:posOffset>
                </wp:positionV>
                <wp:extent cx="1917577" cy="709930"/>
                <wp:effectExtent l="0" t="0" r="133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577" cy="709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59380" w14:textId="786870B4" w:rsidR="0096614D" w:rsidRPr="0096614D" w:rsidRDefault="0096614D" w:rsidP="0096614D">
                            <w:pPr>
                              <w:ind w:firstLine="7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96614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atient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C32A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9.3pt;margin-top:-55.9pt;width:151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" fillcolor="white [3201]" strokecolor="black [3200]" strokeweight="1pt">
                <v:textbox>
                  <w:txbxContent>
                    <w:p w14:paraId="58659380" w14:textId="786870B4" w:rsidR="0096614D" w:rsidRPr="0096614D" w:rsidRDefault="0096614D" w:rsidP="0096614D">
                      <w:pPr>
                        <w:ind w:firstLine="7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96614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atient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8D228" wp14:editId="4C42A1FB">
                <wp:simplePos x="0" y="0"/>
                <wp:positionH relativeFrom="column">
                  <wp:posOffset>-800100</wp:posOffset>
                </wp:positionH>
                <wp:positionV relativeFrom="paragraph">
                  <wp:posOffset>-836283</wp:posOffset>
                </wp:positionV>
                <wp:extent cx="2192785" cy="958789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785" cy="958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9646B" w14:textId="5A10C0FA" w:rsidR="0017407C" w:rsidRDefault="0017407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C81FCB" wp14:editId="6F6F7874">
                                  <wp:extent cx="1517650" cy="727710"/>
                                  <wp:effectExtent l="0" t="0" r="635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7650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58D228" id="Text Box 4" o:spid="_x0000_s1027" type="#_x0000_t202" style="position:absolute;margin-left:-63pt;margin-top:-65.85pt;width:172.65pt;height:7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" fillcolor="white [3201]" stroked="f" strokeweight=".5pt">
                <v:textbox>
                  <w:txbxContent>
                    <w:p w14:paraId="3579646B" w14:textId="5A10C0FA" w:rsidR="0017407C" w:rsidRDefault="0017407C">
                      <w:r>
                        <w:rPr>
                          <w:noProof/>
                        </w:rPr>
                        <w:drawing>
                          <wp:inline distT="0" distB="0" distL="0" distR="0" wp14:anchorId="4FC81FCB" wp14:editId="6F6F7874">
                            <wp:extent cx="1517650" cy="727710"/>
                            <wp:effectExtent l="0" t="0" r="635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7650" cy="7277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C3545C" w14:textId="21B40BB0" w:rsidR="00604541" w:rsidRPr="0013734C" w:rsidRDefault="00754738" w:rsidP="00CE71F6">
      <w:pPr>
        <w:jc w:val="center"/>
        <w:rPr>
          <w:b/>
          <w:bCs/>
          <w:sz w:val="40"/>
          <w:szCs w:val="40"/>
          <w:u w:val="single"/>
        </w:rPr>
      </w:pPr>
      <w:r w:rsidRPr="0013734C">
        <w:rPr>
          <w:b/>
          <w:bCs/>
          <w:sz w:val="40"/>
          <w:szCs w:val="40"/>
          <w:u w:val="single"/>
        </w:rPr>
        <w:t>SDH Cauda Equina Performa</w:t>
      </w:r>
    </w:p>
    <w:p w14:paraId="28D4D1D8" w14:textId="77777777" w:rsidR="00D34C9D" w:rsidRDefault="00D34C9D"/>
    <w:p w14:paraId="61DA65BC" w14:textId="7B8C4F08" w:rsidR="00754738" w:rsidRPr="00D34C9D" w:rsidRDefault="00754738">
      <w:pPr>
        <w:rPr>
          <w:b/>
          <w:bCs/>
          <w:sz w:val="32"/>
          <w:szCs w:val="32"/>
          <w:u w:val="single"/>
        </w:rPr>
      </w:pPr>
      <w:r w:rsidRPr="00D34C9D">
        <w:rPr>
          <w:b/>
          <w:bCs/>
          <w:sz w:val="32"/>
          <w:szCs w:val="32"/>
          <w:u w:val="single"/>
        </w:rPr>
        <w:t>Presenting Symptoms</w:t>
      </w:r>
      <w:r w:rsidR="00D34C9D">
        <w:rPr>
          <w:b/>
          <w:bCs/>
          <w:sz w:val="32"/>
          <w:szCs w:val="32"/>
          <w:u w:val="single"/>
        </w:rPr>
        <w:t>:</w:t>
      </w:r>
    </w:p>
    <w:p w14:paraId="4A8C1848" w14:textId="77777777" w:rsidR="00D34C9D" w:rsidRDefault="00D34C9D"/>
    <w:p w14:paraId="327C6E98" w14:textId="7467EC5F" w:rsidR="00754738" w:rsidRPr="00D34C9D" w:rsidRDefault="00754738">
      <w:pPr>
        <w:rPr>
          <w:b/>
          <w:bCs/>
          <w:sz w:val="28"/>
          <w:szCs w:val="28"/>
          <w:u w:val="single"/>
        </w:rPr>
      </w:pPr>
      <w:r w:rsidRPr="00D34C9D">
        <w:rPr>
          <w:b/>
          <w:bCs/>
          <w:sz w:val="28"/>
          <w:szCs w:val="28"/>
          <w:u w:val="single"/>
        </w:rPr>
        <w:t xml:space="preserve">Specific Red Flags </w:t>
      </w:r>
      <w:r w:rsidR="00D34C9D" w:rsidRPr="00D34C9D">
        <w:rPr>
          <w:b/>
          <w:bCs/>
          <w:sz w:val="28"/>
          <w:szCs w:val="28"/>
          <w:u w:val="single"/>
        </w:rPr>
        <w:t>Symptoms</w:t>
      </w:r>
      <w:r w:rsidRPr="00D34C9D">
        <w:rPr>
          <w:b/>
          <w:bCs/>
          <w:sz w:val="28"/>
          <w:szCs w:val="28"/>
          <w:u w:val="single"/>
        </w:rPr>
        <w:t>:</w:t>
      </w:r>
    </w:p>
    <w:p w14:paraId="2E5F7D8B" w14:textId="702D23A1" w:rsidR="00D34C9D" w:rsidRDefault="00D34C9D"/>
    <w:p w14:paraId="38891A9A" w14:textId="2E0D2186" w:rsidR="00754738" w:rsidRPr="00D34C9D" w:rsidRDefault="00754738" w:rsidP="00D34C9D">
      <w:pPr>
        <w:ind w:firstLine="720"/>
        <w:rPr>
          <w:b/>
          <w:bCs/>
        </w:rPr>
      </w:pPr>
      <w:r w:rsidRPr="00D34C9D">
        <w:rPr>
          <w:b/>
          <w:bCs/>
        </w:rPr>
        <w:t>Bilateral leg symptoms</w:t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  <w:t>Y/N</w:t>
      </w:r>
    </w:p>
    <w:p w14:paraId="261F336A" w14:textId="1F6850A3" w:rsidR="00754738" w:rsidRPr="00D34C9D" w:rsidRDefault="00754738" w:rsidP="00D34C9D">
      <w:pPr>
        <w:ind w:firstLine="720"/>
        <w:rPr>
          <w:b/>
          <w:bCs/>
        </w:rPr>
      </w:pPr>
      <w:r w:rsidRPr="00D34C9D">
        <w:rPr>
          <w:b/>
          <w:bCs/>
        </w:rPr>
        <w:t>Impaired perianal/perineal sensation</w:t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  <w:t>Y/N</w:t>
      </w:r>
    </w:p>
    <w:p w14:paraId="3BF9713D" w14:textId="33088647" w:rsidR="00754738" w:rsidRPr="00D34C9D" w:rsidRDefault="00754738" w:rsidP="00D34C9D">
      <w:pPr>
        <w:ind w:firstLine="720"/>
        <w:rPr>
          <w:b/>
          <w:bCs/>
        </w:rPr>
      </w:pPr>
      <w:r w:rsidRPr="00D34C9D">
        <w:rPr>
          <w:b/>
          <w:bCs/>
        </w:rPr>
        <w:t>Difficulty passing urine</w:t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  <w:t>Y/</w:t>
      </w:r>
      <w:r w:rsidR="008B3B53">
        <w:rPr>
          <w:b/>
          <w:bCs/>
        </w:rPr>
        <w:t>N</w:t>
      </w:r>
    </w:p>
    <w:p w14:paraId="5C03B6CD" w14:textId="069028EA" w:rsidR="00754738" w:rsidRPr="00D34C9D" w:rsidRDefault="00754738" w:rsidP="00D34C9D">
      <w:pPr>
        <w:ind w:firstLine="720"/>
        <w:rPr>
          <w:b/>
          <w:bCs/>
        </w:rPr>
      </w:pPr>
      <w:r w:rsidRPr="00D34C9D">
        <w:rPr>
          <w:b/>
          <w:bCs/>
        </w:rPr>
        <w:t>Loss of sensation of bladder filling</w:t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  <w:t>Y/N</w:t>
      </w:r>
    </w:p>
    <w:p w14:paraId="23264B2F" w14:textId="690BA2B5" w:rsidR="00754738" w:rsidRPr="00D34C9D" w:rsidRDefault="00754738" w:rsidP="00D34C9D">
      <w:pPr>
        <w:ind w:firstLine="720"/>
        <w:rPr>
          <w:b/>
          <w:bCs/>
        </w:rPr>
      </w:pPr>
      <w:r w:rsidRPr="00D34C9D">
        <w:rPr>
          <w:b/>
          <w:bCs/>
        </w:rPr>
        <w:t>Sensation of incomplete voiding</w:t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  <w:t>Y/N</w:t>
      </w:r>
    </w:p>
    <w:p w14:paraId="550CE612" w14:textId="6795FA4C" w:rsidR="00754738" w:rsidRPr="00D34C9D" w:rsidRDefault="00754738" w:rsidP="00D34C9D">
      <w:pPr>
        <w:ind w:firstLine="720"/>
        <w:rPr>
          <w:b/>
          <w:bCs/>
        </w:rPr>
      </w:pPr>
      <w:r w:rsidRPr="00D34C9D">
        <w:rPr>
          <w:b/>
          <w:bCs/>
        </w:rPr>
        <w:t>Incontinence of Urine</w:t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  <w:t>Y/N</w:t>
      </w:r>
    </w:p>
    <w:p w14:paraId="44347CDB" w14:textId="35DEF045" w:rsidR="00754738" w:rsidRPr="00D34C9D" w:rsidRDefault="00754738" w:rsidP="00D34C9D">
      <w:pPr>
        <w:ind w:firstLine="720"/>
        <w:rPr>
          <w:b/>
          <w:bCs/>
        </w:rPr>
      </w:pPr>
      <w:r w:rsidRPr="00D34C9D">
        <w:rPr>
          <w:b/>
          <w:bCs/>
        </w:rPr>
        <w:t>Incontinence of Faeces</w:t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  <w:t>Y/N</w:t>
      </w:r>
    </w:p>
    <w:p w14:paraId="3B7CD737" w14:textId="5A64D247" w:rsidR="00754738" w:rsidRPr="00D34C9D" w:rsidRDefault="00754738" w:rsidP="00D34C9D">
      <w:pPr>
        <w:ind w:firstLine="720"/>
        <w:rPr>
          <w:b/>
          <w:bCs/>
        </w:rPr>
      </w:pPr>
      <w:r w:rsidRPr="00D34C9D">
        <w:rPr>
          <w:b/>
          <w:bCs/>
        </w:rPr>
        <w:t>Sexual dysfunction</w:t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</w:r>
      <w:r w:rsidR="00D34C9D" w:rsidRPr="00D34C9D">
        <w:rPr>
          <w:b/>
          <w:bCs/>
        </w:rPr>
        <w:tab/>
        <w:t>Y/N</w:t>
      </w:r>
    </w:p>
    <w:p w14:paraId="10692605" w14:textId="116CDBE7" w:rsidR="00754738" w:rsidRDefault="00754738"/>
    <w:p w14:paraId="183CDC93" w14:textId="4C77D1DF" w:rsidR="00754738" w:rsidRPr="0013734C" w:rsidRDefault="00754738">
      <w:pPr>
        <w:rPr>
          <w:b/>
          <w:bCs/>
          <w:sz w:val="28"/>
          <w:szCs w:val="28"/>
          <w:u w:val="single"/>
        </w:rPr>
      </w:pPr>
      <w:r w:rsidRPr="0013734C">
        <w:rPr>
          <w:b/>
          <w:bCs/>
          <w:sz w:val="28"/>
          <w:szCs w:val="28"/>
          <w:u w:val="single"/>
        </w:rPr>
        <w:t>Timeline:</w:t>
      </w:r>
    </w:p>
    <w:p w14:paraId="0A1FED78" w14:textId="77777777" w:rsidR="00D34C9D" w:rsidRPr="0013734C" w:rsidRDefault="00D34C9D"/>
    <w:p w14:paraId="2BBB293C" w14:textId="68E3E6F3" w:rsidR="00754738" w:rsidRPr="0013734C" w:rsidRDefault="00754738">
      <w:pPr>
        <w:rPr>
          <w:sz w:val="28"/>
          <w:szCs w:val="28"/>
        </w:rPr>
      </w:pPr>
      <w:r w:rsidRPr="0013734C">
        <w:rPr>
          <w:sz w:val="28"/>
          <w:szCs w:val="28"/>
        </w:rPr>
        <w:t>Date and Time of onset of symptoms</w:t>
      </w:r>
    </w:p>
    <w:p w14:paraId="5BB7A685" w14:textId="77777777" w:rsidR="00D34C9D" w:rsidRPr="0013734C" w:rsidRDefault="00D34C9D">
      <w:pPr>
        <w:rPr>
          <w:sz w:val="28"/>
          <w:szCs w:val="28"/>
        </w:rPr>
      </w:pPr>
    </w:p>
    <w:p w14:paraId="7C2345AC" w14:textId="05E5CB5F" w:rsidR="00754738" w:rsidRPr="0013734C" w:rsidRDefault="00754738">
      <w:pPr>
        <w:rPr>
          <w:sz w:val="28"/>
          <w:szCs w:val="28"/>
        </w:rPr>
      </w:pPr>
      <w:r w:rsidRPr="0013734C">
        <w:rPr>
          <w:sz w:val="28"/>
          <w:szCs w:val="28"/>
        </w:rPr>
        <w:t>Date and Time of presenting to GP/ED</w:t>
      </w:r>
    </w:p>
    <w:p w14:paraId="47EBFCE0" w14:textId="77777777" w:rsidR="00D34C9D" w:rsidRPr="0013734C" w:rsidRDefault="00D34C9D">
      <w:pPr>
        <w:rPr>
          <w:sz w:val="28"/>
          <w:szCs w:val="28"/>
        </w:rPr>
      </w:pPr>
    </w:p>
    <w:p w14:paraId="58D42986" w14:textId="2F7C2032" w:rsidR="00754738" w:rsidRPr="0013734C" w:rsidRDefault="00754738">
      <w:pPr>
        <w:rPr>
          <w:sz w:val="28"/>
          <w:szCs w:val="28"/>
        </w:rPr>
      </w:pPr>
      <w:r w:rsidRPr="0013734C">
        <w:rPr>
          <w:sz w:val="28"/>
          <w:szCs w:val="28"/>
        </w:rPr>
        <w:t>Date and Time of MRI performed</w:t>
      </w:r>
    </w:p>
    <w:p w14:paraId="11D2E58E" w14:textId="77777777" w:rsidR="00D34C9D" w:rsidRPr="0013734C" w:rsidRDefault="00D34C9D">
      <w:pPr>
        <w:rPr>
          <w:sz w:val="28"/>
          <w:szCs w:val="28"/>
        </w:rPr>
      </w:pPr>
    </w:p>
    <w:p w14:paraId="72BE6083" w14:textId="1818A720" w:rsidR="00754738" w:rsidRPr="0013734C" w:rsidRDefault="00754738">
      <w:pPr>
        <w:rPr>
          <w:sz w:val="28"/>
          <w:szCs w:val="28"/>
        </w:rPr>
      </w:pPr>
      <w:r w:rsidRPr="0013734C">
        <w:rPr>
          <w:sz w:val="28"/>
          <w:szCs w:val="28"/>
        </w:rPr>
        <w:t xml:space="preserve">Date and Time of discussion with on call </w:t>
      </w:r>
      <w:r w:rsidR="00D34C9D" w:rsidRPr="0013734C">
        <w:rPr>
          <w:sz w:val="28"/>
          <w:szCs w:val="28"/>
        </w:rPr>
        <w:t>Consultant (</w:t>
      </w:r>
      <w:r w:rsidRPr="0013734C">
        <w:rPr>
          <w:sz w:val="28"/>
          <w:szCs w:val="28"/>
        </w:rPr>
        <w:t>Mr.</w:t>
      </w:r>
      <w:r w:rsidRPr="0013734C">
        <w:rPr>
          <w:sz w:val="28"/>
          <w:szCs w:val="28"/>
        </w:rPr>
        <w:tab/>
      </w:r>
      <w:r w:rsidRPr="0013734C">
        <w:rPr>
          <w:sz w:val="28"/>
          <w:szCs w:val="28"/>
        </w:rPr>
        <w:tab/>
      </w:r>
      <w:r w:rsidRPr="0013734C">
        <w:rPr>
          <w:sz w:val="28"/>
          <w:szCs w:val="28"/>
        </w:rPr>
        <w:tab/>
        <w:t>)</w:t>
      </w:r>
    </w:p>
    <w:p w14:paraId="1038DD81" w14:textId="77777777" w:rsidR="00D34C9D" w:rsidRPr="0013734C" w:rsidRDefault="00D34C9D">
      <w:pPr>
        <w:rPr>
          <w:sz w:val="28"/>
          <w:szCs w:val="28"/>
        </w:rPr>
      </w:pPr>
    </w:p>
    <w:p w14:paraId="7AC2716D" w14:textId="40BDC3D9" w:rsidR="00754738" w:rsidRPr="0013734C" w:rsidRDefault="00754738">
      <w:pPr>
        <w:rPr>
          <w:sz w:val="28"/>
          <w:szCs w:val="28"/>
        </w:rPr>
      </w:pPr>
      <w:r w:rsidRPr="0013734C">
        <w:rPr>
          <w:sz w:val="28"/>
          <w:szCs w:val="28"/>
        </w:rPr>
        <w:t xml:space="preserve">Date and Time of discussion with Spinal </w:t>
      </w:r>
      <w:r w:rsidR="00D34C9D" w:rsidRPr="0013734C">
        <w:rPr>
          <w:sz w:val="28"/>
          <w:szCs w:val="28"/>
        </w:rPr>
        <w:t>Consultant (</w:t>
      </w:r>
      <w:r w:rsidRPr="0013734C">
        <w:rPr>
          <w:sz w:val="28"/>
          <w:szCs w:val="28"/>
        </w:rPr>
        <w:t>Mr.</w:t>
      </w:r>
      <w:r w:rsidRPr="0013734C">
        <w:rPr>
          <w:sz w:val="28"/>
          <w:szCs w:val="28"/>
        </w:rPr>
        <w:tab/>
      </w:r>
      <w:r w:rsidRPr="0013734C">
        <w:rPr>
          <w:sz w:val="28"/>
          <w:szCs w:val="28"/>
        </w:rPr>
        <w:tab/>
      </w:r>
      <w:r w:rsidRPr="0013734C">
        <w:rPr>
          <w:sz w:val="28"/>
          <w:szCs w:val="28"/>
        </w:rPr>
        <w:tab/>
        <w:t>)</w:t>
      </w:r>
    </w:p>
    <w:p w14:paraId="5028DA62" w14:textId="77777777" w:rsidR="00D34C9D" w:rsidRPr="0013734C" w:rsidRDefault="00D34C9D">
      <w:pPr>
        <w:rPr>
          <w:sz w:val="28"/>
          <w:szCs w:val="28"/>
        </w:rPr>
      </w:pPr>
    </w:p>
    <w:p w14:paraId="3995681B" w14:textId="709646D9" w:rsidR="00754738" w:rsidRPr="0013734C" w:rsidRDefault="00754738">
      <w:pPr>
        <w:rPr>
          <w:sz w:val="28"/>
          <w:szCs w:val="28"/>
        </w:rPr>
      </w:pPr>
      <w:r w:rsidRPr="0013734C">
        <w:rPr>
          <w:sz w:val="28"/>
          <w:szCs w:val="28"/>
        </w:rPr>
        <w:t xml:space="preserve">Date and Time of referral to spinal </w:t>
      </w:r>
      <w:proofErr w:type="spellStart"/>
      <w:r w:rsidRPr="0013734C">
        <w:rPr>
          <w:sz w:val="28"/>
          <w:szCs w:val="28"/>
        </w:rPr>
        <w:t>unit@UHS</w:t>
      </w:r>
      <w:proofErr w:type="spellEnd"/>
    </w:p>
    <w:p w14:paraId="40B83B72" w14:textId="77777777" w:rsidR="00D34C9D" w:rsidRDefault="00D34C9D">
      <w:pPr>
        <w:rPr>
          <w:sz w:val="28"/>
          <w:szCs w:val="28"/>
        </w:rPr>
      </w:pPr>
    </w:p>
    <w:p w14:paraId="274CCD02" w14:textId="04D028C2" w:rsidR="00754738" w:rsidRPr="0013734C" w:rsidRDefault="001E3F1B">
      <w:pPr>
        <w:rPr>
          <w:b/>
          <w:bCs/>
          <w:sz w:val="32"/>
          <w:szCs w:val="32"/>
          <w:u w:val="single"/>
        </w:rPr>
      </w:pPr>
      <w:r w:rsidRPr="0013734C">
        <w:rPr>
          <w:b/>
          <w:bCs/>
          <w:sz w:val="32"/>
          <w:szCs w:val="32"/>
          <w:u w:val="single"/>
        </w:rPr>
        <w:t>Completion of ASIA chart</w:t>
      </w:r>
    </w:p>
    <w:p w14:paraId="72801F53" w14:textId="66D45AAB" w:rsidR="0027517E" w:rsidRPr="0013734C" w:rsidRDefault="0013734C">
      <w:pPr>
        <w:rPr>
          <w:sz w:val="32"/>
          <w:szCs w:val="32"/>
        </w:rPr>
      </w:pPr>
      <w:r w:rsidRPr="0013734C">
        <w:rPr>
          <w:sz w:val="32"/>
          <w:szCs w:val="32"/>
        </w:rPr>
        <w:tab/>
      </w:r>
      <w:r w:rsidRPr="0013734C">
        <w:rPr>
          <w:sz w:val="32"/>
          <w:szCs w:val="32"/>
        </w:rPr>
        <w:tab/>
      </w:r>
      <w:r w:rsidRPr="0013734C">
        <w:rPr>
          <w:sz w:val="32"/>
          <w:szCs w:val="32"/>
        </w:rPr>
        <w:tab/>
      </w:r>
      <w:r w:rsidRPr="0013734C">
        <w:rPr>
          <w:sz w:val="32"/>
          <w:szCs w:val="32"/>
        </w:rPr>
        <w:tab/>
      </w:r>
      <w:r w:rsidRPr="0013734C">
        <w:rPr>
          <w:sz w:val="32"/>
          <w:szCs w:val="32"/>
        </w:rPr>
        <w:tab/>
      </w:r>
      <w:r w:rsidRPr="0013734C">
        <w:rPr>
          <w:sz w:val="32"/>
          <w:szCs w:val="32"/>
        </w:rPr>
        <w:tab/>
      </w:r>
    </w:p>
    <w:p w14:paraId="718E091A" w14:textId="12F595CA" w:rsidR="001E3F1B" w:rsidRPr="0013734C" w:rsidRDefault="001E3F1B">
      <w:pPr>
        <w:rPr>
          <w:sz w:val="32"/>
          <w:szCs w:val="32"/>
        </w:rPr>
      </w:pPr>
      <w:r w:rsidRPr="0013734C">
        <w:rPr>
          <w:sz w:val="32"/>
          <w:szCs w:val="32"/>
        </w:rPr>
        <w:t xml:space="preserve"> </w:t>
      </w:r>
      <w:r w:rsidRPr="0013734C">
        <w:rPr>
          <w:b/>
          <w:bCs/>
          <w:sz w:val="32"/>
          <w:szCs w:val="32"/>
          <w:u w:val="single"/>
        </w:rPr>
        <w:t>Bladder scan</w:t>
      </w:r>
    </w:p>
    <w:p w14:paraId="18964B8F" w14:textId="2222ACED" w:rsidR="001E3F1B" w:rsidRPr="00D34C9D" w:rsidRDefault="001E3F1B">
      <w:pPr>
        <w:rPr>
          <w:sz w:val="28"/>
          <w:szCs w:val="28"/>
        </w:rPr>
      </w:pPr>
      <w:r w:rsidRPr="00D34C9D">
        <w:rPr>
          <w:sz w:val="28"/>
          <w:szCs w:val="28"/>
        </w:rPr>
        <w:t>Pre-void:</w:t>
      </w:r>
      <w:r w:rsidRPr="00D34C9D">
        <w:rPr>
          <w:sz w:val="28"/>
          <w:szCs w:val="28"/>
        </w:rPr>
        <w:tab/>
      </w:r>
      <w:r w:rsidRPr="00D34C9D">
        <w:rPr>
          <w:sz w:val="28"/>
          <w:szCs w:val="28"/>
        </w:rPr>
        <w:tab/>
      </w:r>
      <w:proofErr w:type="spellStart"/>
      <w:r w:rsidRPr="00D34C9D">
        <w:rPr>
          <w:sz w:val="28"/>
          <w:szCs w:val="28"/>
        </w:rPr>
        <w:t>mls</w:t>
      </w:r>
      <w:proofErr w:type="spellEnd"/>
      <w:r w:rsidRPr="00D34C9D">
        <w:rPr>
          <w:sz w:val="28"/>
          <w:szCs w:val="28"/>
        </w:rPr>
        <w:tab/>
      </w:r>
      <w:r w:rsidRPr="00D34C9D">
        <w:rPr>
          <w:sz w:val="28"/>
          <w:szCs w:val="28"/>
        </w:rPr>
        <w:tab/>
        <w:t>Post-void:</w:t>
      </w:r>
      <w:r w:rsidRPr="00D34C9D">
        <w:rPr>
          <w:sz w:val="28"/>
          <w:szCs w:val="28"/>
        </w:rPr>
        <w:tab/>
      </w:r>
      <w:r w:rsidRPr="00D34C9D">
        <w:rPr>
          <w:sz w:val="28"/>
          <w:szCs w:val="28"/>
        </w:rPr>
        <w:tab/>
      </w:r>
      <w:proofErr w:type="spellStart"/>
      <w:r w:rsidRPr="00D34C9D">
        <w:rPr>
          <w:sz w:val="28"/>
          <w:szCs w:val="28"/>
        </w:rPr>
        <w:t>mls</w:t>
      </w:r>
      <w:proofErr w:type="spellEnd"/>
    </w:p>
    <w:p w14:paraId="6EED5D4D" w14:textId="77777777" w:rsidR="0013734C" w:rsidRDefault="0013734C">
      <w:pPr>
        <w:rPr>
          <w:sz w:val="28"/>
          <w:szCs w:val="28"/>
        </w:rPr>
      </w:pPr>
    </w:p>
    <w:p w14:paraId="001A7244" w14:textId="1F5F576B" w:rsidR="0013734C" w:rsidRPr="0013734C" w:rsidRDefault="0013734C">
      <w:r w:rsidRPr="0013734C">
        <w:t>D</w:t>
      </w:r>
      <w:r w:rsidR="001E3F1B" w:rsidRPr="0013734C">
        <w:t>ate and Time:</w:t>
      </w:r>
      <w:r w:rsidR="001E3F1B" w:rsidRPr="0013734C">
        <w:tab/>
      </w:r>
      <w:r w:rsidR="001E3F1B" w:rsidRPr="0013734C">
        <w:tab/>
      </w:r>
      <w:r w:rsidR="001E3F1B" w:rsidRPr="0013734C">
        <w:tab/>
      </w:r>
      <w:r w:rsidR="001E3F1B" w:rsidRPr="0013734C">
        <w:tab/>
      </w:r>
      <w:r w:rsidR="001E3F1B" w:rsidRPr="0013734C">
        <w:tab/>
        <w:t>Dr’s signature:</w:t>
      </w:r>
    </w:p>
    <w:p w14:paraId="1185DE21" w14:textId="57A75966" w:rsidR="0013734C" w:rsidRPr="0013734C" w:rsidRDefault="0013734C">
      <w:pPr>
        <w:rPr>
          <w:i/>
          <w:iCs/>
        </w:rPr>
      </w:pPr>
    </w:p>
    <w:p w14:paraId="4A1D8DD9" w14:textId="2B4B8C2C" w:rsidR="0013734C" w:rsidRPr="0013734C" w:rsidRDefault="0013734C">
      <w:pPr>
        <w:rPr>
          <w:i/>
          <w:iCs/>
          <w:sz w:val="18"/>
          <w:szCs w:val="18"/>
        </w:rPr>
      </w:pPr>
      <w:r w:rsidRPr="0013734C">
        <w:rPr>
          <w:i/>
          <w:iCs/>
        </w:rPr>
        <w:t>If CES is supported by MRI findings, discuss immediately with the on call SDH Ortho/Spinal Consultant. If advised, consider urgent referral to Spinal SPR @UHS and blue light emergency ambulance transfer. Please also keep patient NBM</w:t>
      </w:r>
    </w:p>
    <w:p w14:paraId="29D6D199" w14:textId="2AD1D5BF" w:rsidR="00754738" w:rsidRPr="0013734C" w:rsidRDefault="0013734C">
      <w:pPr>
        <w:rPr>
          <w:sz w:val="18"/>
          <w:szCs w:val="18"/>
        </w:rPr>
      </w:pPr>
      <w:r w:rsidRPr="0013734C">
        <w:rPr>
          <w:sz w:val="18"/>
          <w:szCs w:val="18"/>
        </w:rPr>
        <w:lastRenderedPageBreak/>
        <w:tab/>
      </w:r>
      <w:r w:rsidRPr="0013734C">
        <w:rPr>
          <w:sz w:val="18"/>
          <w:szCs w:val="18"/>
        </w:rPr>
        <w:tab/>
      </w:r>
      <w:r w:rsidRPr="0013734C">
        <w:rPr>
          <w:sz w:val="18"/>
          <w:szCs w:val="18"/>
        </w:rPr>
        <w:tab/>
      </w:r>
      <w:r w:rsidRPr="0013734C">
        <w:rPr>
          <w:sz w:val="21"/>
          <w:szCs w:val="21"/>
        </w:rPr>
        <w:tab/>
      </w:r>
      <w:r w:rsidRPr="0013734C"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63360" behindDoc="0" locked="0" layoutInCell="1" allowOverlap="1" wp14:anchorId="28A3042D" wp14:editId="08BBA3D2">
            <wp:simplePos x="0" y="0"/>
            <wp:positionH relativeFrom="column">
              <wp:posOffset>-1067435</wp:posOffset>
            </wp:positionH>
            <wp:positionV relativeFrom="paragraph">
              <wp:posOffset>1165225</wp:posOffset>
            </wp:positionV>
            <wp:extent cx="8006080" cy="7374890"/>
            <wp:effectExtent l="0" t="1905" r="5715" b="5715"/>
            <wp:wrapSquare wrapText="bothSides"/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6080" cy="73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34C">
        <w:rPr>
          <w:sz w:val="21"/>
          <w:szCs w:val="21"/>
        </w:rPr>
        <w:tab/>
      </w:r>
      <w:r w:rsidRPr="0013734C">
        <w:rPr>
          <w:sz w:val="21"/>
          <w:szCs w:val="21"/>
        </w:rPr>
        <w:tab/>
      </w:r>
      <w:r w:rsidRPr="0013734C">
        <w:rPr>
          <w:sz w:val="21"/>
          <w:szCs w:val="21"/>
        </w:rPr>
        <w:tab/>
      </w:r>
      <w:r w:rsidRPr="0013734C">
        <w:rPr>
          <w:sz w:val="21"/>
          <w:szCs w:val="21"/>
        </w:rPr>
        <w:tab/>
      </w:r>
      <w:r w:rsidRPr="0013734C">
        <w:rPr>
          <w:sz w:val="21"/>
          <w:szCs w:val="21"/>
        </w:rPr>
        <w:tab/>
      </w:r>
      <w:r w:rsidRPr="0013734C">
        <w:rPr>
          <w:sz w:val="21"/>
          <w:szCs w:val="21"/>
        </w:rPr>
        <w:tab/>
      </w:r>
    </w:p>
    <w:sectPr w:rsidR="00754738" w:rsidRPr="0013734C" w:rsidSect="00163D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38"/>
    <w:rsid w:val="0013734C"/>
    <w:rsid w:val="00163DF9"/>
    <w:rsid w:val="0017407C"/>
    <w:rsid w:val="001E3F1B"/>
    <w:rsid w:val="0027517E"/>
    <w:rsid w:val="002D2342"/>
    <w:rsid w:val="00604541"/>
    <w:rsid w:val="00754738"/>
    <w:rsid w:val="008B3B53"/>
    <w:rsid w:val="0096614D"/>
    <w:rsid w:val="009A1317"/>
    <w:rsid w:val="00B6458A"/>
    <w:rsid w:val="00CE71F6"/>
    <w:rsid w:val="00D3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6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65A04FCE</Template>
  <TotalTime>0</TotalTime>
  <Pages>2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fraij</dc:creator>
  <cp:lastModifiedBy>aau</cp:lastModifiedBy>
  <cp:revision>2</cp:revision>
  <dcterms:created xsi:type="dcterms:W3CDTF">2020-08-17T09:12:00Z</dcterms:created>
  <dcterms:modified xsi:type="dcterms:W3CDTF">2020-08-17T09:12:00Z</dcterms:modified>
</cp:coreProperties>
</file>