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33C" w:rsidRDefault="00DD7D0B">
      <w:pPr>
        <w:tabs>
          <w:tab w:val="left" w:pos="7465"/>
        </w:tabs>
        <w:ind w:left="101"/>
        <w:rPr>
          <w:rFonts w:ascii="Times New Roman"/>
          <w:sz w:val="20"/>
        </w:rPr>
      </w:pPr>
      <w:r>
        <w:rPr>
          <w:noProof/>
        </w:rPr>
        <w:drawing>
          <wp:anchor distT="0" distB="0" distL="114300" distR="114300" simplePos="0" relativeHeight="251660288" behindDoc="1" locked="0" layoutInCell="1" allowOverlap="1" wp14:anchorId="5A71E43F" wp14:editId="5E4E2DC9">
            <wp:simplePos x="0" y="0"/>
            <wp:positionH relativeFrom="margin">
              <wp:posOffset>4943475</wp:posOffset>
            </wp:positionH>
            <wp:positionV relativeFrom="margin">
              <wp:posOffset>-314325</wp:posOffset>
            </wp:positionV>
            <wp:extent cx="1614805" cy="801370"/>
            <wp:effectExtent l="0" t="0" r="4445" b="0"/>
            <wp:wrapThrough wrapText="bothSides">
              <wp:wrapPolygon edited="0">
                <wp:start x="9683" y="0"/>
                <wp:lineTo x="9683" y="8216"/>
                <wp:lineTo x="7390" y="12837"/>
                <wp:lineTo x="7899" y="16431"/>
                <wp:lineTo x="0" y="17458"/>
                <wp:lineTo x="0" y="21052"/>
                <wp:lineTo x="21405" y="21052"/>
                <wp:lineTo x="21405" y="0"/>
                <wp:lineTo x="9683"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NHS Foundation Trust CMYK BLUE  Feb 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4805" cy="801370"/>
                    </a:xfrm>
                    <a:prstGeom prst="rect">
                      <a:avLst/>
                    </a:prstGeom>
                  </pic:spPr>
                </pic:pic>
              </a:graphicData>
            </a:graphic>
            <wp14:sizeRelH relativeFrom="margin">
              <wp14:pctWidth>0</wp14:pctWidth>
            </wp14:sizeRelH>
            <wp14:sizeRelV relativeFrom="margin">
              <wp14:pctHeight>0</wp14:pctHeight>
            </wp14:sizeRelV>
          </wp:anchor>
        </w:drawing>
      </w:r>
      <w:r w:rsidR="004457CE">
        <w:rPr>
          <w:rFonts w:ascii="Times New Roman"/>
          <w:sz w:val="20"/>
        </w:rPr>
        <w:tab/>
      </w:r>
    </w:p>
    <w:p w:rsidR="003E233C" w:rsidRDefault="003E233C">
      <w:pPr>
        <w:pStyle w:val="BodyText"/>
        <w:ind w:left="0"/>
        <w:jc w:val="left"/>
        <w:rPr>
          <w:rFonts w:ascii="Times New Roman"/>
          <w:sz w:val="20"/>
        </w:rPr>
      </w:pPr>
    </w:p>
    <w:p w:rsidR="003E233C" w:rsidRDefault="003E233C">
      <w:pPr>
        <w:pStyle w:val="BodyText"/>
        <w:ind w:left="0"/>
        <w:jc w:val="left"/>
        <w:rPr>
          <w:rFonts w:ascii="Times New Roman"/>
          <w:sz w:val="20"/>
        </w:rPr>
      </w:pPr>
    </w:p>
    <w:p w:rsidR="003E233C" w:rsidRDefault="003E233C">
      <w:pPr>
        <w:pStyle w:val="BodyText"/>
        <w:spacing w:before="2"/>
        <w:ind w:left="0"/>
        <w:jc w:val="left"/>
        <w:rPr>
          <w:rFonts w:ascii="Times New Roman"/>
          <w:sz w:val="17"/>
        </w:rPr>
      </w:pPr>
    </w:p>
    <w:p w:rsidR="003E233C" w:rsidRDefault="004457CE">
      <w:pPr>
        <w:spacing w:line="631" w:lineRule="exact"/>
        <w:ind w:left="420"/>
        <w:rPr>
          <w:sz w:val="52"/>
        </w:rPr>
      </w:pPr>
      <w:r>
        <w:rPr>
          <w:noProof/>
          <w:lang w:bidi="ar-SA"/>
        </w:rPr>
        <mc:AlternateContent>
          <mc:Choice Requires="wps">
            <w:drawing>
              <wp:anchor distT="0" distB="0" distL="0" distR="0" simplePos="0" relativeHeight="251657216" behindDoc="0" locked="0" layoutInCell="1" allowOverlap="1">
                <wp:simplePos x="0" y="0"/>
                <wp:positionH relativeFrom="page">
                  <wp:posOffset>896620</wp:posOffset>
                </wp:positionH>
                <wp:positionV relativeFrom="paragraph">
                  <wp:posOffset>447040</wp:posOffset>
                </wp:positionV>
                <wp:extent cx="5769610" cy="0"/>
                <wp:effectExtent l="10795" t="13970" r="10795" b="1460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12192">
                          <a:solidFill>
                            <a:srgbClr val="4F81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3E8ECC"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5.2pt" to="524.9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" strokecolor="#4f81bb" strokeweight=".96pt">
                <w10:wrap type="topAndBottom" anchorx="page"/>
              </v:line>
            </w:pict>
          </mc:Fallback>
        </mc:AlternateContent>
      </w:r>
      <w:r>
        <w:rPr>
          <w:color w:val="17365D"/>
          <w:sz w:val="52"/>
        </w:rPr>
        <w:t>Storyteller information sheet</w:t>
      </w:r>
    </w:p>
    <w:p w:rsidR="003E233C" w:rsidRDefault="004457CE" w:rsidP="00DD7D0B">
      <w:pPr>
        <w:pStyle w:val="BodyText"/>
        <w:spacing w:before="64"/>
        <w:jc w:val="left"/>
      </w:pPr>
      <w:r>
        <w:t>Thank you for taking the tim</w:t>
      </w:r>
      <w:r w:rsidR="00DD7D0B">
        <w:t>e to share your experience with the Trust</w:t>
      </w:r>
      <w:r>
        <w:t xml:space="preserve"> Board</w:t>
      </w:r>
      <w:r w:rsidR="00DD7D0B">
        <w:t xml:space="preserve"> at Salisbury District Hospital</w:t>
      </w:r>
      <w:r>
        <w:t>.</w:t>
      </w:r>
    </w:p>
    <w:p w:rsidR="003E233C" w:rsidRDefault="004457CE" w:rsidP="00DD7D0B">
      <w:pPr>
        <w:pStyle w:val="BodyText"/>
        <w:spacing w:before="123"/>
        <w:ind w:right="136"/>
        <w:jc w:val="left"/>
      </w:pPr>
      <w:r>
        <w:t>We want to hear about your personal experience (good and bad) so we can identify ways to continue to improve our services for patients, carers and</w:t>
      </w:r>
      <w:r>
        <w:rPr>
          <w:spacing w:val="-23"/>
        </w:rPr>
        <w:t xml:space="preserve"> </w:t>
      </w:r>
      <w:r>
        <w:t>staff.</w:t>
      </w:r>
    </w:p>
    <w:p w:rsidR="003E233C" w:rsidRDefault="004457CE" w:rsidP="00DD7D0B">
      <w:pPr>
        <w:pStyle w:val="BodyText"/>
        <w:spacing w:before="121"/>
        <w:ind w:right="135"/>
        <w:jc w:val="left"/>
      </w:pPr>
      <w:r>
        <w:t>The story you share will be audio recorded and then, either transcribed or, put together with images (photographs or drawings of your choice) to create a short video clip.</w:t>
      </w:r>
    </w:p>
    <w:p w:rsidR="003E233C" w:rsidRDefault="004457CE" w:rsidP="00DD7D0B">
      <w:pPr>
        <w:pStyle w:val="BodyText"/>
        <w:spacing w:before="120"/>
        <w:jc w:val="left"/>
      </w:pPr>
      <w:r>
        <w:t>You will not be filmed; you can remain as anonymous as you choose in your story.</w:t>
      </w:r>
    </w:p>
    <w:p w:rsidR="003E233C" w:rsidRDefault="004457CE" w:rsidP="00DD7D0B">
      <w:pPr>
        <w:pStyle w:val="BodyText"/>
        <w:spacing w:before="118"/>
        <w:ind w:right="137"/>
        <w:jc w:val="left"/>
      </w:pPr>
      <w:r>
        <w:t>Nothing will be shared with other people until you have reviewed the material and signed a consent form.</w:t>
      </w:r>
    </w:p>
    <w:p w:rsidR="003E233C" w:rsidRDefault="004457CE" w:rsidP="00DD7D0B">
      <w:pPr>
        <w:pStyle w:val="BodyText"/>
        <w:spacing w:before="121"/>
        <w:ind w:right="139"/>
        <w:jc w:val="left"/>
      </w:pPr>
      <w:r>
        <w:t>The story will not form part of your medical records and it will not affect any future care or engagement you or your family may have with us as your health care provider.</w:t>
      </w:r>
    </w:p>
    <w:p w:rsidR="003E233C" w:rsidRDefault="00DD7D0B" w:rsidP="00DD7D0B">
      <w:pPr>
        <w:pStyle w:val="BodyText"/>
        <w:spacing w:before="120"/>
        <w:ind w:right="133"/>
        <w:jc w:val="left"/>
      </w:pPr>
      <w:r>
        <w:t>The Trust</w:t>
      </w:r>
      <w:r w:rsidR="004457CE">
        <w:t xml:space="preserve"> will store your story safely and make it available for use in meetings and training sessions.  You will be able to choose if the </w:t>
      </w:r>
      <w:bookmarkStart w:id="0" w:name="_GoBack"/>
      <w:bookmarkEnd w:id="0"/>
      <w:r w:rsidR="004457CE">
        <w:t>story is shared more widely on the internet. You may at any time ask us not to use or share your story further. Simply contact us using the details below and we will delete all your information to the best of our</w:t>
      </w:r>
      <w:r w:rsidR="004457CE">
        <w:rPr>
          <w:spacing w:val="-22"/>
        </w:rPr>
        <w:t xml:space="preserve"> </w:t>
      </w:r>
      <w:r w:rsidR="004457CE">
        <w:t>ability.</w:t>
      </w:r>
    </w:p>
    <w:p w:rsidR="003E233C" w:rsidRDefault="004457CE" w:rsidP="00DD7D0B">
      <w:pPr>
        <w:pStyle w:val="BodyText"/>
        <w:spacing w:before="122"/>
        <w:ind w:right="134"/>
        <w:jc w:val="left"/>
      </w:pPr>
      <w:r>
        <w:t>We know that sometimes people have experiences that are upsetting. If this has happened to you, or if telling your story is upsetting, the person recording the story will talk to you and, with your permission, they will arrange for someone to meet you and provide</w:t>
      </w:r>
      <w:r>
        <w:rPr>
          <w:spacing w:val="-21"/>
        </w:rPr>
        <w:t xml:space="preserve"> </w:t>
      </w:r>
      <w:r>
        <w:t>support.</w:t>
      </w:r>
    </w:p>
    <w:p w:rsidR="003E233C" w:rsidRDefault="004457CE" w:rsidP="00DD7D0B">
      <w:pPr>
        <w:spacing w:before="118"/>
        <w:ind w:left="420"/>
        <w:rPr>
          <w:b/>
        </w:rPr>
      </w:pPr>
      <w:r>
        <w:rPr>
          <w:b/>
        </w:rPr>
        <w:t>Safeguarding and patient safety</w:t>
      </w:r>
    </w:p>
    <w:p w:rsidR="003E233C" w:rsidRDefault="004457CE" w:rsidP="00DD7D0B">
      <w:pPr>
        <w:pStyle w:val="BodyText"/>
        <w:spacing w:before="120"/>
        <w:ind w:right="135"/>
        <w:jc w:val="left"/>
      </w:pPr>
      <w:r>
        <w:t>Just occasionally, a person may tell us about something that might indicate they are in danger, or tell us about something that is dangerous in our services.</w:t>
      </w:r>
    </w:p>
    <w:p w:rsidR="003E233C" w:rsidRDefault="004457CE" w:rsidP="00DD7D0B">
      <w:pPr>
        <w:pStyle w:val="BodyText"/>
        <w:spacing w:before="121"/>
        <w:ind w:right="130"/>
        <w:jc w:val="left"/>
      </w:pPr>
      <w:r>
        <w:t>If we think you are in danger in any way we have a legal obligation to tell our Safeguarding Lead, who will then investigate to see if action should be taken, and whether they need to inform the statutory safeguarding authority.</w:t>
      </w:r>
    </w:p>
    <w:p w:rsidR="003E233C" w:rsidRDefault="004457CE" w:rsidP="00DD7D0B">
      <w:pPr>
        <w:pStyle w:val="BodyText"/>
        <w:spacing w:before="120"/>
        <w:ind w:right="134"/>
        <w:jc w:val="left"/>
      </w:pPr>
      <w:r>
        <w:t>If your story reveals that there is a situation that is unsafe or may put patients or staff in danger, we will take immediate action to make it safe. We will only reveal your story details as necessary to identify the issue and to take appropriate action.</w:t>
      </w:r>
    </w:p>
    <w:p w:rsidR="003E233C" w:rsidRDefault="004457CE" w:rsidP="00DD7D0B">
      <w:pPr>
        <w:pStyle w:val="BodyText"/>
        <w:spacing w:before="8"/>
        <w:ind w:left="0"/>
        <w:jc w:val="left"/>
        <w:rPr>
          <w:sz w:val="14"/>
        </w:rPr>
      </w:pPr>
      <w:r>
        <w:rPr>
          <w:noProof/>
          <w:lang w:bidi="ar-SA"/>
        </w:rPr>
        <mc:AlternateContent>
          <mc:Choice Requires="wps">
            <w:drawing>
              <wp:anchor distT="0" distB="0" distL="0" distR="0" simplePos="0" relativeHeight="251658240" behindDoc="0" locked="0" layoutInCell="1" allowOverlap="1" wp14:anchorId="0341641E" wp14:editId="7EAA7882">
                <wp:simplePos x="0" y="0"/>
                <wp:positionH relativeFrom="page">
                  <wp:posOffset>930275</wp:posOffset>
                </wp:positionH>
                <wp:positionV relativeFrom="paragraph">
                  <wp:posOffset>144145</wp:posOffset>
                </wp:positionV>
                <wp:extent cx="5693410" cy="0"/>
                <wp:effectExtent l="6350" t="6350" r="5715"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341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DCD087"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25pt,11.35pt" to="521.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">
                <w10:wrap type="topAndBottom" anchorx="page"/>
              </v:line>
            </w:pict>
          </mc:Fallback>
        </mc:AlternateContent>
      </w:r>
    </w:p>
    <w:p w:rsidR="003E233C" w:rsidRDefault="003E233C">
      <w:pPr>
        <w:pStyle w:val="BodyText"/>
        <w:spacing w:before="1"/>
        <w:ind w:left="0"/>
        <w:jc w:val="left"/>
        <w:rPr>
          <w:sz w:val="18"/>
        </w:rPr>
      </w:pPr>
    </w:p>
    <w:p w:rsidR="003E233C" w:rsidRDefault="004457CE">
      <w:pPr>
        <w:pStyle w:val="BodyText"/>
        <w:ind w:right="139"/>
      </w:pPr>
      <w:r>
        <w:t xml:space="preserve">If you have questions before or after your interview or you wish to withdraw consent at any time you can contact the following </w:t>
      </w:r>
      <w:r w:rsidR="00DD7D0B">
        <w:t xml:space="preserve">Salisbury NHS Foundation </w:t>
      </w:r>
      <w:proofErr w:type="gramStart"/>
      <w:r w:rsidR="00DD7D0B">
        <w:t xml:space="preserve">Trust </w:t>
      </w:r>
      <w:r>
        <w:rPr>
          <w:spacing w:val="-14"/>
        </w:rPr>
        <w:t xml:space="preserve"> </w:t>
      </w:r>
      <w:r>
        <w:t>representative</w:t>
      </w:r>
      <w:proofErr w:type="gramEnd"/>
      <w:r>
        <w:t>:</w:t>
      </w:r>
    </w:p>
    <w:p w:rsidR="003E233C" w:rsidRDefault="004457CE">
      <w:pPr>
        <w:pStyle w:val="BodyText"/>
        <w:tabs>
          <w:tab w:val="left" w:pos="4740"/>
        </w:tabs>
        <w:spacing w:before="120"/>
      </w:pPr>
      <w:r>
        <w:t>Contact</w:t>
      </w:r>
      <w:r>
        <w:rPr>
          <w:spacing w:val="-1"/>
        </w:rPr>
        <w:t xml:space="preserve"> </w:t>
      </w:r>
      <w:r>
        <w:t>name:</w:t>
      </w:r>
      <w:r w:rsidR="00DD7D0B">
        <w:t xml:space="preserve">  Katrina Glaister</w:t>
      </w:r>
      <w:r>
        <w:tab/>
        <w:t>Position:</w:t>
      </w:r>
      <w:r w:rsidR="00DD7D0B">
        <w:t xml:space="preserve">  Head of Patient Experience</w:t>
      </w:r>
    </w:p>
    <w:p w:rsidR="003E233C" w:rsidRDefault="003E233C">
      <w:pPr>
        <w:pStyle w:val="BodyText"/>
        <w:ind w:left="0"/>
        <w:jc w:val="left"/>
      </w:pPr>
    </w:p>
    <w:p w:rsidR="003E233C" w:rsidRDefault="003E233C">
      <w:pPr>
        <w:pStyle w:val="BodyText"/>
        <w:spacing w:before="9"/>
        <w:ind w:left="0"/>
        <w:jc w:val="left"/>
        <w:rPr>
          <w:sz w:val="19"/>
        </w:rPr>
      </w:pPr>
    </w:p>
    <w:p w:rsidR="003E233C" w:rsidRDefault="004457CE">
      <w:pPr>
        <w:pStyle w:val="BodyText"/>
        <w:tabs>
          <w:tab w:val="left" w:pos="4740"/>
        </w:tabs>
      </w:pPr>
      <w:r>
        <w:t>Email:</w:t>
      </w:r>
      <w:r w:rsidR="00DD7D0B">
        <w:t xml:space="preserve"> </w:t>
      </w:r>
      <w:hyperlink r:id="rId9" w:history="1">
        <w:r w:rsidR="00DD7D0B" w:rsidRPr="00081F26">
          <w:rPr>
            <w:rStyle w:val="Hyperlink"/>
          </w:rPr>
          <w:t>Katrina.glaister@nhs.net</w:t>
        </w:r>
      </w:hyperlink>
      <w:r w:rsidR="00DD7D0B">
        <w:t xml:space="preserve"> or </w:t>
      </w:r>
      <w:hyperlink r:id="rId10" w:history="1">
        <w:r w:rsidR="00DD7D0B" w:rsidRPr="00081F26">
          <w:rPr>
            <w:rStyle w:val="Hyperlink"/>
          </w:rPr>
          <w:t>sft.PALS@nhs.net</w:t>
        </w:r>
      </w:hyperlink>
      <w:r w:rsidR="00DD7D0B">
        <w:t xml:space="preserve"> </w:t>
      </w:r>
    </w:p>
    <w:p w:rsidR="003E233C" w:rsidRDefault="003E233C">
      <w:pPr>
        <w:pStyle w:val="BodyText"/>
        <w:ind w:left="0"/>
        <w:jc w:val="left"/>
      </w:pPr>
    </w:p>
    <w:p w:rsidR="003E233C" w:rsidRDefault="003E233C">
      <w:pPr>
        <w:pStyle w:val="BodyText"/>
        <w:spacing w:before="11"/>
        <w:ind w:left="0"/>
        <w:jc w:val="left"/>
        <w:rPr>
          <w:sz w:val="19"/>
        </w:rPr>
      </w:pPr>
    </w:p>
    <w:p w:rsidR="00DD7D0B" w:rsidRDefault="004457CE">
      <w:pPr>
        <w:pStyle w:val="BodyText"/>
      </w:pPr>
      <w:r>
        <w:t xml:space="preserve">For further information please see our privacy notice on </w:t>
      </w:r>
      <w:r w:rsidR="00DD7D0B">
        <w:t xml:space="preserve">our website – </w:t>
      </w:r>
      <w:hyperlink r:id="rId11" w:history="1">
        <w:r w:rsidR="00DD7D0B" w:rsidRPr="00081F26">
          <w:rPr>
            <w:rStyle w:val="Hyperlink"/>
          </w:rPr>
          <w:t>www.salisbury.nhs.uk</w:t>
        </w:r>
      </w:hyperlink>
    </w:p>
    <w:p w:rsidR="003E233C" w:rsidRDefault="00DD7D0B">
      <w:pPr>
        <w:pStyle w:val="BodyText"/>
      </w:pPr>
      <w:r>
        <w:t xml:space="preserve">  </w:t>
      </w:r>
    </w:p>
    <w:sectPr w:rsidR="003E233C">
      <w:type w:val="continuous"/>
      <w:pgSz w:w="11920" w:h="16850"/>
      <w:pgMar w:top="960" w:right="13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3C"/>
    <w:rsid w:val="003E233C"/>
    <w:rsid w:val="004457CE"/>
    <w:rsid w:val="00517279"/>
    <w:rsid w:val="00D72261"/>
    <w:rsid w:val="00DD7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20"/>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7D0B"/>
    <w:rPr>
      <w:rFonts w:ascii="Tahoma" w:hAnsi="Tahoma" w:cs="Tahoma"/>
      <w:sz w:val="16"/>
      <w:szCs w:val="16"/>
    </w:rPr>
  </w:style>
  <w:style w:type="character" w:customStyle="1" w:styleId="BalloonTextChar">
    <w:name w:val="Balloon Text Char"/>
    <w:basedOn w:val="DefaultParagraphFont"/>
    <w:link w:val="BalloonText"/>
    <w:uiPriority w:val="99"/>
    <w:semiHidden/>
    <w:rsid w:val="00DD7D0B"/>
    <w:rPr>
      <w:rFonts w:ascii="Tahoma" w:eastAsia="Calibri" w:hAnsi="Tahoma" w:cs="Tahoma"/>
      <w:sz w:val="16"/>
      <w:szCs w:val="16"/>
      <w:lang w:val="en-GB" w:eastAsia="en-GB" w:bidi="en-GB"/>
    </w:rPr>
  </w:style>
  <w:style w:type="character" w:styleId="Hyperlink">
    <w:name w:val="Hyperlink"/>
    <w:basedOn w:val="DefaultParagraphFont"/>
    <w:uiPriority w:val="99"/>
    <w:unhideWhenUsed/>
    <w:rsid w:val="00DD7D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20"/>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7D0B"/>
    <w:rPr>
      <w:rFonts w:ascii="Tahoma" w:hAnsi="Tahoma" w:cs="Tahoma"/>
      <w:sz w:val="16"/>
      <w:szCs w:val="16"/>
    </w:rPr>
  </w:style>
  <w:style w:type="character" w:customStyle="1" w:styleId="BalloonTextChar">
    <w:name w:val="Balloon Text Char"/>
    <w:basedOn w:val="DefaultParagraphFont"/>
    <w:link w:val="BalloonText"/>
    <w:uiPriority w:val="99"/>
    <w:semiHidden/>
    <w:rsid w:val="00DD7D0B"/>
    <w:rPr>
      <w:rFonts w:ascii="Tahoma" w:eastAsia="Calibri" w:hAnsi="Tahoma" w:cs="Tahoma"/>
      <w:sz w:val="16"/>
      <w:szCs w:val="16"/>
      <w:lang w:val="en-GB" w:eastAsia="en-GB" w:bidi="en-GB"/>
    </w:rPr>
  </w:style>
  <w:style w:type="character" w:styleId="Hyperlink">
    <w:name w:val="Hyperlink"/>
    <w:basedOn w:val="DefaultParagraphFont"/>
    <w:uiPriority w:val="99"/>
    <w:unhideWhenUsed/>
    <w:rsid w:val="00DD7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lisbury.nhs.uk" TargetMode="External"/><Relationship Id="rId5" Type="http://schemas.microsoft.com/office/2007/relationships/stylesWithEffects" Target="stylesWithEffects.xml"/><Relationship Id="rId10" Type="http://schemas.openxmlformats.org/officeDocument/2006/relationships/hyperlink" Target="mailto:sft.PALS@nhs.net" TargetMode="External"/><Relationship Id="rId4" Type="http://schemas.openxmlformats.org/officeDocument/2006/relationships/styles" Target="styles.xml"/><Relationship Id="rId9" Type="http://schemas.openxmlformats.org/officeDocument/2006/relationships/hyperlink" Target="mailto:Katrina.glaiste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A124766DF964CB914D3A1B96BC686" ma:contentTypeVersion="0" ma:contentTypeDescription="Create a new document." ma:contentTypeScope="" ma:versionID="c4d1e3182b00858786c375b6113e9b3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8A8A0-925E-4A9D-B65B-D4A4634C7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F3624-D367-44D9-BC5D-5D50E75897A8}">
  <ds:schemaRefs>
    <ds:schemaRef ds:uri="http://schemas.microsoft.com/sharepoint/v3/contenttype/forms"/>
  </ds:schemaRefs>
</ds:datastoreItem>
</file>

<file path=customXml/itemProps3.xml><?xml version="1.0" encoding="utf-8"?>
<ds:datastoreItem xmlns:ds="http://schemas.openxmlformats.org/officeDocument/2006/customXml" ds:itemID="{256A7F29-9DCC-4652-A098-DC7021BA9162}">
  <ds:schemaRef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14ABD4A9</Template>
  <TotalTime>0</TotalTime>
  <Pages>1</Pages>
  <Words>398</Words>
  <Characters>2272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 Thimbleby (ABM ULHB - Patient Experience)</dc:creator>
  <cp:lastModifiedBy>Katrina Glaister</cp:lastModifiedBy>
  <cp:revision>2</cp:revision>
  <dcterms:created xsi:type="dcterms:W3CDTF">2020-07-29T11:26:00Z</dcterms:created>
  <dcterms:modified xsi:type="dcterms:W3CDTF">2020-07-29T11:26:00Z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Word 2016</vt:lpwstr>
  </property>
  <property fmtid="{D5CDD505-2E9C-101B-9397-08002B2CF9AE}" pid="4" name="LastSaved">
    <vt:filetime>2019-08-13T00:00:00Z</vt:filetime>
  </property>
  <property fmtid="{D5CDD505-2E9C-101B-9397-08002B2CF9AE}" pid="5" name="ContentTypeId">
    <vt:lpwstr>0x01010054BA124766DF964CB914D3A1B96BC686</vt:lpwstr>
  </property>
</Properties>
</file>