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811" w:tblpY="1240"/>
        <w:tblW w:w="15701" w:type="dxa"/>
        <w:tblLayout w:type="fixed"/>
        <w:tblLook w:val="04A0" w:firstRow="1" w:lastRow="0" w:firstColumn="1" w:lastColumn="0" w:noHBand="0" w:noVBand="1"/>
      </w:tblPr>
      <w:tblGrid>
        <w:gridCol w:w="993"/>
        <w:gridCol w:w="1100"/>
        <w:gridCol w:w="1276"/>
        <w:gridCol w:w="1134"/>
        <w:gridCol w:w="1134"/>
        <w:gridCol w:w="1417"/>
        <w:gridCol w:w="3402"/>
        <w:gridCol w:w="1276"/>
        <w:gridCol w:w="1276"/>
        <w:gridCol w:w="2693"/>
      </w:tblGrid>
      <w:tr w:rsidR="007644C6" w:rsidTr="00055D6E"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  <w:r w:rsidRPr="00E43598">
              <w:rPr>
                <w:b/>
                <w:sz w:val="18"/>
                <w:szCs w:val="18"/>
              </w:rPr>
              <w:t>Risk of falls- score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  <w:r w:rsidRPr="00E43598">
              <w:rPr>
                <w:b/>
                <w:sz w:val="18"/>
                <w:szCs w:val="18"/>
              </w:rPr>
              <w:t>At risk of getting up unaided or attempting to leave the ward- score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44C6" w:rsidRDefault="007644C6" w:rsidP="007644C6">
            <w:pPr>
              <w:rPr>
                <w:b/>
                <w:sz w:val="18"/>
                <w:szCs w:val="18"/>
              </w:rPr>
            </w:pPr>
            <w:r w:rsidRPr="00E43598">
              <w:rPr>
                <w:b/>
                <w:sz w:val="18"/>
                <w:szCs w:val="18"/>
              </w:rPr>
              <w:t>An episode</w:t>
            </w:r>
            <w:r>
              <w:rPr>
                <w:b/>
                <w:sz w:val="18"/>
                <w:szCs w:val="18"/>
              </w:rPr>
              <w:t xml:space="preserve"> of increasing confusion/</w:t>
            </w:r>
          </w:p>
          <w:p w:rsidR="007644C6" w:rsidRDefault="007644C6" w:rsidP="0076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deliriu</w:t>
            </w:r>
            <w:r w:rsidRPr="00E43598">
              <w:rPr>
                <w:b/>
                <w:sz w:val="18"/>
                <w:szCs w:val="18"/>
              </w:rPr>
              <w:t>m/</w:t>
            </w:r>
          </w:p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  <w:r w:rsidRPr="00E43598">
              <w:rPr>
                <w:b/>
                <w:sz w:val="18"/>
                <w:szCs w:val="18"/>
              </w:rPr>
              <w:t>dementia-score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  <w:r w:rsidRPr="00E43598">
              <w:rPr>
                <w:b/>
                <w:sz w:val="18"/>
                <w:szCs w:val="18"/>
              </w:rPr>
              <w:t>Other clinical risks-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43598">
              <w:rPr>
                <w:b/>
                <w:sz w:val="18"/>
                <w:szCs w:val="18"/>
              </w:rPr>
              <w:t>score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  <w:r w:rsidRPr="00E43598">
              <w:rPr>
                <w:b/>
                <w:sz w:val="18"/>
                <w:szCs w:val="18"/>
              </w:rPr>
              <w:t>Overall score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  <w:r w:rsidRPr="00E43598">
              <w:rPr>
                <w:b/>
                <w:sz w:val="18"/>
                <w:szCs w:val="18"/>
              </w:rPr>
              <w:t>Level of observation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Document plan of care listing interventions from </w:t>
            </w:r>
            <w:r w:rsidRPr="00E43598">
              <w:rPr>
                <w:b/>
                <w:sz w:val="18"/>
                <w:szCs w:val="18"/>
              </w:rPr>
              <w:t>Menu</w:t>
            </w:r>
            <w:r>
              <w:rPr>
                <w:b/>
                <w:sz w:val="18"/>
                <w:szCs w:val="18"/>
              </w:rPr>
              <w:t xml:space="preserve"> of possible interventions on assessment tool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44C6" w:rsidRDefault="007644C6" w:rsidP="0076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and sign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44C6" w:rsidRDefault="007644C6" w:rsidP="0076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date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44C6" w:rsidRDefault="007644C6" w:rsidP="0076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Reason why</w:t>
            </w:r>
          </w:p>
        </w:tc>
      </w:tr>
      <w:tr w:rsidR="007644C6" w:rsidTr="00055D6E">
        <w:trPr>
          <w:trHeight w:val="1420"/>
        </w:trPr>
        <w:tc>
          <w:tcPr>
            <w:tcW w:w="993" w:type="dxa"/>
            <w:shd w:val="clear" w:color="auto" w:fill="D9D9D9" w:themeFill="background1" w:themeFillShade="D9"/>
          </w:tcPr>
          <w:p w:rsidR="007644C6" w:rsidRDefault="00055D6E" w:rsidP="007644C6">
            <w:pPr>
              <w:rPr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E7AC1" wp14:editId="2A282C56">
                      <wp:simplePos x="0" y="0"/>
                      <wp:positionH relativeFrom="column">
                        <wp:posOffset>-59601</wp:posOffset>
                      </wp:positionH>
                      <wp:positionV relativeFrom="paragraph">
                        <wp:posOffset>78238</wp:posOffset>
                      </wp:positionV>
                      <wp:extent cx="3774440" cy="1828800"/>
                      <wp:effectExtent l="0" t="0" r="0" b="25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444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66FD" w:rsidRPr="00055D6E" w:rsidRDefault="00C966FD" w:rsidP="00055D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BFBFBF" w:themeColor="background1" w:themeShade="BF"/>
                                      <w:sz w:val="96"/>
                                      <w:szCs w:val="96"/>
                                      <w14:glow w14:rad="0">
                                        <w14:srgbClr w14:val="000000">
                                          <w14:alpha w14:val="60000"/>
                                        </w14:srgbClr>
                                      </w14:glow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55D6E">
                                    <w:rPr>
                                      <w:b/>
                                      <w:i/>
                                      <w:color w:val="BFBFBF" w:themeColor="background1" w:themeShade="BF"/>
                                      <w:sz w:val="96"/>
                                      <w:szCs w:val="96"/>
                                      <w14:glow w14:rad="0">
                                        <w14:srgbClr w14:val="000000">
                                          <w14:alpha w14:val="60000"/>
                                        </w14:srgbClr>
                                      </w14:glow>
                                      <w14:textOutline w14:w="1054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7pt;margin-top:6.15pt;width:297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" filled="f" stroked="f">
                      <v:textbox style="mso-fit-shape-to-text:t">
                        <w:txbxContent>
                          <w:p w:rsidR="00C966FD" w:rsidRPr="00055D6E" w:rsidRDefault="00C966FD" w:rsidP="00055D6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BFBFBF" w:themeColor="background1" w:themeShade="BF"/>
                                <w:sz w:val="96"/>
                                <w:szCs w:val="96"/>
                                <w14:glow w14:rad="0">
                                  <w14:srgbClr w14:val="000000">
                                    <w14:alpha w14:val="60000"/>
                                  </w14:srgbClr>
                                </w14:glow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D6E">
                              <w:rPr>
                                <w:b/>
                                <w:i/>
                                <w:color w:val="BFBFBF" w:themeColor="background1" w:themeShade="BF"/>
                                <w:sz w:val="96"/>
                                <w:szCs w:val="96"/>
                                <w14:glow w14:rad="0">
                                  <w14:srgbClr w14:val="000000">
                                    <w14:alpha w14:val="60000"/>
                                  </w14:srgbClr>
                                </w14:glow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7C62" w:rsidRDefault="00327C62" w:rsidP="007644C6">
            <w:pPr>
              <w:rPr>
                <w:b/>
                <w:sz w:val="18"/>
                <w:szCs w:val="18"/>
              </w:rPr>
            </w:pPr>
          </w:p>
          <w:p w:rsidR="00055D6E" w:rsidRPr="00327C62" w:rsidRDefault="00327C62" w:rsidP="007644C6">
            <w:pPr>
              <w:rPr>
                <w:b/>
                <w:sz w:val="24"/>
                <w:szCs w:val="24"/>
              </w:rPr>
            </w:pPr>
            <w:r w:rsidRPr="00327C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7644C6" w:rsidRDefault="007644C6" w:rsidP="007644C6">
            <w:pPr>
              <w:rPr>
                <w:b/>
                <w:sz w:val="18"/>
                <w:szCs w:val="18"/>
              </w:rPr>
            </w:pPr>
          </w:p>
          <w:p w:rsidR="00327C62" w:rsidRDefault="00327C62" w:rsidP="007644C6">
            <w:pPr>
              <w:rPr>
                <w:b/>
                <w:sz w:val="18"/>
                <w:szCs w:val="18"/>
              </w:rPr>
            </w:pPr>
          </w:p>
          <w:p w:rsidR="00327C62" w:rsidRPr="00327C62" w:rsidRDefault="00327C62" w:rsidP="00764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44C6" w:rsidRDefault="007644C6" w:rsidP="007644C6">
            <w:pPr>
              <w:rPr>
                <w:b/>
                <w:sz w:val="18"/>
                <w:szCs w:val="18"/>
              </w:rPr>
            </w:pPr>
          </w:p>
          <w:p w:rsidR="00327C62" w:rsidRDefault="00327C62" w:rsidP="007644C6">
            <w:pPr>
              <w:rPr>
                <w:b/>
                <w:sz w:val="18"/>
                <w:szCs w:val="18"/>
              </w:rPr>
            </w:pPr>
          </w:p>
          <w:p w:rsidR="00327C62" w:rsidRPr="00327C62" w:rsidRDefault="00327C62" w:rsidP="007644C6">
            <w:pPr>
              <w:rPr>
                <w:b/>
                <w:sz w:val="24"/>
                <w:szCs w:val="24"/>
              </w:rPr>
            </w:pPr>
            <w:r w:rsidRPr="00327C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644C6" w:rsidRDefault="007644C6" w:rsidP="007644C6">
            <w:pPr>
              <w:rPr>
                <w:b/>
                <w:sz w:val="18"/>
                <w:szCs w:val="18"/>
              </w:rPr>
            </w:pPr>
          </w:p>
          <w:p w:rsidR="00327C62" w:rsidRDefault="00327C62" w:rsidP="007644C6">
            <w:pPr>
              <w:rPr>
                <w:b/>
                <w:sz w:val="18"/>
                <w:szCs w:val="18"/>
              </w:rPr>
            </w:pPr>
          </w:p>
          <w:p w:rsidR="00327C62" w:rsidRPr="00327C62" w:rsidRDefault="00327C62" w:rsidP="007644C6">
            <w:pPr>
              <w:rPr>
                <w:b/>
                <w:sz w:val="24"/>
                <w:szCs w:val="24"/>
              </w:rPr>
            </w:pPr>
            <w:r w:rsidRPr="00327C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644C6" w:rsidRDefault="007644C6" w:rsidP="007644C6">
            <w:pPr>
              <w:rPr>
                <w:b/>
                <w:sz w:val="18"/>
                <w:szCs w:val="18"/>
              </w:rPr>
            </w:pPr>
          </w:p>
          <w:p w:rsidR="00327C62" w:rsidRDefault="00327C62" w:rsidP="007644C6">
            <w:pPr>
              <w:rPr>
                <w:b/>
                <w:sz w:val="18"/>
                <w:szCs w:val="18"/>
              </w:rPr>
            </w:pPr>
          </w:p>
          <w:p w:rsidR="00327C62" w:rsidRPr="00327C62" w:rsidRDefault="00327C62" w:rsidP="007644C6">
            <w:pPr>
              <w:rPr>
                <w:b/>
                <w:sz w:val="24"/>
                <w:szCs w:val="24"/>
              </w:rPr>
            </w:pPr>
            <w:r w:rsidRPr="00327C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644C6" w:rsidRDefault="007644C6" w:rsidP="007644C6">
            <w:pPr>
              <w:rPr>
                <w:b/>
                <w:sz w:val="18"/>
                <w:szCs w:val="18"/>
              </w:rPr>
            </w:pPr>
          </w:p>
          <w:p w:rsidR="00327C62" w:rsidRDefault="00327C62" w:rsidP="007644C6">
            <w:pPr>
              <w:rPr>
                <w:b/>
                <w:sz w:val="18"/>
                <w:szCs w:val="18"/>
              </w:rPr>
            </w:pPr>
          </w:p>
          <w:p w:rsidR="00327C62" w:rsidRPr="00E43598" w:rsidRDefault="00327C62" w:rsidP="0076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Within eyesight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644C6" w:rsidRDefault="00327C62" w:rsidP="0076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055D6E">
              <w:rPr>
                <w:b/>
                <w:sz w:val="18"/>
                <w:szCs w:val="18"/>
              </w:rPr>
              <w:t>Patient located in high visibility bay</w:t>
            </w:r>
          </w:p>
          <w:p w:rsidR="00055D6E" w:rsidRDefault="00055D6E" w:rsidP="0076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-constant bay nursing implemented to aid visibility</w:t>
            </w:r>
          </w:p>
          <w:p w:rsidR="00055D6E" w:rsidRDefault="00055D6E" w:rsidP="0076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-Family aware, and will increase visiting</w:t>
            </w:r>
          </w:p>
          <w:p w:rsidR="00055D6E" w:rsidRDefault="00055D6E" w:rsidP="0076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-Medications to be reviewed</w:t>
            </w:r>
          </w:p>
          <w:p w:rsidR="00055D6E" w:rsidRDefault="00055D6E" w:rsidP="0076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-Patient activities commenced</w:t>
            </w:r>
          </w:p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644C6" w:rsidRDefault="00055D6E" w:rsidP="0076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17/11/15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44C6" w:rsidRDefault="00055D6E" w:rsidP="0076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18/11/15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644C6" w:rsidRDefault="00055D6E" w:rsidP="007644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-To reassess daily, or on any change of condition</w:t>
            </w:r>
          </w:p>
        </w:tc>
      </w:tr>
      <w:tr w:rsidR="007644C6" w:rsidTr="007644C6">
        <w:trPr>
          <w:trHeight w:val="1258"/>
        </w:trPr>
        <w:tc>
          <w:tcPr>
            <w:tcW w:w="993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644C6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</w:tr>
      <w:tr w:rsidR="007644C6" w:rsidTr="007644C6">
        <w:trPr>
          <w:trHeight w:val="1258"/>
        </w:trPr>
        <w:tc>
          <w:tcPr>
            <w:tcW w:w="993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644C6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</w:tr>
      <w:tr w:rsidR="007644C6" w:rsidTr="007644C6">
        <w:trPr>
          <w:trHeight w:val="1258"/>
        </w:trPr>
        <w:tc>
          <w:tcPr>
            <w:tcW w:w="993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644C6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</w:tr>
      <w:tr w:rsidR="007644C6" w:rsidTr="007644C6">
        <w:trPr>
          <w:trHeight w:val="1258"/>
        </w:trPr>
        <w:tc>
          <w:tcPr>
            <w:tcW w:w="993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644C6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</w:tr>
      <w:tr w:rsidR="007644C6" w:rsidTr="007644C6">
        <w:trPr>
          <w:trHeight w:val="1258"/>
        </w:trPr>
        <w:tc>
          <w:tcPr>
            <w:tcW w:w="993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100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644C6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644C6" w:rsidRPr="00E43598" w:rsidRDefault="007644C6" w:rsidP="007644C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644C6" w:rsidRDefault="007644C6" w:rsidP="007644C6">
            <w:pPr>
              <w:rPr>
                <w:b/>
                <w:sz w:val="18"/>
                <w:szCs w:val="18"/>
              </w:rPr>
            </w:pPr>
          </w:p>
          <w:p w:rsidR="00335AD4" w:rsidRDefault="00335AD4" w:rsidP="007644C6">
            <w:pPr>
              <w:rPr>
                <w:b/>
                <w:sz w:val="18"/>
                <w:szCs w:val="18"/>
              </w:rPr>
            </w:pPr>
          </w:p>
          <w:p w:rsidR="00335AD4" w:rsidRPr="00E43598" w:rsidRDefault="00335AD4" w:rsidP="007644C6">
            <w:pPr>
              <w:rPr>
                <w:b/>
                <w:sz w:val="18"/>
                <w:szCs w:val="18"/>
              </w:rPr>
            </w:pPr>
          </w:p>
        </w:tc>
      </w:tr>
    </w:tbl>
    <w:p w:rsidR="002274BD" w:rsidRPr="00603117" w:rsidRDefault="00335AD4">
      <w:pPr>
        <w:rPr>
          <w:b/>
        </w:rPr>
      </w:pPr>
      <w:r w:rsidRPr="0060311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99A36" wp14:editId="56DDE195">
                <wp:simplePos x="0" y="0"/>
                <wp:positionH relativeFrom="column">
                  <wp:posOffset>1701208</wp:posOffset>
                </wp:positionH>
                <wp:positionV relativeFrom="paragraph">
                  <wp:posOffset>202432</wp:posOffset>
                </wp:positionV>
                <wp:extent cx="4933507" cy="350874"/>
                <wp:effectExtent l="0" t="0" r="6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507" cy="350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66FD" w:rsidRPr="00230021" w:rsidRDefault="00227560" w:rsidP="00335AD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Therapeutic </w:t>
                            </w:r>
                            <w:r w:rsidR="00E46B25">
                              <w:rPr>
                                <w:b/>
                                <w:sz w:val="32"/>
                                <w:szCs w:val="24"/>
                              </w:rPr>
                              <w:t xml:space="preserve">Enhanced </w:t>
                            </w:r>
                            <w:r w:rsidR="00746710">
                              <w:rPr>
                                <w:b/>
                                <w:sz w:val="32"/>
                                <w:szCs w:val="24"/>
                              </w:rPr>
                              <w:t>Supervision</w:t>
                            </w:r>
                            <w:r w:rsidR="00A90C76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Scoring </w:t>
                            </w:r>
                            <w:bookmarkStart w:id="0" w:name="_GoBack"/>
                            <w:bookmarkEnd w:id="0"/>
                            <w:r w:rsidR="00A90C76">
                              <w:rPr>
                                <w:b/>
                                <w:sz w:val="32"/>
                                <w:szCs w:val="24"/>
                              </w:rPr>
                              <w:t>T</w:t>
                            </w:r>
                            <w:r w:rsidR="00A90C76" w:rsidRPr="00EB4EF5">
                              <w:rPr>
                                <w:b/>
                                <w:sz w:val="32"/>
                                <w:szCs w:val="24"/>
                              </w:rPr>
                              <w:t>ool</w:t>
                            </w:r>
                            <w:r w:rsidR="00A90C76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33.95pt;margin-top:15.95pt;width:388.4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" fillcolor="window" stroked="f" strokeweight=".5pt">
                <v:textbox>
                  <w:txbxContent>
                    <w:p w:rsidR="00C966FD" w:rsidRPr="00230021" w:rsidRDefault="00227560" w:rsidP="00335AD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 xml:space="preserve">Therapeutic </w:t>
                      </w:r>
                      <w:r w:rsidR="00E46B25">
                        <w:rPr>
                          <w:b/>
                          <w:sz w:val="32"/>
                          <w:szCs w:val="24"/>
                        </w:rPr>
                        <w:t xml:space="preserve">Enhanced </w:t>
                      </w:r>
                      <w:r w:rsidR="00746710">
                        <w:rPr>
                          <w:b/>
                          <w:sz w:val="32"/>
                          <w:szCs w:val="24"/>
                        </w:rPr>
                        <w:t>Supervision</w:t>
                      </w:r>
                      <w:r w:rsidR="00A90C76">
                        <w:rPr>
                          <w:b/>
                          <w:sz w:val="32"/>
                          <w:szCs w:val="24"/>
                        </w:rPr>
                        <w:t xml:space="preserve"> Scoring </w:t>
                      </w:r>
                      <w:bookmarkStart w:id="1" w:name="_GoBack"/>
                      <w:bookmarkEnd w:id="1"/>
                      <w:r w:rsidR="00A90C76">
                        <w:rPr>
                          <w:b/>
                          <w:sz w:val="32"/>
                          <w:szCs w:val="24"/>
                        </w:rPr>
                        <w:t>T</w:t>
                      </w:r>
                      <w:r w:rsidR="00A90C76" w:rsidRPr="00EB4EF5">
                        <w:rPr>
                          <w:b/>
                          <w:sz w:val="32"/>
                          <w:szCs w:val="24"/>
                        </w:rPr>
                        <w:t>ool</w:t>
                      </w:r>
                      <w:r w:rsidR="00A90C76">
                        <w:rPr>
                          <w:b/>
                          <w:sz w:val="32"/>
                          <w:szCs w:val="24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F37AE" w:rsidRPr="00603117">
        <w:rPr>
          <w:b/>
        </w:rPr>
        <w:t>Patient Name:</w:t>
      </w:r>
      <w:r w:rsidR="00BF37AE" w:rsidRPr="00603117">
        <w:rPr>
          <w:b/>
        </w:rPr>
        <w:tab/>
      </w:r>
      <w:r w:rsidR="00BF37AE" w:rsidRPr="00603117">
        <w:rPr>
          <w:b/>
        </w:rPr>
        <w:tab/>
      </w:r>
      <w:r w:rsidR="00BF37AE" w:rsidRPr="00603117">
        <w:rPr>
          <w:b/>
        </w:rPr>
        <w:tab/>
      </w:r>
      <w:r w:rsidR="00BF37AE" w:rsidRPr="00603117">
        <w:rPr>
          <w:b/>
        </w:rPr>
        <w:tab/>
      </w:r>
      <w:r w:rsidR="006E7A5E">
        <w:rPr>
          <w:b/>
        </w:rPr>
        <w:t xml:space="preserve">Pt. </w:t>
      </w:r>
      <w:r w:rsidR="00BF37AE" w:rsidRPr="00603117">
        <w:rPr>
          <w:b/>
        </w:rPr>
        <w:t>Number:</w:t>
      </w:r>
      <w:r w:rsidR="00BF37AE" w:rsidRPr="00603117">
        <w:rPr>
          <w:b/>
        </w:rPr>
        <w:tab/>
      </w:r>
      <w:r w:rsidR="00BF37AE" w:rsidRPr="00603117">
        <w:rPr>
          <w:b/>
        </w:rPr>
        <w:tab/>
      </w:r>
      <w:r w:rsidR="00BF37AE" w:rsidRPr="00603117">
        <w:rPr>
          <w:b/>
        </w:rPr>
        <w:tab/>
      </w:r>
      <w:r w:rsidR="00BF37AE" w:rsidRPr="00603117">
        <w:rPr>
          <w:b/>
        </w:rPr>
        <w:tab/>
        <w:t>Ward:</w:t>
      </w:r>
    </w:p>
    <w:sectPr w:rsidR="002274BD" w:rsidRPr="00603117" w:rsidSect="00E633E7">
      <w:headerReference w:type="default" r:id="rId9"/>
      <w:pgSz w:w="16839" w:h="11907" w:orient="landscape" w:code="9"/>
      <w:pgMar w:top="-28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F6" w:rsidRDefault="003614F6" w:rsidP="005F7F40">
      <w:pPr>
        <w:spacing w:after="0" w:line="240" w:lineRule="auto"/>
      </w:pPr>
      <w:r>
        <w:separator/>
      </w:r>
    </w:p>
  </w:endnote>
  <w:endnote w:type="continuationSeparator" w:id="0">
    <w:p w:rsidR="003614F6" w:rsidRDefault="003614F6" w:rsidP="005F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F6" w:rsidRDefault="003614F6" w:rsidP="005F7F40">
      <w:pPr>
        <w:spacing w:after="0" w:line="240" w:lineRule="auto"/>
      </w:pPr>
      <w:r>
        <w:separator/>
      </w:r>
    </w:p>
  </w:footnote>
  <w:footnote w:type="continuationSeparator" w:id="0">
    <w:p w:rsidR="003614F6" w:rsidRDefault="003614F6" w:rsidP="005F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FD" w:rsidRDefault="00DE7C86" w:rsidP="008F215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344595A" wp14:editId="2024D499">
          <wp:simplePos x="0" y="0"/>
          <wp:positionH relativeFrom="column">
            <wp:posOffset>7292975</wp:posOffset>
          </wp:positionH>
          <wp:positionV relativeFrom="paragraph">
            <wp:posOffset>-576580</wp:posOffset>
          </wp:positionV>
          <wp:extent cx="2360295" cy="1061085"/>
          <wp:effectExtent l="0" t="0" r="1905" b="5715"/>
          <wp:wrapTight wrapText="bothSides">
            <wp:wrapPolygon edited="0">
              <wp:start x="0" y="0"/>
              <wp:lineTo x="0" y="21329"/>
              <wp:lineTo x="21443" y="21329"/>
              <wp:lineTo x="21443" y="0"/>
              <wp:lineTo x="0" y="0"/>
            </wp:wrapPolygon>
          </wp:wrapTight>
          <wp:docPr id="6" name="Picture 6" descr="http://intranet/website/staff/formstemplates/branding2018/salisburynhsfoundationtrustrgb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/website/staff/formstemplates/branding2018/salisburynhsfoundationtrustrgb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871"/>
    <w:multiLevelType w:val="hybridMultilevel"/>
    <w:tmpl w:val="F84C4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57B88"/>
    <w:multiLevelType w:val="hybridMultilevel"/>
    <w:tmpl w:val="BBCE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E09D2"/>
    <w:multiLevelType w:val="hybridMultilevel"/>
    <w:tmpl w:val="E11CA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98"/>
    <w:rsid w:val="00044041"/>
    <w:rsid w:val="00055D6E"/>
    <w:rsid w:val="0008257E"/>
    <w:rsid w:val="000910AA"/>
    <w:rsid w:val="000E4541"/>
    <w:rsid w:val="001D6AF3"/>
    <w:rsid w:val="00223BBE"/>
    <w:rsid w:val="002274BD"/>
    <w:rsid w:val="00227560"/>
    <w:rsid w:val="00230021"/>
    <w:rsid w:val="002B420F"/>
    <w:rsid w:val="002C0A6F"/>
    <w:rsid w:val="002C70A6"/>
    <w:rsid w:val="00327C62"/>
    <w:rsid w:val="00335AD4"/>
    <w:rsid w:val="003614F6"/>
    <w:rsid w:val="00377EE1"/>
    <w:rsid w:val="005118FD"/>
    <w:rsid w:val="005810A8"/>
    <w:rsid w:val="005F7F40"/>
    <w:rsid w:val="00603117"/>
    <w:rsid w:val="006E7A5E"/>
    <w:rsid w:val="00707B57"/>
    <w:rsid w:val="00746710"/>
    <w:rsid w:val="007468D6"/>
    <w:rsid w:val="007644C6"/>
    <w:rsid w:val="007D1A52"/>
    <w:rsid w:val="008C44D7"/>
    <w:rsid w:val="008D07CB"/>
    <w:rsid w:val="008D4B42"/>
    <w:rsid w:val="008F2152"/>
    <w:rsid w:val="00996242"/>
    <w:rsid w:val="00997DFD"/>
    <w:rsid w:val="00A90C76"/>
    <w:rsid w:val="00B463F8"/>
    <w:rsid w:val="00BF37AE"/>
    <w:rsid w:val="00C966FD"/>
    <w:rsid w:val="00CA33F9"/>
    <w:rsid w:val="00DB734B"/>
    <w:rsid w:val="00DE7C86"/>
    <w:rsid w:val="00E163C2"/>
    <w:rsid w:val="00E43598"/>
    <w:rsid w:val="00E46B25"/>
    <w:rsid w:val="00E633E7"/>
    <w:rsid w:val="00E9323C"/>
    <w:rsid w:val="00EE2877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40"/>
  </w:style>
  <w:style w:type="paragraph" w:styleId="Footer">
    <w:name w:val="footer"/>
    <w:basedOn w:val="Normal"/>
    <w:link w:val="FooterChar"/>
    <w:uiPriority w:val="99"/>
    <w:unhideWhenUsed/>
    <w:rsid w:val="005F7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40"/>
  </w:style>
  <w:style w:type="paragraph" w:styleId="BalloonText">
    <w:name w:val="Balloon Text"/>
    <w:basedOn w:val="Normal"/>
    <w:link w:val="BalloonTextChar"/>
    <w:uiPriority w:val="99"/>
    <w:semiHidden/>
    <w:unhideWhenUsed/>
    <w:rsid w:val="0023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40"/>
  </w:style>
  <w:style w:type="paragraph" w:styleId="Footer">
    <w:name w:val="footer"/>
    <w:basedOn w:val="Normal"/>
    <w:link w:val="FooterChar"/>
    <w:uiPriority w:val="99"/>
    <w:unhideWhenUsed/>
    <w:rsid w:val="005F7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40"/>
  </w:style>
  <w:style w:type="paragraph" w:styleId="BalloonText">
    <w:name w:val="Balloon Text"/>
    <w:basedOn w:val="Normal"/>
    <w:link w:val="BalloonTextChar"/>
    <w:uiPriority w:val="99"/>
    <w:semiHidden/>
    <w:unhideWhenUsed/>
    <w:rsid w:val="0023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BA10-7665-4464-8FA5-FD580A43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5A86C9D4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Helen (East Lancs PCT) Day Hospital</dc:creator>
  <cp:lastModifiedBy>aau</cp:lastModifiedBy>
  <cp:revision>2</cp:revision>
  <cp:lastPrinted>2019-03-12T15:29:00Z</cp:lastPrinted>
  <dcterms:created xsi:type="dcterms:W3CDTF">2019-10-29T10:56:00Z</dcterms:created>
  <dcterms:modified xsi:type="dcterms:W3CDTF">2019-10-29T10:56:00Z</dcterms:modified>
</cp:coreProperties>
</file>