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07" w:rsidRDefault="008B3107" w:rsidP="008B3107">
      <w:pPr>
        <w:jc w:val="both"/>
        <w:rPr>
          <w:b/>
          <w:color w:val="1F497D" w:themeColor="text2"/>
          <w:sz w:val="28"/>
        </w:rPr>
      </w:pPr>
      <w:r w:rsidRPr="00580FF2">
        <w:rPr>
          <w:b/>
          <w:color w:val="1F497D" w:themeColor="text2"/>
          <w:sz w:val="28"/>
        </w:rPr>
        <w:t>Appendix A</w:t>
      </w:r>
      <w:r>
        <w:rPr>
          <w:b/>
          <w:color w:val="1F497D" w:themeColor="text2"/>
          <w:sz w:val="28"/>
        </w:rPr>
        <w:t xml:space="preserve"> – Managers Workplace Risk Assessment Tool</w:t>
      </w:r>
    </w:p>
    <w:p w:rsidR="008B3107" w:rsidRDefault="008B3107" w:rsidP="008B3107">
      <w:pPr>
        <w:tabs>
          <w:tab w:val="left" w:pos="14175"/>
        </w:tabs>
        <w:ind w:left="-567"/>
        <w:jc w:val="center"/>
        <w:rPr>
          <w:noProof/>
          <w:lang w:eastAsia="en-GB"/>
        </w:rPr>
      </w:pPr>
      <w:r w:rsidRPr="00BD5364">
        <w:rPr>
          <w:rFonts w:ascii="Arial" w:hAnsi="Arial" w:cs="Arial"/>
          <w:b/>
          <w:sz w:val="24"/>
          <w:szCs w:val="24"/>
        </w:rPr>
        <w:t>Workplace stress risk assessment form</w:t>
      </w:r>
    </w:p>
    <w:tbl>
      <w:tblPr>
        <w:tblStyle w:val="TableGrid"/>
        <w:tblW w:w="0" w:type="auto"/>
        <w:tblInd w:w="0" w:type="dxa"/>
        <w:tblLook w:val="04A0" w:firstRow="1" w:lastRow="0" w:firstColumn="1" w:lastColumn="0" w:noHBand="0" w:noVBand="1"/>
      </w:tblPr>
      <w:tblGrid>
        <w:gridCol w:w="4143"/>
        <w:gridCol w:w="4095"/>
        <w:gridCol w:w="2769"/>
        <w:gridCol w:w="3898"/>
      </w:tblGrid>
      <w:tr w:rsidR="008B3107" w:rsidRPr="00997BCF" w:rsidTr="00AF4CA2">
        <w:tc>
          <w:tcPr>
            <w:tcW w:w="15417" w:type="dxa"/>
            <w:gridSpan w:val="4"/>
            <w:shd w:val="clear" w:color="auto" w:fill="B6DDE8" w:themeFill="accent5" w:themeFillTint="66"/>
          </w:tcPr>
          <w:p w:rsidR="008B3107" w:rsidRPr="00997BCF" w:rsidRDefault="008B3107" w:rsidP="00AF4CA2">
            <w:pPr>
              <w:rPr>
                <w:rFonts w:ascii="Arial" w:hAnsi="Arial" w:cs="Arial"/>
                <w:b/>
                <w:sz w:val="20"/>
                <w:szCs w:val="20"/>
              </w:rPr>
            </w:pPr>
            <w:r w:rsidRPr="00997BCF">
              <w:rPr>
                <w:rFonts w:ascii="Arial" w:hAnsi="Arial" w:cs="Arial"/>
                <w:b/>
                <w:sz w:val="20"/>
                <w:szCs w:val="20"/>
              </w:rPr>
              <w:t>Risk assessment details</w:t>
            </w:r>
          </w:p>
          <w:p w:rsidR="008B3107" w:rsidRPr="00997BCF" w:rsidRDefault="008B3107" w:rsidP="00AF4CA2">
            <w:pPr>
              <w:jc w:val="center"/>
              <w:rPr>
                <w:rFonts w:ascii="Arial" w:hAnsi="Arial" w:cs="Arial"/>
                <w:b/>
                <w:sz w:val="20"/>
                <w:szCs w:val="20"/>
              </w:rPr>
            </w:pPr>
          </w:p>
        </w:tc>
      </w:tr>
      <w:tr w:rsidR="008B3107" w:rsidRPr="00997BCF" w:rsidTr="00AF4CA2">
        <w:tc>
          <w:tcPr>
            <w:tcW w:w="4219" w:type="dxa"/>
          </w:tcPr>
          <w:p w:rsidR="008B3107" w:rsidRPr="00997BCF" w:rsidRDefault="008B3107" w:rsidP="00AF4CA2">
            <w:pPr>
              <w:rPr>
                <w:rFonts w:ascii="Arial" w:hAnsi="Arial" w:cs="Arial"/>
                <w:b/>
                <w:sz w:val="20"/>
                <w:szCs w:val="20"/>
              </w:rPr>
            </w:pPr>
            <w:r w:rsidRPr="00997BCF">
              <w:rPr>
                <w:rFonts w:ascii="Arial" w:hAnsi="Arial" w:cs="Arial"/>
                <w:b/>
                <w:sz w:val="20"/>
                <w:szCs w:val="20"/>
              </w:rPr>
              <w:t xml:space="preserve">Subject of risk assessment: </w:t>
            </w:r>
            <w:r w:rsidRPr="00BD5364">
              <w:rPr>
                <w:rFonts w:ascii="Arial" w:hAnsi="Arial" w:cs="Arial"/>
                <w:sz w:val="20"/>
                <w:szCs w:val="20"/>
              </w:rPr>
              <w:t>(individual/role/location/job type)</w:t>
            </w:r>
          </w:p>
        </w:tc>
        <w:tc>
          <w:tcPr>
            <w:tcW w:w="11198" w:type="dxa"/>
            <w:gridSpan w:val="3"/>
          </w:tcPr>
          <w:p w:rsidR="008B3107" w:rsidRPr="00997BCF" w:rsidRDefault="008B3107" w:rsidP="00AF4CA2">
            <w:pPr>
              <w:jc w:val="center"/>
              <w:rPr>
                <w:rFonts w:ascii="Arial" w:hAnsi="Arial" w:cs="Arial"/>
                <w:sz w:val="20"/>
                <w:szCs w:val="20"/>
              </w:rPr>
            </w:pPr>
          </w:p>
        </w:tc>
      </w:tr>
      <w:tr w:rsidR="008B3107" w:rsidRPr="00997BCF" w:rsidTr="00AF4CA2">
        <w:tc>
          <w:tcPr>
            <w:tcW w:w="4219" w:type="dxa"/>
          </w:tcPr>
          <w:p w:rsidR="008B3107" w:rsidRDefault="008B3107" w:rsidP="00AF4CA2">
            <w:pPr>
              <w:rPr>
                <w:rFonts w:ascii="Arial" w:hAnsi="Arial" w:cs="Arial"/>
                <w:b/>
                <w:sz w:val="20"/>
                <w:szCs w:val="20"/>
              </w:rPr>
            </w:pPr>
            <w:r w:rsidRPr="00997BCF">
              <w:rPr>
                <w:rFonts w:ascii="Arial" w:hAnsi="Arial" w:cs="Arial"/>
                <w:b/>
                <w:sz w:val="20"/>
                <w:szCs w:val="20"/>
              </w:rPr>
              <w:t xml:space="preserve">Reason or trigger for risk </w:t>
            </w:r>
            <w:r>
              <w:rPr>
                <w:rFonts w:ascii="Arial" w:hAnsi="Arial" w:cs="Arial"/>
                <w:b/>
                <w:sz w:val="20"/>
                <w:szCs w:val="20"/>
              </w:rPr>
              <w:t>a</w:t>
            </w:r>
            <w:r w:rsidRPr="00997BCF">
              <w:rPr>
                <w:rFonts w:ascii="Arial" w:hAnsi="Arial" w:cs="Arial"/>
                <w:b/>
                <w:sz w:val="20"/>
                <w:szCs w:val="20"/>
              </w:rPr>
              <w:t>ssessment:</w:t>
            </w:r>
          </w:p>
          <w:p w:rsidR="008B3107" w:rsidRPr="00997BCF" w:rsidRDefault="008B3107" w:rsidP="00AF4CA2">
            <w:pPr>
              <w:rPr>
                <w:rFonts w:ascii="Arial" w:hAnsi="Arial" w:cs="Arial"/>
                <w:b/>
                <w:sz w:val="20"/>
                <w:szCs w:val="20"/>
              </w:rPr>
            </w:pPr>
          </w:p>
        </w:tc>
        <w:tc>
          <w:tcPr>
            <w:tcW w:w="11198" w:type="dxa"/>
            <w:gridSpan w:val="3"/>
          </w:tcPr>
          <w:p w:rsidR="008B3107" w:rsidRPr="00997BCF" w:rsidRDefault="008B3107" w:rsidP="00AF4CA2">
            <w:pPr>
              <w:jc w:val="center"/>
              <w:rPr>
                <w:rFonts w:ascii="Arial" w:hAnsi="Arial" w:cs="Arial"/>
                <w:sz w:val="20"/>
                <w:szCs w:val="20"/>
              </w:rPr>
            </w:pPr>
          </w:p>
        </w:tc>
      </w:tr>
      <w:tr w:rsidR="008B3107" w:rsidRPr="00997BCF" w:rsidTr="00AF4CA2">
        <w:tc>
          <w:tcPr>
            <w:tcW w:w="4219" w:type="dxa"/>
          </w:tcPr>
          <w:p w:rsidR="008B3107" w:rsidRPr="00997BCF" w:rsidRDefault="008B3107" w:rsidP="00AF4CA2">
            <w:pPr>
              <w:rPr>
                <w:rFonts w:ascii="Arial" w:hAnsi="Arial" w:cs="Arial"/>
                <w:b/>
                <w:sz w:val="20"/>
                <w:szCs w:val="20"/>
              </w:rPr>
            </w:pPr>
            <w:r>
              <w:rPr>
                <w:rFonts w:ascii="Arial" w:hAnsi="Arial" w:cs="Arial"/>
                <w:b/>
                <w:sz w:val="20"/>
                <w:szCs w:val="20"/>
              </w:rPr>
              <w:t>Ass</w:t>
            </w:r>
            <w:r w:rsidRPr="00997BCF">
              <w:rPr>
                <w:rFonts w:ascii="Arial" w:hAnsi="Arial" w:cs="Arial"/>
                <w:b/>
                <w:sz w:val="20"/>
                <w:szCs w:val="20"/>
              </w:rPr>
              <w:t>essor</w:t>
            </w:r>
            <w:r>
              <w:rPr>
                <w:rFonts w:ascii="Arial" w:hAnsi="Arial" w:cs="Arial"/>
                <w:b/>
                <w:sz w:val="20"/>
                <w:szCs w:val="20"/>
              </w:rPr>
              <w:t>’</w:t>
            </w:r>
            <w:r w:rsidRPr="00997BCF">
              <w:rPr>
                <w:rFonts w:ascii="Arial" w:hAnsi="Arial" w:cs="Arial"/>
                <w:b/>
                <w:sz w:val="20"/>
                <w:szCs w:val="20"/>
              </w:rPr>
              <w:t>s name/title</w:t>
            </w:r>
          </w:p>
          <w:p w:rsidR="008B3107" w:rsidRPr="00BD5364" w:rsidRDefault="008B3107" w:rsidP="00AF4CA2">
            <w:pPr>
              <w:rPr>
                <w:rFonts w:ascii="Arial" w:hAnsi="Arial" w:cs="Arial"/>
                <w:sz w:val="20"/>
                <w:szCs w:val="20"/>
              </w:rPr>
            </w:pPr>
            <w:r w:rsidRPr="00BD5364">
              <w:rPr>
                <w:rFonts w:ascii="Arial" w:hAnsi="Arial" w:cs="Arial"/>
                <w:sz w:val="20"/>
                <w:szCs w:val="20"/>
              </w:rPr>
              <w:t>(usually line manager)</w:t>
            </w:r>
          </w:p>
        </w:tc>
        <w:tc>
          <w:tcPr>
            <w:tcW w:w="4285" w:type="dxa"/>
          </w:tcPr>
          <w:p w:rsidR="008B3107" w:rsidRPr="00997BCF" w:rsidRDefault="008B3107" w:rsidP="00AF4CA2">
            <w:pPr>
              <w:jc w:val="center"/>
              <w:rPr>
                <w:rFonts w:ascii="Arial" w:hAnsi="Arial" w:cs="Arial"/>
                <w:sz w:val="20"/>
                <w:szCs w:val="20"/>
              </w:rPr>
            </w:pPr>
          </w:p>
        </w:tc>
        <w:tc>
          <w:tcPr>
            <w:tcW w:w="2835" w:type="dxa"/>
          </w:tcPr>
          <w:p w:rsidR="008B3107" w:rsidRPr="00997BCF" w:rsidRDefault="008B3107" w:rsidP="00AF4CA2">
            <w:pPr>
              <w:rPr>
                <w:rFonts w:ascii="Arial" w:hAnsi="Arial" w:cs="Arial"/>
                <w:b/>
                <w:sz w:val="20"/>
                <w:szCs w:val="20"/>
              </w:rPr>
            </w:pPr>
            <w:r w:rsidRPr="00997BCF">
              <w:rPr>
                <w:rFonts w:ascii="Arial" w:hAnsi="Arial" w:cs="Arial"/>
                <w:b/>
                <w:sz w:val="20"/>
                <w:szCs w:val="20"/>
              </w:rPr>
              <w:t>Date of assessment:</w:t>
            </w:r>
          </w:p>
        </w:tc>
        <w:tc>
          <w:tcPr>
            <w:tcW w:w="4078" w:type="dxa"/>
          </w:tcPr>
          <w:p w:rsidR="008B3107" w:rsidRPr="00997BCF" w:rsidRDefault="008B3107" w:rsidP="00AF4CA2">
            <w:pPr>
              <w:jc w:val="center"/>
              <w:rPr>
                <w:rFonts w:ascii="Arial" w:hAnsi="Arial" w:cs="Arial"/>
                <w:sz w:val="20"/>
                <w:szCs w:val="20"/>
              </w:rPr>
            </w:pPr>
          </w:p>
        </w:tc>
      </w:tr>
    </w:tbl>
    <w:p w:rsidR="008B3107" w:rsidRDefault="008B3107" w:rsidP="008B3107">
      <w:pPr>
        <w:spacing w:after="0"/>
        <w:rPr>
          <w:rFonts w:ascii="Arial" w:hAnsi="Arial" w:cs="Arial"/>
          <w:b/>
          <w:sz w:val="20"/>
          <w:szCs w:val="20"/>
        </w:rPr>
      </w:pPr>
    </w:p>
    <w:p w:rsidR="008B3107" w:rsidRPr="00BD5364" w:rsidRDefault="008B3107" w:rsidP="008B3107">
      <w:pPr>
        <w:spacing w:after="0"/>
        <w:rPr>
          <w:rFonts w:ascii="Arial" w:hAnsi="Arial" w:cs="Arial"/>
          <w:b/>
          <w:sz w:val="20"/>
          <w:szCs w:val="20"/>
        </w:rPr>
      </w:pPr>
      <w:r w:rsidRPr="00BD5364">
        <w:rPr>
          <w:rFonts w:ascii="Arial" w:hAnsi="Arial" w:cs="Arial"/>
          <w:b/>
          <w:sz w:val="20"/>
          <w:szCs w:val="20"/>
        </w:rPr>
        <w:t>GUIDANCE NOTES FOR MANAGERS</w:t>
      </w:r>
    </w:p>
    <w:p w:rsidR="008B3107" w:rsidRDefault="008B3107" w:rsidP="008B3107">
      <w:pPr>
        <w:rPr>
          <w:rFonts w:ascii="Arial" w:hAnsi="Arial" w:cs="Arial"/>
          <w:sz w:val="20"/>
          <w:szCs w:val="20"/>
        </w:rPr>
      </w:pPr>
      <w:r>
        <w:rPr>
          <w:rFonts w:ascii="Arial" w:hAnsi="Arial" w:cs="Arial"/>
          <w:sz w:val="20"/>
          <w:szCs w:val="20"/>
        </w:rPr>
        <w:t>These guidance notes are adapted from the HSE paper ‘Managing the cause of work related stress and provide advice on how to conduct a risk assessment of stress at work in five clear stages using the risk assessment form (quotations in the form are direct citations) NB Stress risk assessment will ordinarily be carried by the line manager in conjunction with the subject of the assessment.</w:t>
      </w:r>
    </w:p>
    <w:p w:rsidR="008B3107" w:rsidRDefault="008B3107" w:rsidP="008B3107">
      <w:pPr>
        <w:rPr>
          <w:rFonts w:ascii="Arial" w:hAnsi="Arial" w:cs="Arial"/>
          <w:sz w:val="20"/>
          <w:szCs w:val="20"/>
        </w:rPr>
      </w:pPr>
      <w:r>
        <w:rPr>
          <w:rFonts w:ascii="Arial" w:hAnsi="Arial" w:cs="Arial"/>
          <w:sz w:val="20"/>
          <w:szCs w:val="20"/>
        </w:rPr>
        <w:t xml:space="preserve">The five steps to a </w:t>
      </w:r>
      <w:r w:rsidRPr="0011573C">
        <w:rPr>
          <w:rFonts w:ascii="Arial" w:hAnsi="Arial" w:cs="Arial"/>
          <w:b/>
          <w:sz w:val="20"/>
          <w:szCs w:val="20"/>
        </w:rPr>
        <w:t>Stress Risk Assessment</w:t>
      </w:r>
      <w:r>
        <w:rPr>
          <w:rFonts w:ascii="Arial" w:hAnsi="Arial" w:cs="Arial"/>
          <w:sz w:val="20"/>
          <w:szCs w:val="20"/>
        </w:rPr>
        <w:t>:</w:t>
      </w:r>
    </w:p>
    <w:p w:rsidR="008B3107" w:rsidRDefault="008B3107" w:rsidP="008B3107">
      <w:pPr>
        <w:pStyle w:val="ListParagraph"/>
        <w:numPr>
          <w:ilvl w:val="0"/>
          <w:numId w:val="1"/>
        </w:numPr>
        <w:rPr>
          <w:rFonts w:ascii="Arial" w:hAnsi="Arial" w:cs="Arial"/>
          <w:b/>
          <w:sz w:val="20"/>
          <w:szCs w:val="20"/>
        </w:rPr>
      </w:pPr>
      <w:r w:rsidRPr="00823022">
        <w:rPr>
          <w:rFonts w:ascii="Arial" w:hAnsi="Arial" w:cs="Arial"/>
          <w:b/>
          <w:sz w:val="20"/>
          <w:szCs w:val="20"/>
        </w:rPr>
        <w:t>Identify the stress risk factors</w:t>
      </w:r>
    </w:p>
    <w:p w:rsidR="008B3107" w:rsidRPr="00823022" w:rsidRDefault="008B3107" w:rsidP="008B3107">
      <w:pPr>
        <w:pStyle w:val="ListParagraph"/>
        <w:rPr>
          <w:rFonts w:ascii="Arial" w:hAnsi="Arial" w:cs="Arial"/>
          <w:sz w:val="20"/>
          <w:szCs w:val="20"/>
        </w:rPr>
      </w:pPr>
      <w:r>
        <w:rPr>
          <w:rFonts w:ascii="Arial" w:hAnsi="Arial" w:cs="Arial"/>
          <w:sz w:val="20"/>
          <w:szCs w:val="20"/>
        </w:rPr>
        <w:t>The key work related factors with potential to cause stress-related illness (the risk factors) are: a) Demands b) Control c) Support d) Relationships e) Role f) Change</w:t>
      </w:r>
    </w:p>
    <w:p w:rsidR="008B3107" w:rsidRDefault="008B3107" w:rsidP="008B3107">
      <w:pPr>
        <w:pStyle w:val="ListParagraph"/>
        <w:numPr>
          <w:ilvl w:val="0"/>
          <w:numId w:val="1"/>
        </w:numPr>
        <w:rPr>
          <w:rFonts w:ascii="Arial" w:hAnsi="Arial" w:cs="Arial"/>
          <w:b/>
          <w:sz w:val="20"/>
          <w:szCs w:val="20"/>
        </w:rPr>
      </w:pPr>
      <w:r w:rsidRPr="00823022">
        <w:rPr>
          <w:rFonts w:ascii="Arial" w:hAnsi="Arial" w:cs="Arial"/>
          <w:b/>
          <w:sz w:val="20"/>
          <w:szCs w:val="20"/>
        </w:rPr>
        <w:t>Decide who might be harmed and how</w:t>
      </w:r>
    </w:p>
    <w:p w:rsidR="008B3107" w:rsidRPr="00823022" w:rsidRDefault="008B3107" w:rsidP="008B3107">
      <w:pPr>
        <w:pStyle w:val="ListParagraph"/>
        <w:rPr>
          <w:rFonts w:ascii="Arial" w:hAnsi="Arial" w:cs="Arial"/>
          <w:sz w:val="20"/>
          <w:szCs w:val="20"/>
        </w:rPr>
      </w:pPr>
      <w:r>
        <w:rPr>
          <w:rFonts w:ascii="Arial" w:hAnsi="Arial" w:cs="Arial"/>
          <w:sz w:val="20"/>
          <w:szCs w:val="20"/>
        </w:rPr>
        <w:t>Although some people may be more vulnerable to developing work-related stress illness than others, any individual could be working under conditions that cause undue pressure and so be at risk from work-related stress.  Sources that may be useful in making this assessment include, surveys, sickness absence data, staff turnover rates, exit interviews, number of referrals to Occupational Health and information from existing staff forums, as well as standard day to day meetings and other interactions with staff.</w:t>
      </w:r>
    </w:p>
    <w:p w:rsidR="008B3107" w:rsidRDefault="008B3107" w:rsidP="008B3107">
      <w:pPr>
        <w:pStyle w:val="ListParagraph"/>
        <w:numPr>
          <w:ilvl w:val="0"/>
          <w:numId w:val="1"/>
        </w:numPr>
        <w:rPr>
          <w:rFonts w:ascii="Arial" w:hAnsi="Arial" w:cs="Arial"/>
          <w:b/>
          <w:sz w:val="20"/>
          <w:szCs w:val="20"/>
        </w:rPr>
      </w:pPr>
      <w:r>
        <w:rPr>
          <w:rFonts w:ascii="Arial" w:hAnsi="Arial" w:cs="Arial"/>
          <w:b/>
          <w:sz w:val="20"/>
          <w:szCs w:val="20"/>
        </w:rPr>
        <w:t>Evaluate the risks</w:t>
      </w:r>
    </w:p>
    <w:p w:rsidR="008B3107" w:rsidRDefault="008B3107" w:rsidP="008B3107">
      <w:pPr>
        <w:pStyle w:val="ListParagraph"/>
        <w:numPr>
          <w:ilvl w:val="0"/>
          <w:numId w:val="1"/>
        </w:numPr>
        <w:rPr>
          <w:rFonts w:ascii="Arial" w:hAnsi="Arial" w:cs="Arial"/>
          <w:b/>
          <w:sz w:val="20"/>
          <w:szCs w:val="20"/>
        </w:rPr>
      </w:pPr>
      <w:r>
        <w:rPr>
          <w:rFonts w:ascii="Arial" w:hAnsi="Arial" w:cs="Arial"/>
          <w:b/>
          <w:sz w:val="20"/>
          <w:szCs w:val="20"/>
        </w:rPr>
        <w:t>Record findings; develop and implement action plans</w:t>
      </w:r>
    </w:p>
    <w:p w:rsidR="008B3107" w:rsidRDefault="008B3107" w:rsidP="008B3107">
      <w:pPr>
        <w:pStyle w:val="ListParagraph"/>
        <w:numPr>
          <w:ilvl w:val="0"/>
          <w:numId w:val="1"/>
        </w:numPr>
        <w:rPr>
          <w:rFonts w:ascii="Arial" w:hAnsi="Arial" w:cs="Arial"/>
          <w:b/>
          <w:sz w:val="20"/>
          <w:szCs w:val="20"/>
        </w:rPr>
      </w:pPr>
      <w:r>
        <w:rPr>
          <w:rFonts w:ascii="Arial" w:hAnsi="Arial" w:cs="Arial"/>
          <w:b/>
          <w:sz w:val="20"/>
          <w:szCs w:val="20"/>
        </w:rPr>
        <w:t>Monitor and review action plans and assess effectiveness</w:t>
      </w:r>
    </w:p>
    <w:p w:rsidR="008B3107" w:rsidRPr="0011573C" w:rsidRDefault="008B3107" w:rsidP="008B3107">
      <w:pPr>
        <w:pStyle w:val="ListParagraph"/>
        <w:rPr>
          <w:rFonts w:ascii="Arial" w:hAnsi="Arial" w:cs="Arial"/>
          <w:b/>
          <w:sz w:val="20"/>
          <w:szCs w:val="20"/>
        </w:rPr>
      </w:pPr>
      <w:r>
        <w:rPr>
          <w:rFonts w:ascii="Arial" w:hAnsi="Arial" w:cs="Arial"/>
          <w:sz w:val="20"/>
          <w:szCs w:val="20"/>
        </w:rPr>
        <w:t>The Stress Risk Assessment should be reviewed on an ongoing basis, ordinarily through normal line management practices. Where appropriate, formal review dates may be built in.</w:t>
      </w:r>
    </w:p>
    <w:p w:rsidR="008B3107" w:rsidRDefault="008B3107" w:rsidP="008B3107">
      <w:pPr>
        <w:rPr>
          <w:rFonts w:ascii="Arial" w:hAnsi="Arial" w:cs="Arial"/>
          <w:sz w:val="20"/>
          <w:szCs w:val="20"/>
        </w:rPr>
      </w:pPr>
      <w:r>
        <w:rPr>
          <w:rFonts w:ascii="Arial" w:hAnsi="Arial" w:cs="Arial"/>
          <w:sz w:val="20"/>
          <w:szCs w:val="20"/>
        </w:rPr>
        <w:t xml:space="preserve">Reference: </w:t>
      </w:r>
      <w:hyperlink r:id="rId6" w:history="1">
        <w:r w:rsidRPr="00C433FC">
          <w:rPr>
            <w:rStyle w:val="Hyperlink"/>
            <w:rFonts w:ascii="Arial" w:hAnsi="Arial" w:cs="Arial"/>
            <w:sz w:val="20"/>
            <w:szCs w:val="20"/>
          </w:rPr>
          <w:t>https://www.aber.ac.uk/en/media/departmental/healthsafetyenvironment/hse_stress_standards_step_by_step_hsg218.pdf</w:t>
        </w:r>
      </w:hyperlink>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
    <w:tbl>
      <w:tblPr>
        <w:tblStyle w:val="TableGrid"/>
        <w:tblW w:w="0" w:type="auto"/>
        <w:tblInd w:w="0" w:type="dxa"/>
        <w:tblLayout w:type="fixed"/>
        <w:tblLook w:val="04A0" w:firstRow="1" w:lastRow="0" w:firstColumn="1" w:lastColumn="0" w:noHBand="0" w:noVBand="1"/>
      </w:tblPr>
      <w:tblGrid>
        <w:gridCol w:w="5778"/>
        <w:gridCol w:w="5670"/>
        <w:gridCol w:w="1701"/>
        <w:gridCol w:w="2518"/>
      </w:tblGrid>
      <w:tr w:rsidR="008B3107" w:rsidTr="00AF4CA2">
        <w:tc>
          <w:tcPr>
            <w:tcW w:w="15667" w:type="dxa"/>
            <w:gridSpan w:val="4"/>
            <w:shd w:val="clear" w:color="auto" w:fill="B6DDE8" w:themeFill="accent5" w:themeFillTint="66"/>
            <w:vAlign w:val="center"/>
          </w:tcPr>
          <w:p w:rsidR="008B3107" w:rsidRPr="008D6EDF" w:rsidRDefault="008B3107" w:rsidP="00AF4CA2">
            <w:pPr>
              <w:rPr>
                <w:rFonts w:ascii="Arial" w:hAnsi="Arial" w:cs="Arial"/>
                <w:sz w:val="24"/>
                <w:szCs w:val="24"/>
              </w:rPr>
            </w:pPr>
            <w:r w:rsidRPr="008D6EDF">
              <w:rPr>
                <w:rFonts w:ascii="Arial" w:hAnsi="Arial" w:cs="Arial"/>
                <w:b/>
                <w:sz w:val="24"/>
                <w:szCs w:val="24"/>
              </w:rPr>
              <w:lastRenderedPageBreak/>
              <w:t>STRESS RISK FACTORS</w:t>
            </w:r>
            <w:r w:rsidRPr="008D6EDF">
              <w:rPr>
                <w:rFonts w:ascii="Arial" w:hAnsi="Arial" w:cs="Arial"/>
                <w:sz w:val="24"/>
                <w:szCs w:val="24"/>
              </w:rPr>
              <w:t xml:space="preserve"> – NB for all factors, steps should be taken to ensure systems are in place locally to respond to individual concerns on a day to day basis</w:t>
            </w:r>
          </w:p>
          <w:p w:rsidR="008B3107" w:rsidRDefault="008B3107" w:rsidP="00AF4CA2">
            <w:pPr>
              <w:rPr>
                <w:rFonts w:ascii="Arial" w:hAnsi="Arial" w:cs="Arial"/>
                <w:sz w:val="20"/>
                <w:szCs w:val="20"/>
              </w:rPr>
            </w:pPr>
          </w:p>
        </w:tc>
      </w:tr>
      <w:tr w:rsidR="008B3107" w:rsidTr="00AF4CA2">
        <w:tc>
          <w:tcPr>
            <w:tcW w:w="15667" w:type="dxa"/>
            <w:gridSpan w:val="4"/>
            <w:shd w:val="clear" w:color="auto" w:fill="DAEEF3" w:themeFill="accent5" w:themeFillTint="33"/>
            <w:vAlign w:val="center"/>
          </w:tcPr>
          <w:p w:rsidR="008B3107" w:rsidRPr="00FF164D" w:rsidRDefault="008B3107" w:rsidP="008B3107">
            <w:pPr>
              <w:pStyle w:val="ListParagraph"/>
              <w:numPr>
                <w:ilvl w:val="0"/>
                <w:numId w:val="2"/>
              </w:numPr>
              <w:ind w:left="714" w:hanging="357"/>
              <w:rPr>
                <w:rFonts w:ascii="Arial" w:hAnsi="Arial" w:cs="Arial"/>
                <w:b/>
                <w:sz w:val="20"/>
                <w:szCs w:val="20"/>
              </w:rPr>
            </w:pPr>
            <w:r w:rsidRPr="00FF164D">
              <w:rPr>
                <w:rFonts w:ascii="Arial" w:hAnsi="Arial" w:cs="Arial"/>
                <w:b/>
                <w:sz w:val="20"/>
                <w:szCs w:val="20"/>
              </w:rPr>
              <w:t>Demands: “Issues such as workload, work patterns and the work environment”</w:t>
            </w:r>
          </w:p>
          <w:p w:rsidR="008B3107" w:rsidRPr="008D6EDF" w:rsidRDefault="008B3107" w:rsidP="00AF4CA2">
            <w:pPr>
              <w:pStyle w:val="ListParagraph"/>
              <w:rPr>
                <w:rFonts w:ascii="Arial" w:hAnsi="Arial" w:cs="Arial"/>
                <w:sz w:val="20"/>
                <w:szCs w:val="20"/>
              </w:rPr>
            </w:pPr>
          </w:p>
        </w:tc>
      </w:tr>
      <w:tr w:rsidR="008B3107" w:rsidTr="00AF4CA2">
        <w:tc>
          <w:tcPr>
            <w:tcW w:w="5778" w:type="dxa"/>
          </w:tcPr>
          <w:p w:rsidR="008B3107" w:rsidRDefault="008B3107" w:rsidP="00AF4CA2">
            <w:pPr>
              <w:jc w:val="center"/>
              <w:rPr>
                <w:rFonts w:ascii="Arial" w:hAnsi="Arial" w:cs="Arial"/>
                <w:b/>
                <w:sz w:val="20"/>
                <w:szCs w:val="20"/>
              </w:rPr>
            </w:pPr>
            <w:r w:rsidRPr="008D6EDF">
              <w:rPr>
                <w:rFonts w:ascii="Arial" w:hAnsi="Arial" w:cs="Arial"/>
                <w:b/>
                <w:sz w:val="20"/>
                <w:szCs w:val="20"/>
              </w:rPr>
              <w:t>Issues identified</w:t>
            </w:r>
          </w:p>
          <w:p w:rsidR="008B3107" w:rsidRPr="00A025AF" w:rsidRDefault="008B3107" w:rsidP="00AF4CA2">
            <w:pPr>
              <w:rPr>
                <w:rFonts w:ascii="Arial" w:hAnsi="Arial" w:cs="Arial"/>
                <w:sz w:val="16"/>
                <w:szCs w:val="16"/>
              </w:rPr>
            </w:pPr>
            <w:r w:rsidRPr="00A025AF">
              <w:rPr>
                <w:rFonts w:ascii="Arial" w:hAnsi="Arial" w:cs="Arial"/>
                <w:sz w:val="16"/>
                <w:szCs w:val="16"/>
              </w:rPr>
              <w:t>For example:</w:t>
            </w:r>
          </w:p>
          <w:p w:rsidR="008B3107" w:rsidRPr="00A025AF" w:rsidRDefault="008B3107" w:rsidP="008B3107">
            <w:pPr>
              <w:pStyle w:val="ListParagraph"/>
              <w:numPr>
                <w:ilvl w:val="0"/>
                <w:numId w:val="3"/>
              </w:numPr>
              <w:rPr>
                <w:rFonts w:ascii="Arial" w:hAnsi="Arial" w:cs="Arial"/>
                <w:sz w:val="16"/>
                <w:szCs w:val="16"/>
              </w:rPr>
            </w:pPr>
            <w:r w:rsidRPr="00A025AF">
              <w:rPr>
                <w:rFonts w:ascii="Arial" w:hAnsi="Arial" w:cs="Arial"/>
                <w:sz w:val="16"/>
                <w:szCs w:val="16"/>
              </w:rPr>
              <w:t>Workload/deadlines</w:t>
            </w:r>
          </w:p>
          <w:p w:rsidR="008B3107" w:rsidRPr="00A025AF" w:rsidRDefault="008B3107" w:rsidP="008B3107">
            <w:pPr>
              <w:pStyle w:val="ListParagraph"/>
              <w:numPr>
                <w:ilvl w:val="0"/>
                <w:numId w:val="3"/>
              </w:numPr>
              <w:rPr>
                <w:rFonts w:ascii="Arial" w:hAnsi="Arial" w:cs="Arial"/>
                <w:sz w:val="16"/>
                <w:szCs w:val="16"/>
              </w:rPr>
            </w:pPr>
            <w:r w:rsidRPr="00A025AF">
              <w:rPr>
                <w:rFonts w:ascii="Arial" w:hAnsi="Arial" w:cs="Arial"/>
                <w:sz w:val="16"/>
                <w:szCs w:val="16"/>
              </w:rPr>
              <w:t>Hours and patterns of work</w:t>
            </w:r>
          </w:p>
          <w:p w:rsidR="008B3107" w:rsidRPr="00A025AF" w:rsidRDefault="008B3107" w:rsidP="008B3107">
            <w:pPr>
              <w:pStyle w:val="ListParagraph"/>
              <w:numPr>
                <w:ilvl w:val="0"/>
                <w:numId w:val="3"/>
              </w:numPr>
              <w:rPr>
                <w:rFonts w:ascii="Arial" w:hAnsi="Arial" w:cs="Arial"/>
                <w:sz w:val="16"/>
                <w:szCs w:val="16"/>
              </w:rPr>
            </w:pPr>
            <w:r w:rsidRPr="00A025AF">
              <w:rPr>
                <w:rFonts w:ascii="Arial" w:hAnsi="Arial" w:cs="Arial"/>
                <w:sz w:val="16"/>
                <w:szCs w:val="16"/>
              </w:rPr>
              <w:t>Individual capabilities assessed, including training needs</w:t>
            </w:r>
          </w:p>
          <w:p w:rsidR="008B3107" w:rsidRPr="00A025AF" w:rsidRDefault="008B3107" w:rsidP="008B3107">
            <w:pPr>
              <w:pStyle w:val="ListParagraph"/>
              <w:numPr>
                <w:ilvl w:val="0"/>
                <w:numId w:val="3"/>
              </w:numPr>
              <w:rPr>
                <w:rFonts w:ascii="Arial" w:hAnsi="Arial" w:cs="Arial"/>
                <w:sz w:val="16"/>
                <w:szCs w:val="16"/>
              </w:rPr>
            </w:pPr>
            <w:r w:rsidRPr="00A025AF">
              <w:rPr>
                <w:rFonts w:ascii="Arial" w:hAnsi="Arial" w:cs="Arial"/>
                <w:sz w:val="16"/>
                <w:szCs w:val="16"/>
              </w:rPr>
              <w:t>Mechanisms to flag concerns</w:t>
            </w:r>
          </w:p>
          <w:p w:rsidR="008B3107" w:rsidRPr="001F3BCE" w:rsidRDefault="008B3107" w:rsidP="008B3107">
            <w:pPr>
              <w:pStyle w:val="ListParagraph"/>
              <w:numPr>
                <w:ilvl w:val="0"/>
                <w:numId w:val="3"/>
              </w:numPr>
              <w:rPr>
                <w:rFonts w:ascii="Arial" w:hAnsi="Arial" w:cs="Arial"/>
                <w:sz w:val="20"/>
                <w:szCs w:val="20"/>
              </w:rPr>
            </w:pPr>
            <w:r w:rsidRPr="00A025AF">
              <w:rPr>
                <w:rFonts w:ascii="Arial" w:hAnsi="Arial" w:cs="Arial"/>
                <w:sz w:val="16"/>
                <w:szCs w:val="16"/>
              </w:rPr>
              <w:t>Physical working environment (temperature, noise, light etc.)</w:t>
            </w:r>
          </w:p>
        </w:tc>
        <w:tc>
          <w:tcPr>
            <w:tcW w:w="5670" w:type="dxa"/>
          </w:tcPr>
          <w:p w:rsidR="008B3107" w:rsidRDefault="008B3107" w:rsidP="00AF4CA2">
            <w:pPr>
              <w:jc w:val="center"/>
              <w:rPr>
                <w:rFonts w:ascii="Arial" w:hAnsi="Arial" w:cs="Arial"/>
                <w:b/>
                <w:sz w:val="20"/>
                <w:szCs w:val="20"/>
              </w:rPr>
            </w:pPr>
            <w:r w:rsidRPr="008D6EDF">
              <w:rPr>
                <w:rFonts w:ascii="Arial" w:hAnsi="Arial" w:cs="Arial"/>
                <w:b/>
                <w:sz w:val="20"/>
                <w:szCs w:val="20"/>
              </w:rPr>
              <w:t>Proposed control measures</w:t>
            </w:r>
          </w:p>
          <w:p w:rsidR="008B3107" w:rsidRPr="00A025AF" w:rsidRDefault="008B3107" w:rsidP="00AF4CA2">
            <w:pPr>
              <w:rPr>
                <w:rFonts w:ascii="Arial" w:hAnsi="Arial" w:cs="Arial"/>
                <w:sz w:val="16"/>
                <w:szCs w:val="16"/>
              </w:rPr>
            </w:pPr>
            <w:r w:rsidRPr="00A025AF">
              <w:rPr>
                <w:rFonts w:ascii="Arial" w:hAnsi="Arial" w:cs="Arial"/>
                <w:sz w:val="16"/>
                <w:szCs w:val="16"/>
              </w:rPr>
              <w:t>For example:</w:t>
            </w:r>
          </w:p>
          <w:p w:rsidR="008B3107" w:rsidRPr="00A025AF" w:rsidRDefault="008B3107" w:rsidP="008B3107">
            <w:pPr>
              <w:pStyle w:val="ListParagraph"/>
              <w:numPr>
                <w:ilvl w:val="0"/>
                <w:numId w:val="3"/>
              </w:numPr>
              <w:rPr>
                <w:rFonts w:ascii="Arial" w:hAnsi="Arial" w:cs="Arial"/>
                <w:sz w:val="16"/>
                <w:szCs w:val="16"/>
              </w:rPr>
            </w:pPr>
            <w:r w:rsidRPr="00A025AF">
              <w:rPr>
                <w:rFonts w:ascii="Arial" w:hAnsi="Arial" w:cs="Arial"/>
                <w:sz w:val="16"/>
                <w:szCs w:val="16"/>
              </w:rPr>
              <w:t>Re-allocate</w:t>
            </w:r>
            <w:r>
              <w:rPr>
                <w:rFonts w:ascii="Arial" w:hAnsi="Arial" w:cs="Arial"/>
                <w:sz w:val="16"/>
                <w:szCs w:val="16"/>
              </w:rPr>
              <w:t>/limit</w:t>
            </w:r>
            <w:r w:rsidRPr="00A025AF">
              <w:rPr>
                <w:rFonts w:ascii="Arial" w:hAnsi="Arial" w:cs="Arial"/>
                <w:sz w:val="16"/>
                <w:szCs w:val="16"/>
              </w:rPr>
              <w:t xml:space="preserve"> duties (temporary or permanent)</w:t>
            </w:r>
          </w:p>
          <w:p w:rsidR="008B3107" w:rsidRPr="00A025AF" w:rsidRDefault="008B3107" w:rsidP="008B3107">
            <w:pPr>
              <w:pStyle w:val="ListParagraph"/>
              <w:numPr>
                <w:ilvl w:val="0"/>
                <w:numId w:val="3"/>
              </w:numPr>
              <w:rPr>
                <w:rFonts w:ascii="Arial" w:hAnsi="Arial" w:cs="Arial"/>
                <w:sz w:val="16"/>
                <w:szCs w:val="16"/>
              </w:rPr>
            </w:pPr>
            <w:r w:rsidRPr="00A025AF">
              <w:rPr>
                <w:rFonts w:ascii="Arial" w:hAnsi="Arial" w:cs="Arial"/>
                <w:sz w:val="16"/>
                <w:szCs w:val="16"/>
              </w:rPr>
              <w:t>Set achievable demands in relation to workloads and deadlines</w:t>
            </w:r>
          </w:p>
          <w:p w:rsidR="008B3107" w:rsidRPr="00A025AF" w:rsidRDefault="008B3107" w:rsidP="008B3107">
            <w:pPr>
              <w:pStyle w:val="ListParagraph"/>
              <w:numPr>
                <w:ilvl w:val="0"/>
                <w:numId w:val="3"/>
              </w:numPr>
              <w:rPr>
                <w:rFonts w:ascii="Arial" w:hAnsi="Arial" w:cs="Arial"/>
                <w:sz w:val="16"/>
                <w:szCs w:val="16"/>
              </w:rPr>
            </w:pPr>
            <w:r w:rsidRPr="00A025AF">
              <w:rPr>
                <w:rFonts w:ascii="Arial" w:hAnsi="Arial" w:cs="Arial"/>
                <w:sz w:val="16"/>
                <w:szCs w:val="16"/>
              </w:rPr>
              <w:t>Give guidance over prioritisation of tasks</w:t>
            </w:r>
          </w:p>
          <w:p w:rsidR="008B3107" w:rsidRPr="00A025AF" w:rsidRDefault="008B3107" w:rsidP="008B3107">
            <w:pPr>
              <w:pStyle w:val="ListParagraph"/>
              <w:numPr>
                <w:ilvl w:val="0"/>
                <w:numId w:val="3"/>
              </w:numPr>
              <w:rPr>
                <w:rFonts w:ascii="Arial" w:hAnsi="Arial" w:cs="Arial"/>
                <w:sz w:val="16"/>
                <w:szCs w:val="16"/>
              </w:rPr>
            </w:pPr>
            <w:r w:rsidRPr="00A025AF">
              <w:rPr>
                <w:rFonts w:ascii="Arial" w:hAnsi="Arial" w:cs="Arial"/>
                <w:sz w:val="16"/>
                <w:szCs w:val="16"/>
              </w:rPr>
              <w:t>Adjust work hours/patterns (temp or permanent)</w:t>
            </w:r>
          </w:p>
          <w:p w:rsidR="008B3107" w:rsidRPr="00A025AF" w:rsidRDefault="008B3107" w:rsidP="008B3107">
            <w:pPr>
              <w:pStyle w:val="ListParagraph"/>
              <w:numPr>
                <w:ilvl w:val="0"/>
                <w:numId w:val="3"/>
              </w:numPr>
              <w:rPr>
                <w:rFonts w:ascii="Arial" w:hAnsi="Arial" w:cs="Arial"/>
                <w:sz w:val="16"/>
                <w:szCs w:val="16"/>
              </w:rPr>
            </w:pPr>
            <w:r w:rsidRPr="00A025AF">
              <w:rPr>
                <w:rFonts w:ascii="Arial" w:hAnsi="Arial" w:cs="Arial"/>
                <w:sz w:val="16"/>
                <w:szCs w:val="16"/>
              </w:rPr>
              <w:t xml:space="preserve">Address training needs and allocate appropriate time for training </w:t>
            </w:r>
          </w:p>
          <w:p w:rsidR="008B3107" w:rsidRPr="00A025AF" w:rsidRDefault="008B3107" w:rsidP="008B3107">
            <w:pPr>
              <w:pStyle w:val="ListParagraph"/>
              <w:numPr>
                <w:ilvl w:val="0"/>
                <w:numId w:val="3"/>
              </w:numPr>
              <w:rPr>
                <w:rFonts w:ascii="Arial" w:hAnsi="Arial" w:cs="Arial"/>
                <w:sz w:val="16"/>
                <w:szCs w:val="16"/>
              </w:rPr>
            </w:pPr>
            <w:r w:rsidRPr="00A025AF">
              <w:rPr>
                <w:rFonts w:ascii="Arial" w:hAnsi="Arial" w:cs="Arial"/>
                <w:sz w:val="16"/>
                <w:szCs w:val="16"/>
              </w:rPr>
              <w:t>Ensure appropriate communication mechanisms are in place and are operating effectively (individual and group)</w:t>
            </w:r>
          </w:p>
          <w:p w:rsidR="008B3107" w:rsidRPr="00A025AF" w:rsidRDefault="008B3107" w:rsidP="008B3107">
            <w:pPr>
              <w:pStyle w:val="ListParagraph"/>
              <w:numPr>
                <w:ilvl w:val="0"/>
                <w:numId w:val="3"/>
              </w:numPr>
              <w:rPr>
                <w:rFonts w:ascii="Arial" w:hAnsi="Arial" w:cs="Arial"/>
                <w:sz w:val="16"/>
                <w:szCs w:val="16"/>
              </w:rPr>
            </w:pPr>
            <w:r w:rsidRPr="00A025AF">
              <w:rPr>
                <w:rFonts w:ascii="Arial" w:hAnsi="Arial" w:cs="Arial"/>
                <w:sz w:val="16"/>
                <w:szCs w:val="16"/>
              </w:rPr>
              <w:t>Make physical adjustments – with hazards properly controlled</w:t>
            </w:r>
          </w:p>
          <w:p w:rsidR="008B3107" w:rsidRPr="00A025AF" w:rsidRDefault="008B3107" w:rsidP="008B3107">
            <w:pPr>
              <w:pStyle w:val="ListParagraph"/>
              <w:numPr>
                <w:ilvl w:val="0"/>
                <w:numId w:val="3"/>
              </w:numPr>
              <w:rPr>
                <w:rFonts w:ascii="Arial" w:hAnsi="Arial" w:cs="Arial"/>
                <w:sz w:val="16"/>
                <w:szCs w:val="16"/>
              </w:rPr>
            </w:pPr>
            <w:r w:rsidRPr="00A025AF">
              <w:rPr>
                <w:rFonts w:ascii="Arial" w:hAnsi="Arial" w:cs="Arial"/>
                <w:sz w:val="16"/>
                <w:szCs w:val="16"/>
              </w:rPr>
              <w:t>Encourage employees to recognise and take responsibility for raising concerns about deadlines/workloads they are view a unreasonable</w:t>
            </w:r>
          </w:p>
          <w:p w:rsidR="008B3107" w:rsidRPr="008D6EDF" w:rsidRDefault="008B3107" w:rsidP="00AF4CA2">
            <w:pPr>
              <w:jc w:val="center"/>
              <w:rPr>
                <w:rFonts w:ascii="Arial" w:hAnsi="Arial" w:cs="Arial"/>
                <w:b/>
                <w:sz w:val="20"/>
                <w:szCs w:val="20"/>
              </w:rPr>
            </w:pPr>
          </w:p>
        </w:tc>
        <w:tc>
          <w:tcPr>
            <w:tcW w:w="1701" w:type="dxa"/>
          </w:tcPr>
          <w:p w:rsidR="008B3107" w:rsidRPr="008D6EDF" w:rsidRDefault="008B3107" w:rsidP="00AF4CA2">
            <w:pPr>
              <w:jc w:val="center"/>
              <w:rPr>
                <w:rFonts w:ascii="Arial" w:hAnsi="Arial" w:cs="Arial"/>
                <w:b/>
                <w:sz w:val="20"/>
                <w:szCs w:val="20"/>
              </w:rPr>
            </w:pPr>
            <w:r w:rsidRPr="008D6EDF">
              <w:rPr>
                <w:rFonts w:ascii="Arial" w:hAnsi="Arial" w:cs="Arial"/>
                <w:b/>
                <w:sz w:val="20"/>
                <w:szCs w:val="20"/>
              </w:rPr>
              <w:t>Responsibility/Ownership</w:t>
            </w:r>
          </w:p>
        </w:tc>
        <w:tc>
          <w:tcPr>
            <w:tcW w:w="2518" w:type="dxa"/>
          </w:tcPr>
          <w:p w:rsidR="008B3107" w:rsidRPr="008D6EDF" w:rsidRDefault="008B3107" w:rsidP="00AF4CA2">
            <w:pPr>
              <w:jc w:val="center"/>
              <w:rPr>
                <w:rFonts w:ascii="Arial" w:hAnsi="Arial" w:cs="Arial"/>
                <w:b/>
                <w:sz w:val="20"/>
                <w:szCs w:val="20"/>
              </w:rPr>
            </w:pPr>
            <w:r w:rsidRPr="008D6EDF">
              <w:rPr>
                <w:rFonts w:ascii="Arial" w:hAnsi="Arial" w:cs="Arial"/>
                <w:b/>
                <w:sz w:val="20"/>
                <w:szCs w:val="20"/>
              </w:rPr>
              <w:t>Priority level</w:t>
            </w:r>
            <w:r>
              <w:rPr>
                <w:rFonts w:ascii="Arial" w:hAnsi="Arial" w:cs="Arial"/>
                <w:b/>
                <w:sz w:val="20"/>
                <w:szCs w:val="20"/>
              </w:rPr>
              <w:t xml:space="preserve">             </w:t>
            </w:r>
            <w:r w:rsidRPr="008D6EDF">
              <w:rPr>
                <w:rFonts w:ascii="Arial" w:hAnsi="Arial" w:cs="Arial"/>
                <w:b/>
                <w:sz w:val="20"/>
                <w:szCs w:val="20"/>
              </w:rPr>
              <w:t xml:space="preserve"> (High, medium, low) </w:t>
            </w:r>
            <w:r>
              <w:rPr>
                <w:rFonts w:ascii="Arial" w:hAnsi="Arial" w:cs="Arial"/>
                <w:b/>
                <w:sz w:val="20"/>
                <w:szCs w:val="20"/>
              </w:rPr>
              <w:t xml:space="preserve">     </w:t>
            </w:r>
            <w:r w:rsidRPr="008D6EDF">
              <w:rPr>
                <w:rFonts w:ascii="Arial" w:hAnsi="Arial" w:cs="Arial"/>
                <w:b/>
                <w:sz w:val="20"/>
                <w:szCs w:val="20"/>
              </w:rPr>
              <w:t>&amp; Timescale</w:t>
            </w:r>
          </w:p>
        </w:tc>
      </w:tr>
      <w:tr w:rsidR="008B3107" w:rsidTr="00AF4CA2">
        <w:tc>
          <w:tcPr>
            <w:tcW w:w="5778" w:type="dxa"/>
          </w:tcPr>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tc>
        <w:tc>
          <w:tcPr>
            <w:tcW w:w="5670" w:type="dxa"/>
          </w:tcPr>
          <w:p w:rsidR="008B3107" w:rsidRDefault="008B3107" w:rsidP="00AF4CA2">
            <w:pPr>
              <w:rPr>
                <w:rFonts w:ascii="Arial" w:hAnsi="Arial" w:cs="Arial"/>
                <w:sz w:val="20"/>
                <w:szCs w:val="20"/>
              </w:rPr>
            </w:pPr>
          </w:p>
        </w:tc>
        <w:tc>
          <w:tcPr>
            <w:tcW w:w="1701" w:type="dxa"/>
          </w:tcPr>
          <w:p w:rsidR="008B3107" w:rsidRDefault="008B3107" w:rsidP="00AF4CA2">
            <w:pPr>
              <w:rPr>
                <w:rFonts w:ascii="Arial" w:hAnsi="Arial" w:cs="Arial"/>
                <w:sz w:val="20"/>
                <w:szCs w:val="20"/>
              </w:rPr>
            </w:pPr>
          </w:p>
        </w:tc>
        <w:tc>
          <w:tcPr>
            <w:tcW w:w="2518" w:type="dxa"/>
          </w:tcPr>
          <w:p w:rsidR="008B3107" w:rsidRDefault="008B3107" w:rsidP="00AF4CA2">
            <w:pPr>
              <w:rPr>
                <w:rFonts w:ascii="Arial" w:hAnsi="Arial" w:cs="Arial"/>
                <w:sz w:val="20"/>
                <w:szCs w:val="20"/>
              </w:rPr>
            </w:pPr>
          </w:p>
        </w:tc>
      </w:tr>
    </w:tbl>
    <w:p w:rsidR="008B3107" w:rsidRDefault="008B3107" w:rsidP="008B3107">
      <w:pPr>
        <w:rPr>
          <w:rFonts w:ascii="Arial" w:hAnsi="Arial" w:cs="Arial"/>
          <w:sz w:val="20"/>
          <w:szCs w:val="20"/>
        </w:rPr>
      </w:pPr>
    </w:p>
    <w:tbl>
      <w:tblPr>
        <w:tblStyle w:val="TableGrid"/>
        <w:tblW w:w="0" w:type="auto"/>
        <w:tblInd w:w="0" w:type="dxa"/>
        <w:tblLayout w:type="fixed"/>
        <w:tblLook w:val="04A0" w:firstRow="1" w:lastRow="0" w:firstColumn="1" w:lastColumn="0" w:noHBand="0" w:noVBand="1"/>
      </w:tblPr>
      <w:tblGrid>
        <w:gridCol w:w="5778"/>
        <w:gridCol w:w="5670"/>
        <w:gridCol w:w="1701"/>
        <w:gridCol w:w="2518"/>
      </w:tblGrid>
      <w:tr w:rsidR="008B3107" w:rsidTr="00AF4CA2">
        <w:tc>
          <w:tcPr>
            <w:tcW w:w="15667" w:type="dxa"/>
            <w:gridSpan w:val="4"/>
            <w:shd w:val="clear" w:color="auto" w:fill="DAEEF3" w:themeFill="accent5" w:themeFillTint="33"/>
          </w:tcPr>
          <w:p w:rsidR="008B3107" w:rsidRPr="00FF164D" w:rsidRDefault="008B3107" w:rsidP="008B3107">
            <w:pPr>
              <w:pStyle w:val="ListParagraph"/>
              <w:numPr>
                <w:ilvl w:val="0"/>
                <w:numId w:val="2"/>
              </w:numPr>
              <w:rPr>
                <w:rFonts w:ascii="Arial" w:hAnsi="Arial" w:cs="Arial"/>
                <w:b/>
                <w:sz w:val="20"/>
                <w:szCs w:val="20"/>
              </w:rPr>
            </w:pPr>
            <w:r w:rsidRPr="00FF164D">
              <w:rPr>
                <w:rFonts w:ascii="Arial" w:hAnsi="Arial" w:cs="Arial"/>
                <w:b/>
                <w:sz w:val="20"/>
                <w:szCs w:val="20"/>
              </w:rPr>
              <w:lastRenderedPageBreak/>
              <w:t>Control: “How much say the person has in the way they do their work”</w:t>
            </w:r>
          </w:p>
        </w:tc>
      </w:tr>
      <w:tr w:rsidR="008B3107" w:rsidTr="00AF4CA2">
        <w:tc>
          <w:tcPr>
            <w:tcW w:w="5778" w:type="dxa"/>
          </w:tcPr>
          <w:p w:rsidR="008B3107" w:rsidRDefault="008B3107" w:rsidP="00AF4CA2">
            <w:pPr>
              <w:jc w:val="center"/>
              <w:rPr>
                <w:rFonts w:ascii="Arial" w:hAnsi="Arial" w:cs="Arial"/>
                <w:b/>
                <w:sz w:val="20"/>
                <w:szCs w:val="20"/>
              </w:rPr>
            </w:pPr>
            <w:r w:rsidRPr="008D6EDF">
              <w:rPr>
                <w:rFonts w:ascii="Arial" w:hAnsi="Arial" w:cs="Arial"/>
                <w:b/>
                <w:sz w:val="20"/>
                <w:szCs w:val="20"/>
              </w:rPr>
              <w:t>Issues identified</w:t>
            </w:r>
          </w:p>
          <w:p w:rsidR="008B3107" w:rsidRPr="00A025AF" w:rsidRDefault="008B3107" w:rsidP="00AF4CA2">
            <w:pPr>
              <w:rPr>
                <w:rFonts w:ascii="Arial" w:hAnsi="Arial" w:cs="Arial"/>
                <w:sz w:val="16"/>
                <w:szCs w:val="16"/>
              </w:rPr>
            </w:pPr>
            <w:r w:rsidRPr="00A025AF">
              <w:rPr>
                <w:rFonts w:ascii="Arial" w:hAnsi="Arial" w:cs="Arial"/>
                <w:sz w:val="16"/>
                <w:szCs w:val="16"/>
              </w:rPr>
              <w:t>For example:</w:t>
            </w:r>
          </w:p>
          <w:p w:rsidR="008B3107" w:rsidRPr="00A025AF" w:rsidRDefault="008B3107" w:rsidP="008B3107">
            <w:pPr>
              <w:pStyle w:val="ListParagraph"/>
              <w:numPr>
                <w:ilvl w:val="0"/>
                <w:numId w:val="3"/>
              </w:numPr>
              <w:rPr>
                <w:rFonts w:ascii="Arial" w:hAnsi="Arial" w:cs="Arial"/>
                <w:sz w:val="16"/>
                <w:szCs w:val="16"/>
              </w:rPr>
            </w:pPr>
            <w:r>
              <w:rPr>
                <w:rFonts w:ascii="Arial" w:hAnsi="Arial" w:cs="Arial"/>
                <w:sz w:val="16"/>
                <w:szCs w:val="16"/>
              </w:rPr>
              <w:t>Pattern/pace of work</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Setting priorities</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Work patterns, including  timing of breaks</w:t>
            </w:r>
          </w:p>
          <w:p w:rsidR="008B3107" w:rsidRPr="00A025AF" w:rsidRDefault="008B3107" w:rsidP="008B3107">
            <w:pPr>
              <w:pStyle w:val="ListParagraph"/>
              <w:numPr>
                <w:ilvl w:val="0"/>
                <w:numId w:val="3"/>
              </w:numPr>
              <w:rPr>
                <w:rFonts w:ascii="Arial" w:hAnsi="Arial" w:cs="Arial"/>
                <w:sz w:val="16"/>
                <w:szCs w:val="16"/>
              </w:rPr>
            </w:pPr>
            <w:r>
              <w:rPr>
                <w:rFonts w:ascii="Arial" w:hAnsi="Arial" w:cs="Arial"/>
                <w:sz w:val="16"/>
                <w:szCs w:val="16"/>
              </w:rPr>
              <w:t>Opportunities to act on initiative and to utilise/develop skills</w:t>
            </w:r>
          </w:p>
          <w:p w:rsidR="008B3107" w:rsidRPr="008D6EDF" w:rsidRDefault="008B3107" w:rsidP="00AF4CA2">
            <w:pPr>
              <w:jc w:val="center"/>
              <w:rPr>
                <w:rFonts w:ascii="Arial" w:hAnsi="Arial" w:cs="Arial"/>
                <w:b/>
                <w:sz w:val="20"/>
                <w:szCs w:val="20"/>
              </w:rPr>
            </w:pPr>
          </w:p>
        </w:tc>
        <w:tc>
          <w:tcPr>
            <w:tcW w:w="5670" w:type="dxa"/>
          </w:tcPr>
          <w:p w:rsidR="008B3107" w:rsidRDefault="008B3107" w:rsidP="00AF4CA2">
            <w:pPr>
              <w:jc w:val="center"/>
              <w:rPr>
                <w:rFonts w:ascii="Arial" w:hAnsi="Arial" w:cs="Arial"/>
                <w:b/>
                <w:sz w:val="20"/>
                <w:szCs w:val="20"/>
              </w:rPr>
            </w:pPr>
            <w:r w:rsidRPr="008D6EDF">
              <w:rPr>
                <w:rFonts w:ascii="Arial" w:hAnsi="Arial" w:cs="Arial"/>
                <w:b/>
                <w:sz w:val="20"/>
                <w:szCs w:val="20"/>
              </w:rPr>
              <w:t>Proposed control measures</w:t>
            </w:r>
          </w:p>
          <w:p w:rsidR="008B3107" w:rsidRPr="00A025AF" w:rsidRDefault="008B3107" w:rsidP="00AF4CA2">
            <w:pPr>
              <w:rPr>
                <w:rFonts w:ascii="Arial" w:hAnsi="Arial" w:cs="Arial"/>
                <w:sz w:val="16"/>
                <w:szCs w:val="16"/>
              </w:rPr>
            </w:pPr>
            <w:r w:rsidRPr="00A025AF">
              <w:rPr>
                <w:rFonts w:ascii="Arial" w:hAnsi="Arial" w:cs="Arial"/>
                <w:sz w:val="16"/>
                <w:szCs w:val="16"/>
              </w:rPr>
              <w:t>For example:</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Give appropriate empowerment to staff members</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Allow appropriate flexibility over work schedules</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Suggest time management training</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Offer flexible working</w:t>
            </w:r>
          </w:p>
          <w:p w:rsidR="008B3107" w:rsidRPr="00B608DA" w:rsidRDefault="008B3107" w:rsidP="008B3107">
            <w:pPr>
              <w:pStyle w:val="ListParagraph"/>
              <w:numPr>
                <w:ilvl w:val="0"/>
                <w:numId w:val="3"/>
              </w:numPr>
              <w:rPr>
                <w:rFonts w:ascii="Arial" w:hAnsi="Arial" w:cs="Arial"/>
                <w:b/>
                <w:sz w:val="20"/>
                <w:szCs w:val="20"/>
              </w:rPr>
            </w:pPr>
            <w:r>
              <w:rPr>
                <w:rFonts w:ascii="Arial" w:hAnsi="Arial" w:cs="Arial"/>
                <w:sz w:val="16"/>
                <w:szCs w:val="16"/>
              </w:rPr>
              <w:t>Ensure appropriate communication mechanisms are in place and are operating effectively (individual and group)</w:t>
            </w:r>
          </w:p>
          <w:p w:rsidR="008B3107" w:rsidRPr="008D6EDF" w:rsidRDefault="008B3107" w:rsidP="00AF4CA2">
            <w:pPr>
              <w:pStyle w:val="ListParagraph"/>
              <w:rPr>
                <w:rFonts w:ascii="Arial" w:hAnsi="Arial" w:cs="Arial"/>
                <w:b/>
                <w:sz w:val="20"/>
                <w:szCs w:val="20"/>
              </w:rPr>
            </w:pPr>
          </w:p>
        </w:tc>
        <w:tc>
          <w:tcPr>
            <w:tcW w:w="1701" w:type="dxa"/>
          </w:tcPr>
          <w:p w:rsidR="008B3107" w:rsidRPr="008D6EDF" w:rsidRDefault="008B3107" w:rsidP="00AF4CA2">
            <w:pPr>
              <w:jc w:val="center"/>
              <w:rPr>
                <w:rFonts w:ascii="Arial" w:hAnsi="Arial" w:cs="Arial"/>
                <w:b/>
                <w:sz w:val="20"/>
                <w:szCs w:val="20"/>
              </w:rPr>
            </w:pPr>
            <w:r w:rsidRPr="008D6EDF">
              <w:rPr>
                <w:rFonts w:ascii="Arial" w:hAnsi="Arial" w:cs="Arial"/>
                <w:b/>
                <w:sz w:val="20"/>
                <w:szCs w:val="20"/>
              </w:rPr>
              <w:t>Responsibility/Ownership</w:t>
            </w:r>
          </w:p>
        </w:tc>
        <w:tc>
          <w:tcPr>
            <w:tcW w:w="2518" w:type="dxa"/>
          </w:tcPr>
          <w:p w:rsidR="008B3107" w:rsidRPr="008D6EDF" w:rsidRDefault="008B3107" w:rsidP="00AF4CA2">
            <w:pPr>
              <w:jc w:val="center"/>
              <w:rPr>
                <w:rFonts w:ascii="Arial" w:hAnsi="Arial" w:cs="Arial"/>
                <w:b/>
                <w:sz w:val="20"/>
                <w:szCs w:val="20"/>
              </w:rPr>
            </w:pPr>
            <w:r w:rsidRPr="008D6EDF">
              <w:rPr>
                <w:rFonts w:ascii="Arial" w:hAnsi="Arial" w:cs="Arial"/>
                <w:b/>
                <w:sz w:val="20"/>
                <w:szCs w:val="20"/>
              </w:rPr>
              <w:t xml:space="preserve">Priority level </w:t>
            </w:r>
            <w:r>
              <w:rPr>
                <w:rFonts w:ascii="Arial" w:hAnsi="Arial" w:cs="Arial"/>
                <w:b/>
                <w:sz w:val="20"/>
                <w:szCs w:val="20"/>
              </w:rPr>
              <w:t xml:space="preserve">           </w:t>
            </w:r>
            <w:r w:rsidRPr="008D6EDF">
              <w:rPr>
                <w:rFonts w:ascii="Arial" w:hAnsi="Arial" w:cs="Arial"/>
                <w:b/>
                <w:sz w:val="20"/>
                <w:szCs w:val="20"/>
              </w:rPr>
              <w:t xml:space="preserve">(High, medium, low) </w:t>
            </w:r>
            <w:r>
              <w:rPr>
                <w:rFonts w:ascii="Arial" w:hAnsi="Arial" w:cs="Arial"/>
                <w:b/>
                <w:sz w:val="20"/>
                <w:szCs w:val="20"/>
              </w:rPr>
              <w:t xml:space="preserve">     </w:t>
            </w:r>
            <w:r w:rsidRPr="008D6EDF">
              <w:rPr>
                <w:rFonts w:ascii="Arial" w:hAnsi="Arial" w:cs="Arial"/>
                <w:b/>
                <w:sz w:val="20"/>
                <w:szCs w:val="20"/>
              </w:rPr>
              <w:t>&amp; Timescale</w:t>
            </w:r>
          </w:p>
        </w:tc>
      </w:tr>
      <w:tr w:rsidR="008B3107" w:rsidTr="00AF4CA2">
        <w:tc>
          <w:tcPr>
            <w:tcW w:w="5778" w:type="dxa"/>
          </w:tcPr>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tc>
        <w:tc>
          <w:tcPr>
            <w:tcW w:w="5670" w:type="dxa"/>
          </w:tcPr>
          <w:p w:rsidR="008B3107" w:rsidRDefault="008B3107" w:rsidP="00AF4CA2">
            <w:pPr>
              <w:rPr>
                <w:rFonts w:ascii="Arial" w:hAnsi="Arial" w:cs="Arial"/>
                <w:sz w:val="20"/>
                <w:szCs w:val="20"/>
              </w:rPr>
            </w:pPr>
          </w:p>
        </w:tc>
        <w:tc>
          <w:tcPr>
            <w:tcW w:w="1701" w:type="dxa"/>
          </w:tcPr>
          <w:p w:rsidR="008B3107" w:rsidRDefault="008B3107" w:rsidP="00AF4CA2">
            <w:pPr>
              <w:rPr>
                <w:rFonts w:ascii="Arial" w:hAnsi="Arial" w:cs="Arial"/>
                <w:sz w:val="20"/>
                <w:szCs w:val="20"/>
              </w:rPr>
            </w:pPr>
          </w:p>
        </w:tc>
        <w:tc>
          <w:tcPr>
            <w:tcW w:w="2518" w:type="dxa"/>
          </w:tcPr>
          <w:p w:rsidR="008B3107" w:rsidRDefault="008B3107" w:rsidP="00AF4CA2">
            <w:pPr>
              <w:rPr>
                <w:rFonts w:ascii="Arial" w:hAnsi="Arial" w:cs="Arial"/>
                <w:sz w:val="20"/>
                <w:szCs w:val="20"/>
              </w:rPr>
            </w:pPr>
          </w:p>
        </w:tc>
      </w:tr>
    </w:tbl>
    <w:p w:rsidR="008B3107" w:rsidRDefault="008B3107" w:rsidP="008B3107">
      <w:pPr>
        <w:rPr>
          <w:rFonts w:ascii="Arial" w:hAnsi="Arial" w:cs="Arial"/>
          <w:sz w:val="20"/>
          <w:szCs w:val="20"/>
        </w:rPr>
      </w:pPr>
    </w:p>
    <w:tbl>
      <w:tblPr>
        <w:tblStyle w:val="TableGrid"/>
        <w:tblW w:w="0" w:type="auto"/>
        <w:tblInd w:w="0" w:type="dxa"/>
        <w:tblLayout w:type="fixed"/>
        <w:tblLook w:val="04A0" w:firstRow="1" w:lastRow="0" w:firstColumn="1" w:lastColumn="0" w:noHBand="0" w:noVBand="1"/>
      </w:tblPr>
      <w:tblGrid>
        <w:gridCol w:w="5778"/>
        <w:gridCol w:w="5670"/>
        <w:gridCol w:w="1701"/>
        <w:gridCol w:w="2518"/>
      </w:tblGrid>
      <w:tr w:rsidR="008B3107" w:rsidTr="00AF4CA2">
        <w:tc>
          <w:tcPr>
            <w:tcW w:w="15667" w:type="dxa"/>
            <w:gridSpan w:val="4"/>
            <w:shd w:val="clear" w:color="auto" w:fill="DAEEF3" w:themeFill="accent5" w:themeFillTint="33"/>
          </w:tcPr>
          <w:p w:rsidR="008B3107" w:rsidRPr="00FF164D" w:rsidRDefault="008B3107" w:rsidP="008B3107">
            <w:pPr>
              <w:pStyle w:val="ListParagraph"/>
              <w:numPr>
                <w:ilvl w:val="0"/>
                <w:numId w:val="2"/>
              </w:numPr>
              <w:rPr>
                <w:rFonts w:ascii="Arial" w:hAnsi="Arial" w:cs="Arial"/>
                <w:b/>
                <w:sz w:val="20"/>
                <w:szCs w:val="20"/>
              </w:rPr>
            </w:pPr>
            <w:r w:rsidRPr="00FF164D">
              <w:rPr>
                <w:rFonts w:ascii="Arial" w:hAnsi="Arial" w:cs="Arial"/>
                <w:b/>
                <w:sz w:val="20"/>
                <w:szCs w:val="20"/>
              </w:rPr>
              <w:lastRenderedPageBreak/>
              <w:t>Support: “ The encouragement, sponsorship and resources provided by the organisation, line management and colleagues”</w:t>
            </w:r>
          </w:p>
          <w:p w:rsidR="008B3107" w:rsidRPr="008D6EDF" w:rsidRDefault="008B3107" w:rsidP="00AF4CA2">
            <w:pPr>
              <w:pStyle w:val="ListParagraph"/>
              <w:rPr>
                <w:rFonts w:ascii="Arial" w:hAnsi="Arial" w:cs="Arial"/>
                <w:sz w:val="20"/>
                <w:szCs w:val="20"/>
              </w:rPr>
            </w:pPr>
          </w:p>
        </w:tc>
      </w:tr>
      <w:tr w:rsidR="008B3107" w:rsidTr="00AF4CA2">
        <w:tc>
          <w:tcPr>
            <w:tcW w:w="5778" w:type="dxa"/>
          </w:tcPr>
          <w:p w:rsidR="008B3107" w:rsidRDefault="008B3107" w:rsidP="00AF4CA2">
            <w:pPr>
              <w:jc w:val="center"/>
              <w:rPr>
                <w:rFonts w:ascii="Arial" w:hAnsi="Arial" w:cs="Arial"/>
                <w:b/>
                <w:sz w:val="20"/>
                <w:szCs w:val="20"/>
              </w:rPr>
            </w:pPr>
            <w:r w:rsidRPr="008D6EDF">
              <w:rPr>
                <w:rFonts w:ascii="Arial" w:hAnsi="Arial" w:cs="Arial"/>
                <w:b/>
                <w:sz w:val="20"/>
                <w:szCs w:val="20"/>
              </w:rPr>
              <w:t>Issues identified</w:t>
            </w:r>
          </w:p>
          <w:p w:rsidR="008B3107" w:rsidRPr="00A025AF" w:rsidRDefault="008B3107" w:rsidP="00AF4CA2">
            <w:pPr>
              <w:rPr>
                <w:rFonts w:ascii="Arial" w:hAnsi="Arial" w:cs="Arial"/>
                <w:sz w:val="16"/>
                <w:szCs w:val="16"/>
              </w:rPr>
            </w:pPr>
            <w:r w:rsidRPr="00A025AF">
              <w:rPr>
                <w:rFonts w:ascii="Arial" w:hAnsi="Arial" w:cs="Arial"/>
                <w:sz w:val="16"/>
                <w:szCs w:val="16"/>
              </w:rPr>
              <w:t>For example:</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Staff feel ill-informed about workplace issues</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Staff feel they do not have the opportunity to raise concerns</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Staff feel isolated or unsupported by management colleagues</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Support for disability or illness related issues including stress</w:t>
            </w:r>
          </w:p>
          <w:p w:rsidR="008B3107" w:rsidRPr="008D6EDF" w:rsidRDefault="008B3107" w:rsidP="008B3107">
            <w:pPr>
              <w:pStyle w:val="ListParagraph"/>
              <w:numPr>
                <w:ilvl w:val="0"/>
                <w:numId w:val="3"/>
              </w:numPr>
              <w:rPr>
                <w:rFonts w:ascii="Arial" w:hAnsi="Arial" w:cs="Arial"/>
                <w:b/>
                <w:sz w:val="20"/>
                <w:szCs w:val="20"/>
              </w:rPr>
            </w:pPr>
            <w:r>
              <w:rPr>
                <w:rFonts w:ascii="Arial" w:hAnsi="Arial" w:cs="Arial"/>
                <w:sz w:val="16"/>
                <w:szCs w:val="16"/>
              </w:rPr>
              <w:t>Failure to praise/recognise good performance</w:t>
            </w:r>
          </w:p>
        </w:tc>
        <w:tc>
          <w:tcPr>
            <w:tcW w:w="5670" w:type="dxa"/>
          </w:tcPr>
          <w:p w:rsidR="008B3107" w:rsidRDefault="008B3107" w:rsidP="00AF4CA2">
            <w:pPr>
              <w:jc w:val="center"/>
              <w:rPr>
                <w:rFonts w:ascii="Arial" w:hAnsi="Arial" w:cs="Arial"/>
                <w:b/>
                <w:sz w:val="20"/>
                <w:szCs w:val="20"/>
              </w:rPr>
            </w:pPr>
            <w:r w:rsidRPr="008D6EDF">
              <w:rPr>
                <w:rFonts w:ascii="Arial" w:hAnsi="Arial" w:cs="Arial"/>
                <w:b/>
                <w:sz w:val="20"/>
                <w:szCs w:val="20"/>
              </w:rPr>
              <w:t>Proposed control measures</w:t>
            </w:r>
          </w:p>
          <w:p w:rsidR="008B3107" w:rsidRPr="00A025AF" w:rsidRDefault="008B3107" w:rsidP="00AF4CA2">
            <w:pPr>
              <w:rPr>
                <w:rFonts w:ascii="Arial" w:hAnsi="Arial" w:cs="Arial"/>
                <w:sz w:val="16"/>
                <w:szCs w:val="16"/>
              </w:rPr>
            </w:pPr>
            <w:r w:rsidRPr="00A025AF">
              <w:rPr>
                <w:rFonts w:ascii="Arial" w:hAnsi="Arial" w:cs="Arial"/>
                <w:sz w:val="16"/>
                <w:szCs w:val="16"/>
              </w:rPr>
              <w:t>For example:</w:t>
            </w:r>
          </w:p>
          <w:p w:rsidR="008B3107" w:rsidRPr="006D3340" w:rsidRDefault="008B3107" w:rsidP="008B3107">
            <w:pPr>
              <w:pStyle w:val="ListParagraph"/>
              <w:numPr>
                <w:ilvl w:val="0"/>
                <w:numId w:val="3"/>
              </w:numPr>
              <w:rPr>
                <w:rFonts w:ascii="Arial" w:hAnsi="Arial" w:cs="Arial"/>
                <w:sz w:val="16"/>
                <w:szCs w:val="20"/>
              </w:rPr>
            </w:pPr>
            <w:r w:rsidRPr="006D3340">
              <w:rPr>
                <w:rFonts w:ascii="Arial" w:hAnsi="Arial" w:cs="Arial"/>
                <w:sz w:val="16"/>
                <w:szCs w:val="20"/>
              </w:rPr>
              <w:t>Ensure appropriate communication mechanisms are in place and are operating effectively (individual and group)</w:t>
            </w:r>
          </w:p>
          <w:p w:rsidR="008B3107" w:rsidRPr="006D3340" w:rsidRDefault="008B3107" w:rsidP="008B3107">
            <w:pPr>
              <w:pStyle w:val="ListParagraph"/>
              <w:numPr>
                <w:ilvl w:val="0"/>
                <w:numId w:val="3"/>
              </w:numPr>
              <w:rPr>
                <w:rFonts w:ascii="Arial" w:hAnsi="Arial" w:cs="Arial"/>
                <w:sz w:val="16"/>
                <w:szCs w:val="20"/>
              </w:rPr>
            </w:pPr>
            <w:r w:rsidRPr="006D3340">
              <w:rPr>
                <w:rFonts w:ascii="Arial" w:hAnsi="Arial" w:cs="Arial"/>
                <w:sz w:val="16"/>
                <w:szCs w:val="20"/>
              </w:rPr>
              <w:t>Refer staff to appropriate existing policies and procedures within the Trust.</w:t>
            </w:r>
          </w:p>
          <w:p w:rsidR="008B3107" w:rsidRPr="006D3340" w:rsidRDefault="008B3107" w:rsidP="008B3107">
            <w:pPr>
              <w:pStyle w:val="ListParagraph"/>
              <w:numPr>
                <w:ilvl w:val="0"/>
                <w:numId w:val="3"/>
              </w:numPr>
              <w:rPr>
                <w:rFonts w:ascii="Arial" w:hAnsi="Arial" w:cs="Arial"/>
                <w:sz w:val="16"/>
                <w:szCs w:val="20"/>
              </w:rPr>
            </w:pPr>
            <w:r w:rsidRPr="006D3340">
              <w:rPr>
                <w:rFonts w:ascii="Arial" w:hAnsi="Arial" w:cs="Arial"/>
                <w:sz w:val="16"/>
                <w:szCs w:val="20"/>
              </w:rPr>
              <w:t>Make staff aware of supportive mechanisms available within department and wider Trust.  Refer to Section 8 (Page 19)</w:t>
            </w:r>
          </w:p>
          <w:p w:rsidR="008B3107" w:rsidRPr="006D3340" w:rsidRDefault="008B3107" w:rsidP="008B3107">
            <w:pPr>
              <w:pStyle w:val="ListParagraph"/>
              <w:numPr>
                <w:ilvl w:val="0"/>
                <w:numId w:val="3"/>
              </w:numPr>
              <w:rPr>
                <w:rFonts w:ascii="Arial" w:hAnsi="Arial" w:cs="Arial"/>
                <w:sz w:val="16"/>
                <w:szCs w:val="20"/>
              </w:rPr>
            </w:pPr>
            <w:r w:rsidRPr="006D3340">
              <w:rPr>
                <w:rFonts w:ascii="Arial" w:hAnsi="Arial" w:cs="Arial"/>
                <w:sz w:val="16"/>
                <w:szCs w:val="20"/>
              </w:rPr>
              <w:t>Seek advice for the Occupational Health service</w:t>
            </w:r>
          </w:p>
          <w:p w:rsidR="008B3107" w:rsidRPr="006D3340" w:rsidRDefault="008B3107" w:rsidP="008B3107">
            <w:pPr>
              <w:pStyle w:val="ListParagraph"/>
              <w:numPr>
                <w:ilvl w:val="0"/>
                <w:numId w:val="3"/>
              </w:numPr>
              <w:rPr>
                <w:rFonts w:ascii="Arial" w:hAnsi="Arial" w:cs="Arial"/>
                <w:sz w:val="16"/>
                <w:szCs w:val="20"/>
              </w:rPr>
            </w:pPr>
            <w:r w:rsidRPr="006D3340">
              <w:rPr>
                <w:rFonts w:ascii="Arial" w:hAnsi="Arial" w:cs="Arial"/>
                <w:sz w:val="16"/>
                <w:szCs w:val="20"/>
              </w:rPr>
              <w:t>Set up buddy/coach/mentor within the department</w:t>
            </w:r>
          </w:p>
          <w:p w:rsidR="008B3107" w:rsidRPr="006D3340" w:rsidRDefault="008B3107" w:rsidP="008B3107">
            <w:pPr>
              <w:pStyle w:val="ListParagraph"/>
              <w:numPr>
                <w:ilvl w:val="0"/>
                <w:numId w:val="3"/>
              </w:numPr>
              <w:rPr>
                <w:rFonts w:ascii="Arial" w:hAnsi="Arial" w:cs="Arial"/>
                <w:sz w:val="16"/>
                <w:szCs w:val="20"/>
              </w:rPr>
            </w:pPr>
            <w:r w:rsidRPr="006D3340">
              <w:rPr>
                <w:rFonts w:ascii="Arial" w:hAnsi="Arial" w:cs="Arial"/>
                <w:sz w:val="16"/>
                <w:szCs w:val="20"/>
              </w:rPr>
              <w:t>Ensure good communication and give positive feedback/praise</w:t>
            </w:r>
          </w:p>
          <w:p w:rsidR="008B3107" w:rsidRPr="008D6EDF" w:rsidRDefault="008B3107" w:rsidP="00AF4CA2">
            <w:pPr>
              <w:pStyle w:val="ListParagraph"/>
              <w:rPr>
                <w:rFonts w:ascii="Arial" w:hAnsi="Arial" w:cs="Arial"/>
                <w:b/>
                <w:sz w:val="20"/>
                <w:szCs w:val="20"/>
              </w:rPr>
            </w:pPr>
          </w:p>
        </w:tc>
        <w:tc>
          <w:tcPr>
            <w:tcW w:w="1701" w:type="dxa"/>
          </w:tcPr>
          <w:p w:rsidR="008B3107" w:rsidRPr="008D6EDF" w:rsidRDefault="008B3107" w:rsidP="00AF4CA2">
            <w:pPr>
              <w:jc w:val="center"/>
              <w:rPr>
                <w:rFonts w:ascii="Arial" w:hAnsi="Arial" w:cs="Arial"/>
                <w:b/>
                <w:sz w:val="20"/>
                <w:szCs w:val="20"/>
              </w:rPr>
            </w:pPr>
            <w:r w:rsidRPr="008D6EDF">
              <w:rPr>
                <w:rFonts w:ascii="Arial" w:hAnsi="Arial" w:cs="Arial"/>
                <w:b/>
                <w:sz w:val="20"/>
                <w:szCs w:val="20"/>
              </w:rPr>
              <w:t>Responsibility/Ownership</w:t>
            </w:r>
          </w:p>
        </w:tc>
        <w:tc>
          <w:tcPr>
            <w:tcW w:w="2518" w:type="dxa"/>
          </w:tcPr>
          <w:p w:rsidR="008B3107" w:rsidRPr="008D6EDF" w:rsidRDefault="008B3107" w:rsidP="00AF4CA2">
            <w:pPr>
              <w:jc w:val="center"/>
              <w:rPr>
                <w:rFonts w:ascii="Arial" w:hAnsi="Arial" w:cs="Arial"/>
                <w:b/>
                <w:sz w:val="20"/>
                <w:szCs w:val="20"/>
              </w:rPr>
            </w:pPr>
            <w:r w:rsidRPr="008D6EDF">
              <w:rPr>
                <w:rFonts w:ascii="Arial" w:hAnsi="Arial" w:cs="Arial"/>
                <w:b/>
                <w:sz w:val="20"/>
                <w:szCs w:val="20"/>
              </w:rPr>
              <w:t>Priority level</w:t>
            </w:r>
            <w:r>
              <w:rPr>
                <w:rFonts w:ascii="Arial" w:hAnsi="Arial" w:cs="Arial"/>
                <w:b/>
                <w:sz w:val="20"/>
                <w:szCs w:val="20"/>
              </w:rPr>
              <w:t xml:space="preserve">                 </w:t>
            </w:r>
            <w:r w:rsidRPr="008D6EDF">
              <w:rPr>
                <w:rFonts w:ascii="Arial" w:hAnsi="Arial" w:cs="Arial"/>
                <w:b/>
                <w:sz w:val="20"/>
                <w:szCs w:val="20"/>
              </w:rPr>
              <w:t xml:space="preserve"> (High, medium, low) </w:t>
            </w:r>
            <w:r>
              <w:rPr>
                <w:rFonts w:ascii="Arial" w:hAnsi="Arial" w:cs="Arial"/>
                <w:b/>
                <w:sz w:val="20"/>
                <w:szCs w:val="20"/>
              </w:rPr>
              <w:t xml:space="preserve">            </w:t>
            </w:r>
            <w:r w:rsidRPr="008D6EDF">
              <w:rPr>
                <w:rFonts w:ascii="Arial" w:hAnsi="Arial" w:cs="Arial"/>
                <w:b/>
                <w:sz w:val="20"/>
                <w:szCs w:val="20"/>
              </w:rPr>
              <w:t>&amp; Timescale</w:t>
            </w:r>
          </w:p>
        </w:tc>
      </w:tr>
      <w:tr w:rsidR="008B3107" w:rsidTr="00AF4CA2">
        <w:tc>
          <w:tcPr>
            <w:tcW w:w="5778" w:type="dxa"/>
          </w:tcPr>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tc>
        <w:tc>
          <w:tcPr>
            <w:tcW w:w="5670" w:type="dxa"/>
          </w:tcPr>
          <w:p w:rsidR="008B3107" w:rsidRDefault="008B3107" w:rsidP="00AF4CA2">
            <w:pPr>
              <w:rPr>
                <w:rFonts w:ascii="Arial" w:hAnsi="Arial" w:cs="Arial"/>
                <w:sz w:val="20"/>
                <w:szCs w:val="20"/>
              </w:rPr>
            </w:pPr>
          </w:p>
          <w:p w:rsidR="008B3107" w:rsidRPr="00D203CF" w:rsidRDefault="008B3107" w:rsidP="00AF4CA2">
            <w:pPr>
              <w:pStyle w:val="ListParagraph"/>
              <w:rPr>
                <w:rFonts w:ascii="Arial" w:hAnsi="Arial" w:cs="Arial"/>
                <w:sz w:val="20"/>
                <w:szCs w:val="20"/>
              </w:rPr>
            </w:pPr>
          </w:p>
        </w:tc>
        <w:tc>
          <w:tcPr>
            <w:tcW w:w="1701" w:type="dxa"/>
          </w:tcPr>
          <w:p w:rsidR="008B3107" w:rsidRDefault="008B3107" w:rsidP="00AF4CA2">
            <w:pPr>
              <w:rPr>
                <w:rFonts w:ascii="Arial" w:hAnsi="Arial" w:cs="Arial"/>
                <w:sz w:val="20"/>
                <w:szCs w:val="20"/>
              </w:rPr>
            </w:pPr>
          </w:p>
        </w:tc>
        <w:tc>
          <w:tcPr>
            <w:tcW w:w="2518" w:type="dxa"/>
          </w:tcPr>
          <w:p w:rsidR="008B3107" w:rsidRDefault="008B3107" w:rsidP="00AF4CA2">
            <w:pPr>
              <w:rPr>
                <w:rFonts w:ascii="Arial" w:hAnsi="Arial" w:cs="Arial"/>
                <w:sz w:val="20"/>
                <w:szCs w:val="20"/>
              </w:rPr>
            </w:pPr>
          </w:p>
        </w:tc>
      </w:tr>
    </w:tbl>
    <w:p w:rsidR="008B3107" w:rsidRDefault="008B3107" w:rsidP="008B3107">
      <w:pPr>
        <w:rPr>
          <w:rFonts w:ascii="Arial" w:hAnsi="Arial" w:cs="Arial"/>
          <w:sz w:val="20"/>
          <w:szCs w:val="20"/>
        </w:rPr>
      </w:pPr>
    </w:p>
    <w:p w:rsidR="008B3107" w:rsidRDefault="008B3107" w:rsidP="008B3107">
      <w:pPr>
        <w:rPr>
          <w:rFonts w:ascii="Arial" w:hAnsi="Arial" w:cs="Arial"/>
          <w:sz w:val="20"/>
          <w:szCs w:val="20"/>
        </w:rPr>
      </w:pPr>
    </w:p>
    <w:tbl>
      <w:tblPr>
        <w:tblStyle w:val="TableGrid"/>
        <w:tblW w:w="0" w:type="auto"/>
        <w:tblInd w:w="0" w:type="dxa"/>
        <w:tblLayout w:type="fixed"/>
        <w:tblLook w:val="04A0" w:firstRow="1" w:lastRow="0" w:firstColumn="1" w:lastColumn="0" w:noHBand="0" w:noVBand="1"/>
      </w:tblPr>
      <w:tblGrid>
        <w:gridCol w:w="5778"/>
        <w:gridCol w:w="5670"/>
        <w:gridCol w:w="1701"/>
        <w:gridCol w:w="2518"/>
      </w:tblGrid>
      <w:tr w:rsidR="008B3107" w:rsidTr="00AF4CA2">
        <w:tc>
          <w:tcPr>
            <w:tcW w:w="15667" w:type="dxa"/>
            <w:gridSpan w:val="4"/>
            <w:shd w:val="clear" w:color="auto" w:fill="DAEEF3" w:themeFill="accent5" w:themeFillTint="33"/>
          </w:tcPr>
          <w:p w:rsidR="008B3107" w:rsidRPr="00FF164D" w:rsidRDefault="008B3107" w:rsidP="008B3107">
            <w:pPr>
              <w:pStyle w:val="ListParagraph"/>
              <w:numPr>
                <w:ilvl w:val="0"/>
                <w:numId w:val="2"/>
              </w:numPr>
              <w:rPr>
                <w:rFonts w:ascii="Arial" w:hAnsi="Arial" w:cs="Arial"/>
                <w:b/>
                <w:sz w:val="20"/>
                <w:szCs w:val="20"/>
              </w:rPr>
            </w:pPr>
            <w:r w:rsidRPr="00FF164D">
              <w:rPr>
                <w:rFonts w:ascii="Arial" w:hAnsi="Arial" w:cs="Arial"/>
                <w:b/>
                <w:sz w:val="20"/>
                <w:szCs w:val="20"/>
              </w:rPr>
              <w:lastRenderedPageBreak/>
              <w:t>Relationships: “Promoting positive working to avoid conflict and dealing with unacceptable behaviour”</w:t>
            </w:r>
          </w:p>
          <w:p w:rsidR="008B3107" w:rsidRPr="008D6EDF" w:rsidRDefault="008B3107" w:rsidP="00AF4CA2">
            <w:pPr>
              <w:pStyle w:val="ListParagraph"/>
              <w:rPr>
                <w:rFonts w:ascii="Arial" w:hAnsi="Arial" w:cs="Arial"/>
                <w:sz w:val="20"/>
                <w:szCs w:val="20"/>
              </w:rPr>
            </w:pPr>
          </w:p>
        </w:tc>
      </w:tr>
      <w:tr w:rsidR="008B3107" w:rsidTr="00AF4CA2">
        <w:tc>
          <w:tcPr>
            <w:tcW w:w="5778" w:type="dxa"/>
          </w:tcPr>
          <w:p w:rsidR="008B3107" w:rsidRDefault="008B3107" w:rsidP="00AF4CA2">
            <w:pPr>
              <w:jc w:val="center"/>
              <w:rPr>
                <w:rFonts w:ascii="Arial" w:hAnsi="Arial" w:cs="Arial"/>
                <w:b/>
                <w:sz w:val="20"/>
                <w:szCs w:val="20"/>
              </w:rPr>
            </w:pPr>
            <w:r w:rsidRPr="008D6EDF">
              <w:rPr>
                <w:rFonts w:ascii="Arial" w:hAnsi="Arial" w:cs="Arial"/>
                <w:b/>
                <w:sz w:val="20"/>
                <w:szCs w:val="20"/>
              </w:rPr>
              <w:t>Issues identified</w:t>
            </w:r>
          </w:p>
          <w:p w:rsidR="008B3107" w:rsidRPr="00A025AF" w:rsidRDefault="008B3107" w:rsidP="00AF4CA2">
            <w:pPr>
              <w:rPr>
                <w:rFonts w:ascii="Arial" w:hAnsi="Arial" w:cs="Arial"/>
                <w:sz w:val="16"/>
                <w:szCs w:val="16"/>
              </w:rPr>
            </w:pPr>
            <w:r w:rsidRPr="00A025AF">
              <w:rPr>
                <w:rFonts w:ascii="Arial" w:hAnsi="Arial" w:cs="Arial"/>
                <w:sz w:val="16"/>
                <w:szCs w:val="16"/>
              </w:rPr>
              <w:t>For example:</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Low team spirit</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Staff feel bullied, harassed  or victimised</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Staff feel no mechanism exists to enable them to raise issues</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Staff perceive there to be a lack of awareness of diversity and equality issues</w:t>
            </w:r>
          </w:p>
          <w:p w:rsidR="008B3107" w:rsidRPr="008D6EDF" w:rsidRDefault="008B3107" w:rsidP="00AF4CA2">
            <w:pPr>
              <w:jc w:val="center"/>
              <w:rPr>
                <w:rFonts w:ascii="Arial" w:hAnsi="Arial" w:cs="Arial"/>
                <w:b/>
                <w:sz w:val="20"/>
                <w:szCs w:val="20"/>
              </w:rPr>
            </w:pPr>
          </w:p>
        </w:tc>
        <w:tc>
          <w:tcPr>
            <w:tcW w:w="5670" w:type="dxa"/>
          </w:tcPr>
          <w:p w:rsidR="008B3107" w:rsidRDefault="008B3107" w:rsidP="00AF4CA2">
            <w:pPr>
              <w:jc w:val="center"/>
              <w:rPr>
                <w:rFonts w:ascii="Arial" w:hAnsi="Arial" w:cs="Arial"/>
                <w:b/>
                <w:sz w:val="20"/>
                <w:szCs w:val="20"/>
              </w:rPr>
            </w:pPr>
            <w:r w:rsidRPr="008D6EDF">
              <w:rPr>
                <w:rFonts w:ascii="Arial" w:hAnsi="Arial" w:cs="Arial"/>
                <w:b/>
                <w:sz w:val="20"/>
                <w:szCs w:val="20"/>
              </w:rPr>
              <w:t>Proposed control measures</w:t>
            </w:r>
          </w:p>
          <w:p w:rsidR="008B3107" w:rsidRPr="00A025AF" w:rsidRDefault="008B3107" w:rsidP="00AF4CA2">
            <w:pPr>
              <w:rPr>
                <w:rFonts w:ascii="Arial" w:hAnsi="Arial" w:cs="Arial"/>
                <w:sz w:val="16"/>
                <w:szCs w:val="16"/>
              </w:rPr>
            </w:pPr>
            <w:r w:rsidRPr="00A025AF">
              <w:rPr>
                <w:rFonts w:ascii="Arial" w:hAnsi="Arial" w:cs="Arial"/>
                <w:sz w:val="16"/>
                <w:szCs w:val="16"/>
              </w:rPr>
              <w:t>For example:</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Ensure appropriate communication mechanisms are in place and are operating effectively (individual or group)</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Encourage more team working</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Encourage staff to communicate verbally rather than by email</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Encourage appropriate communication from management to department to reinforce trust position in relation to work interactions</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Consider management interventions to resolve specific issues appropriately and at an early stage</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Communicate and make reference to appropriate existing policies and procedures</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Seek advice from Human Resources and or the occupational health service</w:t>
            </w:r>
          </w:p>
          <w:p w:rsidR="008B3107" w:rsidRPr="003C3D4A" w:rsidRDefault="008B3107" w:rsidP="008B3107">
            <w:pPr>
              <w:pStyle w:val="ListParagraph"/>
              <w:numPr>
                <w:ilvl w:val="0"/>
                <w:numId w:val="3"/>
              </w:numPr>
              <w:rPr>
                <w:rFonts w:ascii="Arial" w:hAnsi="Arial" w:cs="Arial"/>
                <w:sz w:val="16"/>
                <w:szCs w:val="16"/>
              </w:rPr>
            </w:pPr>
            <w:r>
              <w:rPr>
                <w:rFonts w:ascii="Arial" w:hAnsi="Arial" w:cs="Arial"/>
                <w:sz w:val="16"/>
                <w:szCs w:val="16"/>
              </w:rPr>
              <w:t>Seek advice from Human Resources and or the Occupational health service</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 xml:space="preserve">Consider additional equality and diversity training </w:t>
            </w:r>
          </w:p>
          <w:p w:rsidR="008B3107" w:rsidRPr="008D6EDF" w:rsidRDefault="008B3107" w:rsidP="00AF4CA2">
            <w:pPr>
              <w:jc w:val="center"/>
              <w:rPr>
                <w:rFonts w:ascii="Arial" w:hAnsi="Arial" w:cs="Arial"/>
                <w:b/>
                <w:sz w:val="20"/>
                <w:szCs w:val="20"/>
              </w:rPr>
            </w:pPr>
          </w:p>
        </w:tc>
        <w:tc>
          <w:tcPr>
            <w:tcW w:w="1701" w:type="dxa"/>
          </w:tcPr>
          <w:p w:rsidR="008B3107" w:rsidRPr="008D6EDF" w:rsidRDefault="008B3107" w:rsidP="00AF4CA2">
            <w:pPr>
              <w:jc w:val="center"/>
              <w:rPr>
                <w:rFonts w:ascii="Arial" w:hAnsi="Arial" w:cs="Arial"/>
                <w:b/>
                <w:sz w:val="20"/>
                <w:szCs w:val="20"/>
              </w:rPr>
            </w:pPr>
            <w:r w:rsidRPr="008D6EDF">
              <w:rPr>
                <w:rFonts w:ascii="Arial" w:hAnsi="Arial" w:cs="Arial"/>
                <w:b/>
                <w:sz w:val="20"/>
                <w:szCs w:val="20"/>
              </w:rPr>
              <w:t>Responsibility/Ownership</w:t>
            </w:r>
          </w:p>
        </w:tc>
        <w:tc>
          <w:tcPr>
            <w:tcW w:w="2518" w:type="dxa"/>
          </w:tcPr>
          <w:p w:rsidR="008B3107" w:rsidRPr="008D6EDF" w:rsidRDefault="008B3107" w:rsidP="00AF4CA2">
            <w:pPr>
              <w:jc w:val="center"/>
              <w:rPr>
                <w:rFonts w:ascii="Arial" w:hAnsi="Arial" w:cs="Arial"/>
                <w:b/>
                <w:sz w:val="20"/>
                <w:szCs w:val="20"/>
              </w:rPr>
            </w:pPr>
            <w:r w:rsidRPr="008D6EDF">
              <w:rPr>
                <w:rFonts w:ascii="Arial" w:hAnsi="Arial" w:cs="Arial"/>
                <w:b/>
                <w:sz w:val="20"/>
                <w:szCs w:val="20"/>
              </w:rPr>
              <w:t xml:space="preserve">Priority level </w:t>
            </w:r>
            <w:r>
              <w:rPr>
                <w:rFonts w:ascii="Arial" w:hAnsi="Arial" w:cs="Arial"/>
                <w:b/>
                <w:sz w:val="20"/>
                <w:szCs w:val="20"/>
              </w:rPr>
              <w:t xml:space="preserve">                 </w:t>
            </w:r>
            <w:r w:rsidRPr="008D6EDF">
              <w:rPr>
                <w:rFonts w:ascii="Arial" w:hAnsi="Arial" w:cs="Arial"/>
                <w:b/>
                <w:sz w:val="20"/>
                <w:szCs w:val="20"/>
              </w:rPr>
              <w:t xml:space="preserve">(High, medium, low) </w:t>
            </w:r>
            <w:r>
              <w:rPr>
                <w:rFonts w:ascii="Arial" w:hAnsi="Arial" w:cs="Arial"/>
                <w:b/>
                <w:sz w:val="20"/>
                <w:szCs w:val="20"/>
              </w:rPr>
              <w:t xml:space="preserve">           </w:t>
            </w:r>
            <w:r w:rsidRPr="008D6EDF">
              <w:rPr>
                <w:rFonts w:ascii="Arial" w:hAnsi="Arial" w:cs="Arial"/>
                <w:b/>
                <w:sz w:val="20"/>
                <w:szCs w:val="20"/>
              </w:rPr>
              <w:t>&amp; Timescale</w:t>
            </w:r>
          </w:p>
        </w:tc>
      </w:tr>
      <w:tr w:rsidR="008B3107" w:rsidTr="00AF4CA2">
        <w:tc>
          <w:tcPr>
            <w:tcW w:w="5778" w:type="dxa"/>
          </w:tcPr>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tc>
        <w:tc>
          <w:tcPr>
            <w:tcW w:w="5670" w:type="dxa"/>
          </w:tcPr>
          <w:p w:rsidR="008B3107" w:rsidRDefault="008B3107" w:rsidP="00AF4CA2">
            <w:pPr>
              <w:rPr>
                <w:rFonts w:ascii="Arial" w:hAnsi="Arial" w:cs="Arial"/>
                <w:sz w:val="20"/>
                <w:szCs w:val="20"/>
              </w:rPr>
            </w:pPr>
          </w:p>
        </w:tc>
        <w:tc>
          <w:tcPr>
            <w:tcW w:w="1701" w:type="dxa"/>
          </w:tcPr>
          <w:p w:rsidR="008B3107" w:rsidRDefault="008B3107" w:rsidP="00AF4CA2">
            <w:pPr>
              <w:rPr>
                <w:rFonts w:ascii="Arial" w:hAnsi="Arial" w:cs="Arial"/>
                <w:sz w:val="20"/>
                <w:szCs w:val="20"/>
              </w:rPr>
            </w:pPr>
          </w:p>
        </w:tc>
        <w:tc>
          <w:tcPr>
            <w:tcW w:w="2518" w:type="dxa"/>
          </w:tcPr>
          <w:p w:rsidR="008B3107" w:rsidRDefault="008B3107" w:rsidP="00AF4CA2">
            <w:pPr>
              <w:rPr>
                <w:rFonts w:ascii="Arial" w:hAnsi="Arial" w:cs="Arial"/>
                <w:sz w:val="20"/>
                <w:szCs w:val="20"/>
              </w:rPr>
            </w:pPr>
          </w:p>
        </w:tc>
      </w:tr>
    </w:tbl>
    <w:p w:rsidR="008B3107" w:rsidRDefault="008B3107" w:rsidP="008B3107">
      <w:pPr>
        <w:rPr>
          <w:rFonts w:ascii="Arial" w:hAnsi="Arial" w:cs="Arial"/>
          <w:sz w:val="20"/>
          <w:szCs w:val="20"/>
        </w:rPr>
      </w:pPr>
    </w:p>
    <w:tbl>
      <w:tblPr>
        <w:tblStyle w:val="TableGrid"/>
        <w:tblW w:w="0" w:type="auto"/>
        <w:tblInd w:w="0" w:type="dxa"/>
        <w:tblLayout w:type="fixed"/>
        <w:tblLook w:val="04A0" w:firstRow="1" w:lastRow="0" w:firstColumn="1" w:lastColumn="0" w:noHBand="0" w:noVBand="1"/>
      </w:tblPr>
      <w:tblGrid>
        <w:gridCol w:w="5778"/>
        <w:gridCol w:w="5670"/>
        <w:gridCol w:w="1701"/>
        <w:gridCol w:w="2518"/>
      </w:tblGrid>
      <w:tr w:rsidR="008B3107" w:rsidTr="00AF4CA2">
        <w:tc>
          <w:tcPr>
            <w:tcW w:w="15667" w:type="dxa"/>
            <w:gridSpan w:val="4"/>
            <w:shd w:val="clear" w:color="auto" w:fill="DAEEF3" w:themeFill="accent5" w:themeFillTint="33"/>
          </w:tcPr>
          <w:p w:rsidR="008B3107" w:rsidRPr="00FF164D" w:rsidRDefault="008B3107" w:rsidP="008B3107">
            <w:pPr>
              <w:pStyle w:val="ListParagraph"/>
              <w:numPr>
                <w:ilvl w:val="0"/>
                <w:numId w:val="2"/>
              </w:numPr>
              <w:rPr>
                <w:rFonts w:ascii="Arial" w:hAnsi="Arial" w:cs="Arial"/>
                <w:b/>
                <w:sz w:val="20"/>
                <w:szCs w:val="20"/>
              </w:rPr>
            </w:pPr>
            <w:r w:rsidRPr="00FF164D">
              <w:rPr>
                <w:rFonts w:ascii="Arial" w:hAnsi="Arial" w:cs="Arial"/>
                <w:b/>
                <w:sz w:val="20"/>
                <w:szCs w:val="20"/>
              </w:rPr>
              <w:lastRenderedPageBreak/>
              <w:t>Role: “ Whether people understand their role within the organisation and whether the organisation ensures that the person does not have conflicting roles”</w:t>
            </w:r>
          </w:p>
        </w:tc>
      </w:tr>
      <w:tr w:rsidR="008B3107" w:rsidTr="00AF4CA2">
        <w:tc>
          <w:tcPr>
            <w:tcW w:w="5778" w:type="dxa"/>
          </w:tcPr>
          <w:p w:rsidR="008B3107" w:rsidRDefault="008B3107" w:rsidP="00AF4CA2">
            <w:pPr>
              <w:jc w:val="center"/>
              <w:rPr>
                <w:rFonts w:ascii="Arial" w:hAnsi="Arial" w:cs="Arial"/>
                <w:b/>
                <w:sz w:val="20"/>
                <w:szCs w:val="20"/>
              </w:rPr>
            </w:pPr>
            <w:r w:rsidRPr="008D6EDF">
              <w:rPr>
                <w:rFonts w:ascii="Arial" w:hAnsi="Arial" w:cs="Arial"/>
                <w:b/>
                <w:sz w:val="20"/>
                <w:szCs w:val="20"/>
              </w:rPr>
              <w:t>Issues identified</w:t>
            </w:r>
          </w:p>
          <w:p w:rsidR="008B3107" w:rsidRPr="00A025AF" w:rsidRDefault="008B3107" w:rsidP="00AF4CA2">
            <w:pPr>
              <w:rPr>
                <w:rFonts w:ascii="Arial" w:hAnsi="Arial" w:cs="Arial"/>
                <w:sz w:val="16"/>
                <w:szCs w:val="16"/>
              </w:rPr>
            </w:pPr>
            <w:r w:rsidRPr="00A025AF">
              <w:rPr>
                <w:rFonts w:ascii="Arial" w:hAnsi="Arial" w:cs="Arial"/>
                <w:sz w:val="16"/>
                <w:szCs w:val="16"/>
              </w:rPr>
              <w:t>For example:</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Lack of clarity over role</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Lack of clarity over who individuals report to</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Perception of being pulled in different directions by conflicting demands</w:t>
            </w:r>
          </w:p>
          <w:p w:rsidR="008B3107" w:rsidRPr="008D6EDF" w:rsidRDefault="008B3107" w:rsidP="00AF4CA2">
            <w:pPr>
              <w:jc w:val="center"/>
              <w:rPr>
                <w:rFonts w:ascii="Arial" w:hAnsi="Arial" w:cs="Arial"/>
                <w:b/>
                <w:sz w:val="20"/>
                <w:szCs w:val="20"/>
              </w:rPr>
            </w:pPr>
          </w:p>
        </w:tc>
        <w:tc>
          <w:tcPr>
            <w:tcW w:w="5670" w:type="dxa"/>
          </w:tcPr>
          <w:p w:rsidR="008B3107" w:rsidRDefault="008B3107" w:rsidP="00AF4CA2">
            <w:pPr>
              <w:jc w:val="center"/>
              <w:rPr>
                <w:rFonts w:ascii="Arial" w:hAnsi="Arial" w:cs="Arial"/>
                <w:b/>
                <w:sz w:val="20"/>
                <w:szCs w:val="20"/>
              </w:rPr>
            </w:pPr>
            <w:r w:rsidRPr="008D6EDF">
              <w:rPr>
                <w:rFonts w:ascii="Arial" w:hAnsi="Arial" w:cs="Arial"/>
                <w:b/>
                <w:sz w:val="20"/>
                <w:szCs w:val="20"/>
              </w:rPr>
              <w:t>Proposed control measures</w:t>
            </w:r>
          </w:p>
          <w:p w:rsidR="008B3107" w:rsidRPr="00A025AF" w:rsidRDefault="008B3107" w:rsidP="00AF4CA2">
            <w:pPr>
              <w:rPr>
                <w:rFonts w:ascii="Arial" w:hAnsi="Arial" w:cs="Arial"/>
                <w:sz w:val="16"/>
                <w:szCs w:val="16"/>
              </w:rPr>
            </w:pPr>
            <w:r w:rsidRPr="00A025AF">
              <w:rPr>
                <w:rFonts w:ascii="Arial" w:hAnsi="Arial" w:cs="Arial"/>
                <w:sz w:val="16"/>
                <w:szCs w:val="16"/>
              </w:rPr>
              <w:t>For example:</w:t>
            </w:r>
          </w:p>
          <w:p w:rsidR="008B3107" w:rsidRDefault="008B3107" w:rsidP="008B3107">
            <w:pPr>
              <w:pStyle w:val="ListParagraph"/>
              <w:numPr>
                <w:ilvl w:val="0"/>
                <w:numId w:val="3"/>
              </w:numPr>
              <w:rPr>
                <w:rFonts w:ascii="Arial" w:hAnsi="Arial" w:cs="Arial"/>
                <w:sz w:val="16"/>
                <w:szCs w:val="16"/>
              </w:rPr>
            </w:pPr>
            <w:r w:rsidRPr="00277A48">
              <w:rPr>
                <w:rFonts w:ascii="Arial" w:hAnsi="Arial" w:cs="Arial"/>
                <w:sz w:val="16"/>
                <w:szCs w:val="16"/>
              </w:rPr>
              <w:t>Ensure role description clearly defines the role, expectations, reporting lines and consider any necessary revisions</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Ensure appropriate communication mechanisms are in place and are operating effectively (individual and group)</w:t>
            </w:r>
          </w:p>
          <w:p w:rsidR="008B3107" w:rsidRPr="00277A48" w:rsidRDefault="008B3107" w:rsidP="008B3107">
            <w:pPr>
              <w:pStyle w:val="ListParagraph"/>
              <w:numPr>
                <w:ilvl w:val="0"/>
                <w:numId w:val="3"/>
              </w:numPr>
              <w:rPr>
                <w:rFonts w:ascii="Arial" w:hAnsi="Arial" w:cs="Arial"/>
                <w:b/>
                <w:sz w:val="20"/>
                <w:szCs w:val="20"/>
              </w:rPr>
            </w:pPr>
            <w:r>
              <w:rPr>
                <w:rFonts w:ascii="Arial" w:hAnsi="Arial" w:cs="Arial"/>
                <w:sz w:val="16"/>
                <w:szCs w:val="16"/>
              </w:rPr>
              <w:t>Make effective use of personal development plan discussion and core training where applicable e.g. time management and effective communication</w:t>
            </w:r>
          </w:p>
          <w:p w:rsidR="008B3107" w:rsidRPr="008D6EDF" w:rsidRDefault="008B3107" w:rsidP="00AF4CA2">
            <w:pPr>
              <w:pStyle w:val="ListParagraph"/>
              <w:rPr>
                <w:rFonts w:ascii="Arial" w:hAnsi="Arial" w:cs="Arial"/>
                <w:b/>
                <w:sz w:val="20"/>
                <w:szCs w:val="20"/>
              </w:rPr>
            </w:pPr>
          </w:p>
        </w:tc>
        <w:tc>
          <w:tcPr>
            <w:tcW w:w="1701" w:type="dxa"/>
          </w:tcPr>
          <w:p w:rsidR="008B3107" w:rsidRPr="008D6EDF" w:rsidRDefault="008B3107" w:rsidP="00AF4CA2">
            <w:pPr>
              <w:jc w:val="center"/>
              <w:rPr>
                <w:rFonts w:ascii="Arial" w:hAnsi="Arial" w:cs="Arial"/>
                <w:b/>
                <w:sz w:val="20"/>
                <w:szCs w:val="20"/>
              </w:rPr>
            </w:pPr>
            <w:r w:rsidRPr="008D6EDF">
              <w:rPr>
                <w:rFonts w:ascii="Arial" w:hAnsi="Arial" w:cs="Arial"/>
                <w:b/>
                <w:sz w:val="20"/>
                <w:szCs w:val="20"/>
              </w:rPr>
              <w:t>Responsibility/Ownership</w:t>
            </w:r>
          </w:p>
        </w:tc>
        <w:tc>
          <w:tcPr>
            <w:tcW w:w="2518" w:type="dxa"/>
          </w:tcPr>
          <w:p w:rsidR="008B3107" w:rsidRPr="008D6EDF" w:rsidRDefault="008B3107" w:rsidP="00AF4CA2">
            <w:pPr>
              <w:jc w:val="center"/>
              <w:rPr>
                <w:rFonts w:ascii="Arial" w:hAnsi="Arial" w:cs="Arial"/>
                <w:b/>
                <w:sz w:val="20"/>
                <w:szCs w:val="20"/>
              </w:rPr>
            </w:pPr>
            <w:r w:rsidRPr="008D6EDF">
              <w:rPr>
                <w:rFonts w:ascii="Arial" w:hAnsi="Arial" w:cs="Arial"/>
                <w:b/>
                <w:sz w:val="20"/>
                <w:szCs w:val="20"/>
              </w:rPr>
              <w:t xml:space="preserve">Priority level </w:t>
            </w:r>
            <w:r>
              <w:rPr>
                <w:rFonts w:ascii="Arial" w:hAnsi="Arial" w:cs="Arial"/>
                <w:b/>
                <w:sz w:val="20"/>
                <w:szCs w:val="20"/>
              </w:rPr>
              <w:t xml:space="preserve">                </w:t>
            </w:r>
            <w:r w:rsidRPr="008D6EDF">
              <w:rPr>
                <w:rFonts w:ascii="Arial" w:hAnsi="Arial" w:cs="Arial"/>
                <w:b/>
                <w:sz w:val="20"/>
                <w:szCs w:val="20"/>
              </w:rPr>
              <w:t xml:space="preserve">(High, medium, low) </w:t>
            </w:r>
            <w:r>
              <w:rPr>
                <w:rFonts w:ascii="Arial" w:hAnsi="Arial" w:cs="Arial"/>
                <w:b/>
                <w:sz w:val="20"/>
                <w:szCs w:val="20"/>
              </w:rPr>
              <w:t xml:space="preserve">       </w:t>
            </w:r>
            <w:r w:rsidRPr="008D6EDF">
              <w:rPr>
                <w:rFonts w:ascii="Arial" w:hAnsi="Arial" w:cs="Arial"/>
                <w:b/>
                <w:sz w:val="20"/>
                <w:szCs w:val="20"/>
              </w:rPr>
              <w:t>&amp; Timescale</w:t>
            </w:r>
          </w:p>
        </w:tc>
      </w:tr>
      <w:tr w:rsidR="008B3107" w:rsidTr="00AF4CA2">
        <w:tc>
          <w:tcPr>
            <w:tcW w:w="5778" w:type="dxa"/>
          </w:tcPr>
          <w:p w:rsidR="008B3107" w:rsidRDefault="008B3107" w:rsidP="00AF4CA2">
            <w:pPr>
              <w:rPr>
                <w:rFonts w:ascii="Arial" w:hAnsi="Arial" w:cs="Arial"/>
                <w:sz w:val="20"/>
                <w:szCs w:val="20"/>
              </w:rPr>
            </w:pPr>
          </w:p>
        </w:tc>
        <w:tc>
          <w:tcPr>
            <w:tcW w:w="5670" w:type="dxa"/>
          </w:tcPr>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tc>
        <w:tc>
          <w:tcPr>
            <w:tcW w:w="1701" w:type="dxa"/>
          </w:tcPr>
          <w:p w:rsidR="008B3107" w:rsidRDefault="008B3107" w:rsidP="00AF4CA2">
            <w:pPr>
              <w:rPr>
                <w:rFonts w:ascii="Arial" w:hAnsi="Arial" w:cs="Arial"/>
                <w:sz w:val="20"/>
                <w:szCs w:val="20"/>
              </w:rPr>
            </w:pPr>
          </w:p>
        </w:tc>
        <w:tc>
          <w:tcPr>
            <w:tcW w:w="2518" w:type="dxa"/>
          </w:tcPr>
          <w:p w:rsidR="008B3107" w:rsidRDefault="008B3107" w:rsidP="00AF4CA2">
            <w:pPr>
              <w:rPr>
                <w:rFonts w:ascii="Arial" w:hAnsi="Arial" w:cs="Arial"/>
                <w:sz w:val="20"/>
                <w:szCs w:val="20"/>
              </w:rPr>
            </w:pPr>
          </w:p>
        </w:tc>
      </w:tr>
    </w:tbl>
    <w:p w:rsidR="008B3107" w:rsidRDefault="008B3107" w:rsidP="008B3107">
      <w:pPr>
        <w:rPr>
          <w:rFonts w:ascii="Arial" w:hAnsi="Arial" w:cs="Arial"/>
          <w:sz w:val="20"/>
          <w:szCs w:val="20"/>
        </w:rPr>
      </w:pPr>
    </w:p>
    <w:tbl>
      <w:tblPr>
        <w:tblStyle w:val="TableGrid"/>
        <w:tblW w:w="0" w:type="auto"/>
        <w:tblInd w:w="0" w:type="dxa"/>
        <w:tblLayout w:type="fixed"/>
        <w:tblLook w:val="04A0" w:firstRow="1" w:lastRow="0" w:firstColumn="1" w:lastColumn="0" w:noHBand="0" w:noVBand="1"/>
      </w:tblPr>
      <w:tblGrid>
        <w:gridCol w:w="5778"/>
        <w:gridCol w:w="5670"/>
        <w:gridCol w:w="1701"/>
        <w:gridCol w:w="2518"/>
      </w:tblGrid>
      <w:tr w:rsidR="008B3107" w:rsidTr="00AF4CA2">
        <w:tc>
          <w:tcPr>
            <w:tcW w:w="15667" w:type="dxa"/>
            <w:gridSpan w:val="4"/>
            <w:shd w:val="clear" w:color="auto" w:fill="DAEEF3" w:themeFill="accent5" w:themeFillTint="33"/>
          </w:tcPr>
          <w:p w:rsidR="008B3107" w:rsidRPr="00FF164D" w:rsidRDefault="008B3107" w:rsidP="008B3107">
            <w:pPr>
              <w:pStyle w:val="ListParagraph"/>
              <w:numPr>
                <w:ilvl w:val="0"/>
                <w:numId w:val="2"/>
              </w:numPr>
              <w:rPr>
                <w:rFonts w:ascii="Arial" w:hAnsi="Arial" w:cs="Arial"/>
                <w:b/>
                <w:sz w:val="20"/>
                <w:szCs w:val="20"/>
              </w:rPr>
            </w:pPr>
            <w:r w:rsidRPr="00FF164D">
              <w:rPr>
                <w:rFonts w:ascii="Arial" w:hAnsi="Arial" w:cs="Arial"/>
                <w:b/>
                <w:sz w:val="20"/>
                <w:szCs w:val="20"/>
              </w:rPr>
              <w:t>Change: How organisational change (large or small) is managed and communicated in the organisation”</w:t>
            </w:r>
          </w:p>
          <w:p w:rsidR="008B3107" w:rsidRPr="008D6EDF" w:rsidRDefault="008B3107" w:rsidP="00AF4CA2">
            <w:pPr>
              <w:pStyle w:val="ListParagraph"/>
              <w:rPr>
                <w:rFonts w:ascii="Arial" w:hAnsi="Arial" w:cs="Arial"/>
                <w:sz w:val="20"/>
                <w:szCs w:val="20"/>
              </w:rPr>
            </w:pPr>
          </w:p>
        </w:tc>
      </w:tr>
      <w:tr w:rsidR="008B3107" w:rsidTr="00AF4CA2">
        <w:tc>
          <w:tcPr>
            <w:tcW w:w="5778" w:type="dxa"/>
          </w:tcPr>
          <w:p w:rsidR="008B3107" w:rsidRDefault="008B3107" w:rsidP="00AF4CA2">
            <w:pPr>
              <w:jc w:val="center"/>
              <w:rPr>
                <w:rFonts w:ascii="Arial" w:hAnsi="Arial" w:cs="Arial"/>
                <w:b/>
                <w:sz w:val="20"/>
                <w:szCs w:val="20"/>
              </w:rPr>
            </w:pPr>
            <w:r w:rsidRPr="008D6EDF">
              <w:rPr>
                <w:rFonts w:ascii="Arial" w:hAnsi="Arial" w:cs="Arial"/>
                <w:b/>
                <w:sz w:val="20"/>
                <w:szCs w:val="20"/>
              </w:rPr>
              <w:t>Issues identified</w:t>
            </w:r>
          </w:p>
          <w:p w:rsidR="008B3107" w:rsidRPr="00A025AF" w:rsidRDefault="008B3107" w:rsidP="00AF4CA2">
            <w:pPr>
              <w:rPr>
                <w:rFonts w:ascii="Arial" w:hAnsi="Arial" w:cs="Arial"/>
                <w:sz w:val="16"/>
                <w:szCs w:val="16"/>
              </w:rPr>
            </w:pPr>
            <w:r w:rsidRPr="00A025AF">
              <w:rPr>
                <w:rFonts w:ascii="Arial" w:hAnsi="Arial" w:cs="Arial"/>
                <w:sz w:val="16"/>
                <w:szCs w:val="16"/>
              </w:rPr>
              <w:t>For example:</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Staff feel ill-informed about changes to their role/department/trust and how they may be affected</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Staff feel under-supported</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Staff feel they do have an voice</w:t>
            </w:r>
          </w:p>
          <w:p w:rsidR="008B3107" w:rsidRPr="008D6EDF" w:rsidRDefault="008B3107" w:rsidP="00AF4CA2">
            <w:pPr>
              <w:jc w:val="center"/>
              <w:rPr>
                <w:rFonts w:ascii="Arial" w:hAnsi="Arial" w:cs="Arial"/>
                <w:b/>
                <w:sz w:val="20"/>
                <w:szCs w:val="20"/>
              </w:rPr>
            </w:pPr>
          </w:p>
        </w:tc>
        <w:tc>
          <w:tcPr>
            <w:tcW w:w="5670" w:type="dxa"/>
          </w:tcPr>
          <w:p w:rsidR="008B3107" w:rsidRDefault="008B3107" w:rsidP="00AF4CA2">
            <w:pPr>
              <w:jc w:val="center"/>
              <w:rPr>
                <w:rFonts w:ascii="Arial" w:hAnsi="Arial" w:cs="Arial"/>
                <w:b/>
                <w:sz w:val="20"/>
                <w:szCs w:val="20"/>
              </w:rPr>
            </w:pPr>
            <w:r w:rsidRPr="008D6EDF">
              <w:rPr>
                <w:rFonts w:ascii="Arial" w:hAnsi="Arial" w:cs="Arial"/>
                <w:b/>
                <w:sz w:val="20"/>
                <w:szCs w:val="20"/>
              </w:rPr>
              <w:t>Proposed control measures</w:t>
            </w:r>
          </w:p>
          <w:p w:rsidR="008B3107" w:rsidRPr="00A025AF" w:rsidRDefault="008B3107" w:rsidP="00AF4CA2">
            <w:pPr>
              <w:rPr>
                <w:rFonts w:ascii="Arial" w:hAnsi="Arial" w:cs="Arial"/>
                <w:sz w:val="16"/>
                <w:szCs w:val="16"/>
              </w:rPr>
            </w:pPr>
            <w:r w:rsidRPr="00A025AF">
              <w:rPr>
                <w:rFonts w:ascii="Arial" w:hAnsi="Arial" w:cs="Arial"/>
                <w:sz w:val="16"/>
                <w:szCs w:val="16"/>
              </w:rPr>
              <w:t>For example:</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 xml:space="preserve">Ensure appropriate communication mechanisms are in place and are operating effectively (individual and group) </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Involve/engage/consult staff in a timely manner during key change initiative, allowing opportunities for staff to feed in their views</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Explain the reasons and benefits for changes as well as information on timescales</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Consider training needs</w:t>
            </w:r>
          </w:p>
          <w:p w:rsidR="008B3107" w:rsidRDefault="008B3107" w:rsidP="008B3107">
            <w:pPr>
              <w:pStyle w:val="ListParagraph"/>
              <w:numPr>
                <w:ilvl w:val="0"/>
                <w:numId w:val="3"/>
              </w:numPr>
              <w:rPr>
                <w:rFonts w:ascii="Arial" w:hAnsi="Arial" w:cs="Arial"/>
                <w:sz w:val="16"/>
                <w:szCs w:val="16"/>
              </w:rPr>
            </w:pPr>
            <w:r>
              <w:rPr>
                <w:rFonts w:ascii="Arial" w:hAnsi="Arial" w:cs="Arial"/>
                <w:sz w:val="16"/>
                <w:szCs w:val="16"/>
              </w:rPr>
              <w:t>Communicate information to staff in a timely manner</w:t>
            </w:r>
          </w:p>
          <w:p w:rsidR="008B3107" w:rsidRPr="008D6EDF" w:rsidRDefault="008B3107" w:rsidP="00AF4CA2">
            <w:pPr>
              <w:jc w:val="center"/>
              <w:rPr>
                <w:rFonts w:ascii="Arial" w:hAnsi="Arial" w:cs="Arial"/>
                <w:b/>
                <w:sz w:val="20"/>
                <w:szCs w:val="20"/>
              </w:rPr>
            </w:pPr>
          </w:p>
        </w:tc>
        <w:tc>
          <w:tcPr>
            <w:tcW w:w="1701" w:type="dxa"/>
          </w:tcPr>
          <w:p w:rsidR="008B3107" w:rsidRPr="008D6EDF" w:rsidRDefault="008B3107" w:rsidP="00AF4CA2">
            <w:pPr>
              <w:jc w:val="center"/>
              <w:rPr>
                <w:rFonts w:ascii="Arial" w:hAnsi="Arial" w:cs="Arial"/>
                <w:b/>
                <w:sz w:val="20"/>
                <w:szCs w:val="20"/>
              </w:rPr>
            </w:pPr>
            <w:r w:rsidRPr="008D6EDF">
              <w:rPr>
                <w:rFonts w:ascii="Arial" w:hAnsi="Arial" w:cs="Arial"/>
                <w:b/>
                <w:sz w:val="20"/>
                <w:szCs w:val="20"/>
              </w:rPr>
              <w:t>Responsibility/Ownership</w:t>
            </w:r>
          </w:p>
        </w:tc>
        <w:tc>
          <w:tcPr>
            <w:tcW w:w="2518" w:type="dxa"/>
          </w:tcPr>
          <w:p w:rsidR="008B3107" w:rsidRPr="008D6EDF" w:rsidRDefault="008B3107" w:rsidP="00AF4CA2">
            <w:pPr>
              <w:jc w:val="center"/>
              <w:rPr>
                <w:rFonts w:ascii="Arial" w:hAnsi="Arial" w:cs="Arial"/>
                <w:b/>
                <w:sz w:val="20"/>
                <w:szCs w:val="20"/>
              </w:rPr>
            </w:pPr>
            <w:r w:rsidRPr="008D6EDF">
              <w:rPr>
                <w:rFonts w:ascii="Arial" w:hAnsi="Arial" w:cs="Arial"/>
                <w:b/>
                <w:sz w:val="20"/>
                <w:szCs w:val="20"/>
              </w:rPr>
              <w:t xml:space="preserve">Priority level </w:t>
            </w:r>
            <w:r>
              <w:rPr>
                <w:rFonts w:ascii="Arial" w:hAnsi="Arial" w:cs="Arial"/>
                <w:b/>
                <w:sz w:val="20"/>
                <w:szCs w:val="20"/>
              </w:rPr>
              <w:t xml:space="preserve">                  </w:t>
            </w:r>
            <w:r w:rsidRPr="008D6EDF">
              <w:rPr>
                <w:rFonts w:ascii="Arial" w:hAnsi="Arial" w:cs="Arial"/>
                <w:b/>
                <w:sz w:val="20"/>
                <w:szCs w:val="20"/>
              </w:rPr>
              <w:t xml:space="preserve">(High, medium, low) </w:t>
            </w:r>
            <w:r>
              <w:rPr>
                <w:rFonts w:ascii="Arial" w:hAnsi="Arial" w:cs="Arial"/>
                <w:b/>
                <w:sz w:val="20"/>
                <w:szCs w:val="20"/>
              </w:rPr>
              <w:t xml:space="preserve">      </w:t>
            </w:r>
            <w:r w:rsidRPr="008D6EDF">
              <w:rPr>
                <w:rFonts w:ascii="Arial" w:hAnsi="Arial" w:cs="Arial"/>
                <w:b/>
                <w:sz w:val="20"/>
                <w:szCs w:val="20"/>
              </w:rPr>
              <w:t>&amp; Timescale</w:t>
            </w:r>
          </w:p>
        </w:tc>
      </w:tr>
      <w:tr w:rsidR="008B3107" w:rsidTr="00AF4CA2">
        <w:tc>
          <w:tcPr>
            <w:tcW w:w="5778" w:type="dxa"/>
          </w:tcPr>
          <w:p w:rsidR="008B3107" w:rsidRDefault="008B3107" w:rsidP="00AF4CA2">
            <w:pPr>
              <w:rPr>
                <w:rFonts w:ascii="Arial" w:hAnsi="Arial" w:cs="Arial"/>
                <w:sz w:val="20"/>
                <w:szCs w:val="20"/>
              </w:rPr>
            </w:pPr>
          </w:p>
        </w:tc>
        <w:tc>
          <w:tcPr>
            <w:tcW w:w="5670" w:type="dxa"/>
          </w:tcPr>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p w:rsidR="008B3107" w:rsidRDefault="008B3107" w:rsidP="00AF4CA2">
            <w:pPr>
              <w:rPr>
                <w:rFonts w:ascii="Arial" w:hAnsi="Arial" w:cs="Arial"/>
                <w:sz w:val="20"/>
                <w:szCs w:val="20"/>
              </w:rPr>
            </w:pPr>
          </w:p>
        </w:tc>
        <w:tc>
          <w:tcPr>
            <w:tcW w:w="1701" w:type="dxa"/>
          </w:tcPr>
          <w:p w:rsidR="008B3107" w:rsidRDefault="008B3107" w:rsidP="00AF4CA2">
            <w:pPr>
              <w:rPr>
                <w:rFonts w:ascii="Arial" w:hAnsi="Arial" w:cs="Arial"/>
                <w:sz w:val="20"/>
                <w:szCs w:val="20"/>
              </w:rPr>
            </w:pPr>
          </w:p>
        </w:tc>
        <w:tc>
          <w:tcPr>
            <w:tcW w:w="2518" w:type="dxa"/>
          </w:tcPr>
          <w:p w:rsidR="008B3107" w:rsidRDefault="008B3107" w:rsidP="00AF4CA2">
            <w:pPr>
              <w:rPr>
                <w:rFonts w:ascii="Arial" w:hAnsi="Arial" w:cs="Arial"/>
                <w:sz w:val="20"/>
                <w:szCs w:val="20"/>
              </w:rPr>
            </w:pPr>
          </w:p>
        </w:tc>
      </w:tr>
    </w:tbl>
    <w:p w:rsidR="008B3107" w:rsidRPr="00876EEB" w:rsidRDefault="008B3107" w:rsidP="008B3107">
      <w:pPr>
        <w:sectPr w:rsidR="008B3107" w:rsidRPr="00876EEB" w:rsidSect="00663D17">
          <w:footerReference w:type="default" r:id="rId7"/>
          <w:pgSz w:w="16838" w:h="11906" w:orient="landscape"/>
          <w:pgMar w:top="1440" w:right="1440" w:bottom="1440" w:left="709" w:header="397" w:footer="331" w:gutter="0"/>
          <w:pgNumType w:start="1"/>
          <w:cols w:space="708"/>
          <w:docGrid w:linePitch="360"/>
        </w:sectPr>
      </w:pPr>
    </w:p>
    <w:p w:rsidR="00240DC6" w:rsidRDefault="008B3107">
      <w:bookmarkStart w:id="0" w:name="_GoBack"/>
      <w:bookmarkEnd w:id="0"/>
    </w:p>
    <w:sectPr w:rsidR="00240D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598503"/>
      <w:docPartObj>
        <w:docPartGallery w:val="Page Numbers (Bottom of Page)"/>
        <w:docPartUnique/>
      </w:docPartObj>
    </w:sdtPr>
    <w:sdtEndPr/>
    <w:sdtContent>
      <w:sdt>
        <w:sdtPr>
          <w:id w:val="419991412"/>
          <w:docPartObj>
            <w:docPartGallery w:val="Page Numbers (Top of Page)"/>
            <w:docPartUnique/>
          </w:docPartObj>
        </w:sdtPr>
        <w:sdtEndPr/>
        <w:sdtContent>
          <w:p w:rsidR="00F27937" w:rsidRDefault="008B3107">
            <w:pPr>
              <w:pStyle w:val="Footer"/>
              <w:jc w:val="right"/>
            </w:pPr>
            <w:r>
              <w:t xml:space="preserve"> </w:t>
            </w:r>
          </w:p>
        </w:sdtContent>
      </w:sdt>
    </w:sdtContent>
  </w:sdt>
  <w:p w:rsidR="00F27937" w:rsidRDefault="008B310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162"/>
    <w:multiLevelType w:val="hybridMultilevel"/>
    <w:tmpl w:val="99582C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A8B7F10"/>
    <w:multiLevelType w:val="hybridMultilevel"/>
    <w:tmpl w:val="CF929B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E76C2B"/>
    <w:multiLevelType w:val="hybridMultilevel"/>
    <w:tmpl w:val="D3F6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107"/>
    <w:rsid w:val="00346908"/>
    <w:rsid w:val="00656F8C"/>
    <w:rsid w:val="007C19CD"/>
    <w:rsid w:val="00831AE0"/>
    <w:rsid w:val="008B3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07"/>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ascii="Arial" w:eastAsiaTheme="majorEastAsia" w:hAnsi="Arial"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8B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107"/>
  </w:style>
  <w:style w:type="table" w:styleId="TableGrid">
    <w:name w:val="Table Grid"/>
    <w:basedOn w:val="TableNormal"/>
    <w:uiPriority w:val="59"/>
    <w:rsid w:val="008B31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107"/>
    <w:pPr>
      <w:ind w:left="720"/>
      <w:contextualSpacing/>
    </w:pPr>
  </w:style>
  <w:style w:type="character" w:styleId="Hyperlink">
    <w:name w:val="Hyperlink"/>
    <w:basedOn w:val="DefaultParagraphFont"/>
    <w:uiPriority w:val="99"/>
    <w:unhideWhenUsed/>
    <w:rsid w:val="008B31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107"/>
  </w:style>
  <w:style w:type="paragraph" w:styleId="Heading4">
    <w:name w:val="heading 4"/>
    <w:basedOn w:val="Normal"/>
    <w:next w:val="Normal"/>
    <w:link w:val="Heading4Char"/>
    <w:uiPriority w:val="9"/>
    <w:unhideWhenUsed/>
    <w:qFormat/>
    <w:rsid w:val="00656F8C"/>
    <w:pPr>
      <w:keepNext/>
      <w:keepLines/>
      <w:spacing w:before="200" w:after="0"/>
      <w:outlineLvl w:val="3"/>
    </w:pPr>
    <w:rPr>
      <w:rFonts w:ascii="Arial" w:eastAsiaTheme="majorEastAsia" w:hAnsi="Arial" w:cstheme="majorBidi"/>
      <w:b/>
      <w:bCs/>
      <w:i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6F8C"/>
    <w:rPr>
      <w:rFonts w:ascii="Arial" w:eastAsiaTheme="majorEastAsia" w:hAnsi="Arial" w:cstheme="majorBidi"/>
      <w:b/>
      <w:bCs/>
      <w:iCs/>
      <w:color w:val="1F497D" w:themeColor="text2"/>
      <w:sz w:val="32"/>
    </w:rPr>
  </w:style>
  <w:style w:type="paragraph" w:styleId="Title">
    <w:name w:val="Title"/>
    <w:basedOn w:val="Normal"/>
    <w:next w:val="Normal"/>
    <w:link w:val="TitleChar"/>
    <w:uiPriority w:val="10"/>
    <w:qFormat/>
    <w:rsid w:val="00656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56F8C"/>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8B3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107"/>
  </w:style>
  <w:style w:type="table" w:styleId="TableGrid">
    <w:name w:val="Table Grid"/>
    <w:basedOn w:val="TableNormal"/>
    <w:uiPriority w:val="59"/>
    <w:rsid w:val="008B31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107"/>
    <w:pPr>
      <w:ind w:left="720"/>
      <w:contextualSpacing/>
    </w:pPr>
  </w:style>
  <w:style w:type="character" w:styleId="Hyperlink">
    <w:name w:val="Hyperlink"/>
    <w:basedOn w:val="DefaultParagraphFont"/>
    <w:uiPriority w:val="99"/>
    <w:unhideWhenUsed/>
    <w:rsid w:val="008B31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er.ac.uk/en/media/departmental/healthsafetyenvironment/hse_stress_standards_step_by_step_hsg218.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3AF03B86</Template>
  <TotalTime>2</TotalTime>
  <Pages>8</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Glaister</dc:creator>
  <cp:lastModifiedBy>Katrina Glaister</cp:lastModifiedBy>
  <cp:revision>1</cp:revision>
  <dcterms:created xsi:type="dcterms:W3CDTF">2021-08-02T11:51:00Z</dcterms:created>
  <dcterms:modified xsi:type="dcterms:W3CDTF">2021-08-02T11:53:00Z</dcterms:modified>
</cp:coreProperties>
</file>