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04" w:rsidRPr="00E16983" w:rsidRDefault="007E6F04" w:rsidP="007E6F04">
      <w:pPr>
        <w:spacing w:before="0" w:after="0"/>
        <w:jc w:val="right"/>
        <w:rPr>
          <w:rFonts w:ascii="Calibri" w:hAnsi="Calibri"/>
          <w:color w:val="000000"/>
          <w:sz w:val="24"/>
          <w:lang w:eastAsia="en-US"/>
        </w:rPr>
      </w:pPr>
      <w:r w:rsidRPr="00E16983">
        <w:rPr>
          <w:rFonts w:ascii="Calibri" w:hAnsi="Calibri"/>
          <w:b/>
          <w:color w:val="000000"/>
          <w:sz w:val="24"/>
          <w:lang w:eastAsia="en-US"/>
        </w:rPr>
        <w:t>Appendix B</w:t>
      </w:r>
    </w:p>
    <w:p w:rsidR="007E6F04" w:rsidRPr="00E16983" w:rsidRDefault="007E6F04" w:rsidP="007E6F04">
      <w:pPr>
        <w:spacing w:before="0" w:after="0"/>
        <w:rPr>
          <w:rFonts w:ascii="Calibri" w:hAnsi="Calibri"/>
          <w:color w:val="000000"/>
          <w:sz w:val="24"/>
          <w:lang w:eastAsia="en-US"/>
        </w:rPr>
      </w:pPr>
    </w:p>
    <w:p w:rsidR="007E6F04" w:rsidRPr="00E16983" w:rsidRDefault="007E6F04" w:rsidP="00EC7262">
      <w:pPr>
        <w:pBdr>
          <w:top w:val="single" w:sz="4" w:space="1" w:color="auto"/>
          <w:left w:val="single" w:sz="4" w:space="4" w:color="auto"/>
          <w:bottom w:val="single" w:sz="4" w:space="0" w:color="auto"/>
          <w:right w:val="single" w:sz="4" w:space="4" w:color="auto"/>
        </w:pBdr>
        <w:tabs>
          <w:tab w:val="left" w:pos="440"/>
        </w:tabs>
        <w:spacing w:before="0" w:after="0"/>
        <w:jc w:val="center"/>
        <w:rPr>
          <w:rFonts w:ascii="Calibri" w:hAnsi="Calibri"/>
          <w:b/>
          <w:color w:val="000000"/>
          <w:sz w:val="24"/>
          <w:lang w:val="en-US" w:eastAsia="en-US"/>
        </w:rPr>
      </w:pPr>
      <w:r w:rsidRPr="00E16983">
        <w:rPr>
          <w:rFonts w:ascii="Calibri" w:hAnsi="Calibri"/>
          <w:b/>
          <w:color w:val="000000"/>
          <w:sz w:val="24"/>
          <w:lang w:val="en-US" w:eastAsia="en-US"/>
        </w:rPr>
        <w:t>Salisbury NHS Foundation Trust</w:t>
      </w:r>
    </w:p>
    <w:p w:rsidR="007E6F04" w:rsidRPr="00E16983" w:rsidRDefault="007E6F04" w:rsidP="00EC7262">
      <w:pPr>
        <w:pBdr>
          <w:top w:val="single" w:sz="4" w:space="1" w:color="auto"/>
          <w:left w:val="single" w:sz="4" w:space="4" w:color="auto"/>
          <w:bottom w:val="single" w:sz="4" w:space="0" w:color="auto"/>
          <w:right w:val="single" w:sz="4" w:space="4" w:color="auto"/>
        </w:pBdr>
        <w:tabs>
          <w:tab w:val="left" w:pos="440"/>
        </w:tabs>
        <w:spacing w:before="0" w:after="0"/>
        <w:jc w:val="center"/>
        <w:rPr>
          <w:rFonts w:ascii="Calibri" w:hAnsi="Calibri"/>
          <w:b/>
          <w:color w:val="000000"/>
          <w:sz w:val="24"/>
          <w:lang w:val="en-US" w:eastAsia="en-US"/>
        </w:rPr>
      </w:pPr>
      <w:r w:rsidRPr="00E16983">
        <w:rPr>
          <w:rFonts w:ascii="Calibri" w:hAnsi="Calibri"/>
          <w:b/>
          <w:color w:val="000000"/>
          <w:sz w:val="24"/>
          <w:lang w:val="en-US" w:eastAsia="en-US"/>
        </w:rPr>
        <w:t>Estates Development Office</w:t>
      </w:r>
    </w:p>
    <w:p w:rsidR="007E6F04" w:rsidRPr="00E16983" w:rsidRDefault="007E6F04" w:rsidP="00EC7262">
      <w:pPr>
        <w:pBdr>
          <w:top w:val="single" w:sz="4" w:space="1" w:color="auto"/>
          <w:left w:val="single" w:sz="4" w:space="4" w:color="auto"/>
          <w:bottom w:val="single" w:sz="4" w:space="0" w:color="auto"/>
          <w:right w:val="single" w:sz="4" w:space="4" w:color="auto"/>
        </w:pBdr>
        <w:tabs>
          <w:tab w:val="left" w:pos="440"/>
        </w:tabs>
        <w:spacing w:before="0" w:after="0"/>
        <w:jc w:val="center"/>
        <w:rPr>
          <w:rFonts w:ascii="Calibri" w:hAnsi="Calibri"/>
          <w:b/>
          <w:color w:val="000000"/>
          <w:sz w:val="24"/>
          <w:lang w:val="en-US" w:eastAsia="en-US"/>
        </w:rPr>
      </w:pPr>
      <w:r w:rsidRPr="00E16983">
        <w:rPr>
          <w:rFonts w:ascii="Calibri" w:hAnsi="Calibri"/>
          <w:b/>
          <w:color w:val="000000"/>
          <w:sz w:val="24"/>
          <w:lang w:val="en-US" w:eastAsia="en-US"/>
        </w:rPr>
        <w:t>ACTION CHECKLIST For</w:t>
      </w:r>
    </w:p>
    <w:p w:rsidR="007E6F04" w:rsidRPr="00E16983" w:rsidRDefault="007E6F04" w:rsidP="00EC7262">
      <w:pPr>
        <w:pBdr>
          <w:top w:val="single" w:sz="4" w:space="1" w:color="auto"/>
          <w:left w:val="single" w:sz="4" w:space="4" w:color="auto"/>
          <w:bottom w:val="single" w:sz="4" w:space="0" w:color="auto"/>
          <w:right w:val="single" w:sz="4" w:space="4" w:color="auto"/>
        </w:pBdr>
        <w:tabs>
          <w:tab w:val="left" w:pos="440"/>
        </w:tabs>
        <w:spacing w:before="0" w:after="0"/>
        <w:jc w:val="center"/>
        <w:rPr>
          <w:rFonts w:ascii="Calibri" w:hAnsi="Calibri"/>
          <w:b/>
          <w:color w:val="000000"/>
          <w:sz w:val="24"/>
          <w:lang w:val="en-US" w:eastAsia="en-US"/>
        </w:rPr>
      </w:pPr>
      <w:r w:rsidRPr="00E16983">
        <w:rPr>
          <w:rFonts w:ascii="Calibri" w:hAnsi="Calibri"/>
          <w:b/>
          <w:color w:val="000000"/>
          <w:sz w:val="24"/>
          <w:lang w:val="en-US" w:eastAsia="en-US"/>
        </w:rPr>
        <w:t>PROPOSED WARD/DEPARTMENT RE-LOCATION/CHANGE</w:t>
      </w:r>
    </w:p>
    <w:p w:rsidR="007E6F04" w:rsidRPr="00E16983" w:rsidRDefault="007E6F04" w:rsidP="00EC7262">
      <w:pPr>
        <w:pBdr>
          <w:top w:val="single" w:sz="4" w:space="1" w:color="auto"/>
          <w:left w:val="single" w:sz="4" w:space="4" w:color="auto"/>
          <w:bottom w:val="single" w:sz="4" w:space="0" w:color="auto"/>
          <w:right w:val="single" w:sz="4" w:space="4" w:color="auto"/>
        </w:pBdr>
        <w:tabs>
          <w:tab w:val="left" w:pos="440"/>
        </w:tabs>
        <w:spacing w:before="0" w:after="0"/>
        <w:rPr>
          <w:rFonts w:ascii="Calibri" w:hAnsi="Calibri"/>
          <w:b/>
          <w:color w:val="000000"/>
          <w:sz w:val="20"/>
          <w:szCs w:val="20"/>
          <w:lang w:val="en-US" w:eastAsia="en-US"/>
        </w:rPr>
      </w:pPr>
    </w:p>
    <w:p w:rsidR="007E6F04" w:rsidRPr="00E16983" w:rsidRDefault="007E6F04" w:rsidP="007E6F04">
      <w:pPr>
        <w:tabs>
          <w:tab w:val="left" w:pos="720"/>
        </w:tabs>
        <w:spacing w:before="0" w:after="0"/>
        <w:rPr>
          <w:rFonts w:ascii="Calibri" w:hAnsi="Calibri"/>
          <w:color w:val="000000"/>
          <w:szCs w:val="22"/>
          <w:lang w:eastAsia="en-US"/>
        </w:rPr>
      </w:pPr>
      <w:r w:rsidRPr="00E16983">
        <w:rPr>
          <w:rFonts w:ascii="Calibri" w:hAnsi="Calibri"/>
          <w:color w:val="000000"/>
          <w:szCs w:val="22"/>
          <w:lang w:eastAsia="en-US"/>
        </w:rPr>
        <w:t>FOLLOWING DIRECTORATE/TRUST APPROVAL TO PROCEED BUT</w:t>
      </w:r>
    </w:p>
    <w:p w:rsidR="007E6F04" w:rsidRPr="00E16983" w:rsidRDefault="007E6F04" w:rsidP="007E6F04">
      <w:pPr>
        <w:tabs>
          <w:tab w:val="left" w:pos="720"/>
        </w:tabs>
        <w:spacing w:before="0" w:after="0"/>
        <w:rPr>
          <w:rFonts w:ascii="Calibri" w:hAnsi="Calibri"/>
          <w:color w:val="000000"/>
          <w:szCs w:val="22"/>
          <w:lang w:eastAsia="en-US"/>
        </w:rPr>
      </w:pPr>
    </w:p>
    <w:p w:rsidR="00EC7262" w:rsidRPr="00E16983" w:rsidRDefault="007E6F04" w:rsidP="00EC7262">
      <w:pPr>
        <w:pStyle w:val="ListParagraph"/>
        <w:numPr>
          <w:ilvl w:val="0"/>
          <w:numId w:val="6"/>
        </w:numPr>
        <w:tabs>
          <w:tab w:val="left" w:pos="720"/>
        </w:tabs>
        <w:spacing w:before="0" w:after="0"/>
        <w:rPr>
          <w:rFonts w:ascii="Calibri" w:hAnsi="Calibri"/>
          <w:b/>
          <w:color w:val="000000"/>
          <w:szCs w:val="22"/>
          <w:lang w:eastAsia="en-US"/>
        </w:rPr>
      </w:pPr>
      <w:r w:rsidRPr="00E16983">
        <w:rPr>
          <w:rFonts w:ascii="Calibri" w:hAnsi="Calibri"/>
          <w:b/>
          <w:color w:val="000000"/>
          <w:szCs w:val="22"/>
          <w:lang w:eastAsia="en-US"/>
        </w:rPr>
        <w:t>BEFORE DATE IS AGREED FOR IMPLEMENTATION OF CHANGE:</w:t>
      </w:r>
    </w:p>
    <w:p w:rsidR="007E6F04" w:rsidRPr="00E16983" w:rsidRDefault="007E6F04" w:rsidP="007E6F04">
      <w:pPr>
        <w:tabs>
          <w:tab w:val="left" w:pos="740"/>
        </w:tabs>
        <w:spacing w:before="0" w:after="0"/>
        <w:ind w:left="700"/>
        <w:rPr>
          <w:rFonts w:ascii="Calibri" w:hAnsi="Calibri"/>
          <w:i/>
          <w:color w:val="000000"/>
          <w:szCs w:val="22"/>
          <w:lang w:eastAsia="en-US"/>
        </w:rPr>
      </w:pPr>
      <w:r w:rsidRPr="00E16983">
        <w:rPr>
          <w:rFonts w:ascii="Calibri" w:hAnsi="Calibri"/>
          <w:i/>
          <w:color w:val="000000"/>
          <w:szCs w:val="22"/>
          <w:lang w:eastAsia="en-US"/>
        </w:rPr>
        <w:t>Contact the following as appropriate for the planned change...</w:t>
      </w:r>
    </w:p>
    <w:p w:rsidR="007E6F04" w:rsidRPr="00E16983" w:rsidRDefault="007E6F04" w:rsidP="007E6F04">
      <w:pPr>
        <w:tabs>
          <w:tab w:val="left" w:pos="740"/>
        </w:tabs>
        <w:spacing w:before="0" w:after="0"/>
        <w:ind w:left="700"/>
        <w:rPr>
          <w:rFonts w:ascii="Calibri" w:hAnsi="Calibri"/>
          <w:i/>
          <w:color w:val="000000"/>
          <w:szCs w:val="22"/>
          <w:lang w:eastAsia="en-US"/>
        </w:rPr>
      </w:pPr>
    </w:p>
    <w:p w:rsidR="007E6F04" w:rsidRPr="00E16983" w:rsidRDefault="007E6F04" w:rsidP="007E6F04">
      <w:pPr>
        <w:pStyle w:val="p6"/>
        <w:spacing w:line="240" w:lineRule="auto"/>
        <w:ind w:left="0" w:firstLine="0"/>
        <w:rPr>
          <w:rFonts w:ascii="Calibri" w:hAnsi="Calibri"/>
          <w:color w:val="000000"/>
          <w:sz w:val="22"/>
          <w:szCs w:val="22"/>
        </w:rPr>
      </w:pPr>
      <w:r w:rsidRPr="00E16983">
        <w:rPr>
          <w:rFonts w:ascii="Calibri" w:hAnsi="Calibri"/>
          <w:b/>
          <w:color w:val="000000"/>
          <w:sz w:val="22"/>
          <w:szCs w:val="22"/>
        </w:rPr>
        <w:t>1. Communications Ext: 4032 and IT Service Desk Ext: 2040</w:t>
      </w:r>
    </w:p>
    <w:p w:rsidR="007E6F04" w:rsidRPr="00E16983" w:rsidRDefault="007E6F04" w:rsidP="007E6F04">
      <w:pPr>
        <w:pStyle w:val="p7"/>
        <w:numPr>
          <w:ilvl w:val="0"/>
          <w:numId w:val="2"/>
        </w:numPr>
        <w:spacing w:line="240" w:lineRule="auto"/>
        <w:rPr>
          <w:rFonts w:ascii="Calibri" w:hAnsi="Calibri"/>
          <w:color w:val="000000"/>
          <w:sz w:val="22"/>
          <w:szCs w:val="22"/>
        </w:rPr>
      </w:pPr>
      <w:r w:rsidRPr="00E16983">
        <w:rPr>
          <w:rFonts w:ascii="Calibri" w:hAnsi="Calibri"/>
          <w:color w:val="000000"/>
          <w:sz w:val="22"/>
          <w:szCs w:val="22"/>
        </w:rPr>
        <w:t xml:space="preserve">If additional telephone lines needed/Ext numbers needed to be transferred/etc. </w:t>
      </w:r>
    </w:p>
    <w:p w:rsidR="007E6F04" w:rsidRPr="00E16983" w:rsidRDefault="007E6F04" w:rsidP="007E6F04">
      <w:pPr>
        <w:pStyle w:val="p7"/>
        <w:numPr>
          <w:ilvl w:val="0"/>
          <w:numId w:val="2"/>
        </w:numPr>
        <w:spacing w:line="240" w:lineRule="auto"/>
        <w:rPr>
          <w:rFonts w:ascii="Calibri" w:hAnsi="Calibri"/>
          <w:color w:val="000000"/>
          <w:sz w:val="22"/>
          <w:szCs w:val="22"/>
        </w:rPr>
      </w:pPr>
      <w:r w:rsidRPr="00E16983">
        <w:rPr>
          <w:rFonts w:ascii="Calibri" w:hAnsi="Calibri"/>
          <w:color w:val="000000"/>
          <w:sz w:val="22"/>
          <w:szCs w:val="22"/>
        </w:rPr>
        <w:t>If any computer network changes are required etc.</w:t>
      </w:r>
    </w:p>
    <w:p w:rsidR="009F1047" w:rsidRPr="00E16983" w:rsidRDefault="009F1047" w:rsidP="007E6F04">
      <w:pPr>
        <w:pStyle w:val="p7"/>
        <w:numPr>
          <w:ilvl w:val="0"/>
          <w:numId w:val="2"/>
        </w:numPr>
        <w:spacing w:line="240" w:lineRule="auto"/>
        <w:rPr>
          <w:rFonts w:ascii="Calibri" w:hAnsi="Calibri"/>
          <w:color w:val="000000"/>
          <w:sz w:val="22"/>
          <w:szCs w:val="22"/>
        </w:rPr>
      </w:pPr>
      <w:r w:rsidRPr="00E16983">
        <w:rPr>
          <w:rFonts w:ascii="Calibri" w:hAnsi="Calibri"/>
          <w:color w:val="000000"/>
          <w:sz w:val="22"/>
          <w:szCs w:val="22"/>
        </w:rPr>
        <w:t>If any new computer network points are required.</w:t>
      </w:r>
    </w:p>
    <w:p w:rsidR="00E16983" w:rsidRPr="00E16983" w:rsidRDefault="005E237A" w:rsidP="007E6F04">
      <w:pPr>
        <w:pStyle w:val="p7"/>
        <w:numPr>
          <w:ilvl w:val="0"/>
          <w:numId w:val="2"/>
        </w:numPr>
        <w:spacing w:line="240" w:lineRule="auto"/>
        <w:rPr>
          <w:rFonts w:ascii="Calibri" w:hAnsi="Calibri"/>
          <w:color w:val="000000"/>
          <w:sz w:val="22"/>
          <w:szCs w:val="22"/>
        </w:rPr>
      </w:pPr>
      <w:r>
        <w:rPr>
          <w:rFonts w:ascii="Calibri" w:hAnsi="Calibri"/>
          <w:color w:val="000000"/>
          <w:sz w:val="22"/>
          <w:szCs w:val="22"/>
        </w:rPr>
        <w:t>Do you have</w:t>
      </w:r>
      <w:r w:rsidR="00E16983" w:rsidRPr="00E16983">
        <w:rPr>
          <w:rFonts w:ascii="Calibri" w:hAnsi="Calibri"/>
          <w:color w:val="000000"/>
          <w:sz w:val="22"/>
          <w:szCs w:val="22"/>
        </w:rPr>
        <w:t xml:space="preserve"> enough IT equipment as a result of the move</w:t>
      </w:r>
      <w:r>
        <w:rPr>
          <w:rFonts w:ascii="Calibri" w:hAnsi="Calibri"/>
          <w:color w:val="000000"/>
          <w:sz w:val="22"/>
          <w:szCs w:val="22"/>
        </w:rPr>
        <w:t>?</w:t>
      </w:r>
      <w:r w:rsidR="00E16983" w:rsidRPr="00E16983">
        <w:rPr>
          <w:rFonts w:ascii="Calibri" w:hAnsi="Calibri"/>
          <w:color w:val="000000"/>
          <w:sz w:val="22"/>
          <w:szCs w:val="22"/>
        </w:rPr>
        <w:t xml:space="preserve"> </w:t>
      </w:r>
      <w:r>
        <w:rPr>
          <w:rFonts w:ascii="Calibri" w:hAnsi="Calibri"/>
          <w:color w:val="000000"/>
          <w:sz w:val="22"/>
          <w:szCs w:val="22"/>
        </w:rPr>
        <w:t>A</w:t>
      </w:r>
      <w:r w:rsidR="00E16983" w:rsidRPr="00E16983">
        <w:rPr>
          <w:rFonts w:ascii="Calibri" w:hAnsi="Calibri"/>
          <w:color w:val="000000"/>
          <w:sz w:val="22"/>
          <w:szCs w:val="22"/>
        </w:rPr>
        <w:t xml:space="preserve">re there requirements for any further equipment? </w:t>
      </w:r>
    </w:p>
    <w:p w:rsidR="007E6F04" w:rsidRPr="00E16983" w:rsidRDefault="007E6F04" w:rsidP="007E6F04">
      <w:pPr>
        <w:pStyle w:val="p7"/>
        <w:spacing w:line="240" w:lineRule="auto"/>
        <w:ind w:left="0"/>
        <w:rPr>
          <w:rFonts w:ascii="Calibri" w:hAnsi="Calibri"/>
          <w:color w:val="000000"/>
          <w:sz w:val="22"/>
          <w:szCs w:val="22"/>
        </w:rPr>
      </w:pPr>
    </w:p>
    <w:p w:rsidR="007E6F04" w:rsidRPr="00E16983" w:rsidRDefault="007E6F04" w:rsidP="007E6F04">
      <w:pPr>
        <w:pStyle w:val="p6"/>
        <w:spacing w:line="240" w:lineRule="auto"/>
        <w:ind w:left="0" w:firstLine="0"/>
        <w:rPr>
          <w:rFonts w:ascii="Calibri" w:hAnsi="Calibri"/>
          <w:color w:val="000000"/>
          <w:sz w:val="22"/>
          <w:szCs w:val="22"/>
        </w:rPr>
      </w:pPr>
      <w:r w:rsidRPr="00E16983">
        <w:rPr>
          <w:rFonts w:ascii="Calibri" w:hAnsi="Calibri"/>
          <w:b/>
          <w:color w:val="000000"/>
          <w:sz w:val="22"/>
          <w:szCs w:val="22"/>
        </w:rPr>
        <w:t xml:space="preserve">2. Site Services: </w:t>
      </w:r>
    </w:p>
    <w:p w:rsidR="007E6F04" w:rsidRPr="00E16983" w:rsidRDefault="007E6F04" w:rsidP="007E6F04">
      <w:pPr>
        <w:pStyle w:val="p7"/>
        <w:numPr>
          <w:ilvl w:val="0"/>
          <w:numId w:val="1"/>
        </w:numPr>
        <w:spacing w:line="240" w:lineRule="auto"/>
        <w:rPr>
          <w:rFonts w:ascii="Calibri" w:hAnsi="Calibri"/>
          <w:b/>
          <w:color w:val="000000"/>
          <w:sz w:val="22"/>
          <w:szCs w:val="22"/>
        </w:rPr>
      </w:pPr>
      <w:r w:rsidRPr="00E16983">
        <w:rPr>
          <w:rFonts w:ascii="Calibri" w:hAnsi="Calibri"/>
          <w:color w:val="000000"/>
          <w:sz w:val="22"/>
          <w:szCs w:val="22"/>
        </w:rPr>
        <w:t xml:space="preserve">Portering: if assistance is needed for the move: </w:t>
      </w:r>
      <w:r w:rsidRPr="00E16983">
        <w:rPr>
          <w:rFonts w:ascii="Calibri" w:hAnsi="Calibri"/>
          <w:b/>
          <w:color w:val="000000"/>
          <w:sz w:val="22"/>
          <w:szCs w:val="22"/>
        </w:rPr>
        <w:t>Head Porter Ext 2132</w:t>
      </w:r>
      <w:r w:rsidR="006F5172">
        <w:rPr>
          <w:rFonts w:ascii="Calibri" w:hAnsi="Calibri"/>
          <w:b/>
          <w:color w:val="000000"/>
          <w:sz w:val="22"/>
          <w:szCs w:val="22"/>
        </w:rPr>
        <w:t>/5615</w:t>
      </w:r>
    </w:p>
    <w:p w:rsidR="007E6F04" w:rsidRPr="00E16983" w:rsidRDefault="007E6F04" w:rsidP="007E6F04">
      <w:pPr>
        <w:pStyle w:val="p7"/>
        <w:numPr>
          <w:ilvl w:val="0"/>
          <w:numId w:val="1"/>
        </w:numPr>
        <w:spacing w:line="240" w:lineRule="auto"/>
        <w:rPr>
          <w:rFonts w:ascii="Calibri" w:hAnsi="Calibri"/>
          <w:color w:val="000000"/>
          <w:sz w:val="22"/>
          <w:szCs w:val="22"/>
        </w:rPr>
      </w:pPr>
      <w:r w:rsidRPr="00E16983">
        <w:rPr>
          <w:rFonts w:ascii="Calibri" w:hAnsi="Calibri"/>
          <w:color w:val="000000"/>
          <w:sz w:val="22"/>
          <w:szCs w:val="22"/>
        </w:rPr>
        <w:t xml:space="preserve">Transport: if lorry transport needed: </w:t>
      </w:r>
      <w:r w:rsidR="00EC7262" w:rsidRPr="00E16983">
        <w:rPr>
          <w:rFonts w:ascii="Calibri" w:hAnsi="Calibri"/>
          <w:b/>
          <w:color w:val="000000"/>
          <w:sz w:val="22"/>
          <w:szCs w:val="22"/>
        </w:rPr>
        <w:t>Transport Manager Ext 5604</w:t>
      </w:r>
    </w:p>
    <w:p w:rsidR="007E6F04" w:rsidRPr="00E16983" w:rsidRDefault="007E6F04" w:rsidP="007E6F04">
      <w:pPr>
        <w:pStyle w:val="p7"/>
        <w:numPr>
          <w:ilvl w:val="0"/>
          <w:numId w:val="1"/>
        </w:numPr>
        <w:spacing w:line="240" w:lineRule="auto"/>
        <w:rPr>
          <w:rFonts w:ascii="Calibri" w:hAnsi="Calibri"/>
          <w:color w:val="000000"/>
          <w:sz w:val="22"/>
          <w:szCs w:val="22"/>
        </w:rPr>
      </w:pPr>
      <w:r w:rsidRPr="00E16983">
        <w:rPr>
          <w:rFonts w:ascii="Calibri" w:hAnsi="Calibri"/>
          <w:color w:val="000000"/>
          <w:sz w:val="22"/>
          <w:szCs w:val="22"/>
        </w:rPr>
        <w:t xml:space="preserve">Gardening: if outside areas are involved: </w:t>
      </w:r>
      <w:r w:rsidR="006F5172">
        <w:rPr>
          <w:rFonts w:ascii="Calibri" w:hAnsi="Calibri"/>
          <w:b/>
          <w:color w:val="000000"/>
          <w:sz w:val="22"/>
          <w:szCs w:val="22"/>
        </w:rPr>
        <w:t>ETS General Manager Ext 5310</w:t>
      </w:r>
    </w:p>
    <w:p w:rsidR="007E6F04" w:rsidRPr="00E16983" w:rsidRDefault="007E6F04" w:rsidP="007E6F04">
      <w:pPr>
        <w:pStyle w:val="p7"/>
        <w:numPr>
          <w:ilvl w:val="0"/>
          <w:numId w:val="1"/>
        </w:numPr>
        <w:spacing w:line="240" w:lineRule="auto"/>
        <w:rPr>
          <w:rFonts w:ascii="Calibri" w:hAnsi="Calibri"/>
          <w:b/>
          <w:color w:val="000000"/>
          <w:sz w:val="22"/>
          <w:szCs w:val="22"/>
        </w:rPr>
      </w:pPr>
      <w:r w:rsidRPr="00E16983">
        <w:rPr>
          <w:rFonts w:ascii="Calibri" w:hAnsi="Calibri"/>
          <w:color w:val="000000"/>
          <w:sz w:val="22"/>
          <w:szCs w:val="22"/>
        </w:rPr>
        <w:t xml:space="preserve">Security and Access: Do locks/keys need changing -if yes, who needs to know? e.g. reception, housekeeping.: </w:t>
      </w:r>
      <w:r w:rsidR="00EC7262" w:rsidRPr="00E16983">
        <w:rPr>
          <w:rFonts w:ascii="Calibri" w:hAnsi="Calibri"/>
          <w:b/>
          <w:color w:val="000000"/>
          <w:sz w:val="22"/>
          <w:szCs w:val="22"/>
        </w:rPr>
        <w:t>Security Manager</w:t>
      </w:r>
      <w:r w:rsidRPr="00E16983">
        <w:rPr>
          <w:rFonts w:ascii="Calibri" w:hAnsi="Calibri"/>
          <w:b/>
          <w:color w:val="000000"/>
          <w:sz w:val="22"/>
          <w:szCs w:val="22"/>
        </w:rPr>
        <w:t xml:space="preserve"> Ext </w:t>
      </w:r>
      <w:r w:rsidR="00EC7262" w:rsidRPr="00E16983">
        <w:rPr>
          <w:rFonts w:ascii="Calibri" w:hAnsi="Calibri"/>
          <w:b/>
          <w:color w:val="000000"/>
          <w:sz w:val="22"/>
          <w:szCs w:val="22"/>
        </w:rPr>
        <w:t>5614</w:t>
      </w:r>
    </w:p>
    <w:p w:rsidR="007E6F04" w:rsidRPr="00E16983" w:rsidRDefault="00EC7262" w:rsidP="00EC7262">
      <w:pPr>
        <w:pStyle w:val="ListParagraph"/>
        <w:numPr>
          <w:ilvl w:val="0"/>
          <w:numId w:val="1"/>
        </w:numPr>
        <w:rPr>
          <w:rFonts w:ascii="Calibri" w:hAnsi="Calibri"/>
          <w:color w:val="000000"/>
          <w:szCs w:val="22"/>
          <w:lang w:val="en-US" w:eastAsia="en-US"/>
        </w:rPr>
      </w:pPr>
      <w:r w:rsidRPr="00E16983">
        <w:rPr>
          <w:rFonts w:ascii="Calibri" w:hAnsi="Calibri"/>
          <w:color w:val="000000"/>
          <w:szCs w:val="22"/>
          <w:lang w:val="en-US" w:eastAsia="en-US"/>
        </w:rPr>
        <w:t xml:space="preserve">If new site direction signs required by move date or if signs require relocation on move date: </w:t>
      </w:r>
      <w:r w:rsidRPr="00E16983">
        <w:rPr>
          <w:rFonts w:ascii="Calibri" w:hAnsi="Calibri"/>
          <w:b/>
          <w:color w:val="000000"/>
          <w:szCs w:val="22"/>
          <w:lang w:val="en-US" w:eastAsia="en-US"/>
        </w:rPr>
        <w:t>Ext: 5612</w:t>
      </w:r>
    </w:p>
    <w:p w:rsidR="007E6F04" w:rsidRPr="00E16983" w:rsidRDefault="007E6F04" w:rsidP="007E6F04">
      <w:pPr>
        <w:pStyle w:val="p6"/>
        <w:spacing w:line="240" w:lineRule="auto"/>
        <w:ind w:left="0" w:firstLine="0"/>
        <w:rPr>
          <w:rFonts w:ascii="Calibri" w:hAnsi="Calibri"/>
          <w:color w:val="000000"/>
          <w:sz w:val="22"/>
          <w:szCs w:val="22"/>
        </w:rPr>
      </w:pPr>
      <w:r w:rsidRPr="00E16983">
        <w:rPr>
          <w:rFonts w:ascii="Calibri" w:hAnsi="Calibri"/>
          <w:b/>
          <w:color w:val="000000"/>
          <w:sz w:val="22"/>
          <w:szCs w:val="22"/>
        </w:rPr>
        <w:t>3. Estates Technical Services Department</w:t>
      </w:r>
      <w:r w:rsidR="003803AD">
        <w:rPr>
          <w:rFonts w:ascii="Calibri" w:hAnsi="Calibri"/>
          <w:b/>
          <w:color w:val="000000"/>
          <w:sz w:val="22"/>
          <w:szCs w:val="22"/>
        </w:rPr>
        <w:t xml:space="preserve"> (ETS)</w:t>
      </w:r>
      <w:r w:rsidR="006F5172">
        <w:rPr>
          <w:rFonts w:ascii="Calibri" w:hAnsi="Calibri"/>
          <w:b/>
          <w:color w:val="000000"/>
          <w:sz w:val="22"/>
          <w:szCs w:val="22"/>
        </w:rPr>
        <w:t xml:space="preserve"> Ext: 5310 </w:t>
      </w:r>
      <w:r w:rsidRPr="00E16983">
        <w:rPr>
          <w:rFonts w:ascii="Calibri" w:hAnsi="Calibri"/>
          <w:b/>
          <w:color w:val="000000"/>
          <w:sz w:val="22"/>
          <w:szCs w:val="22"/>
        </w:rPr>
        <w:t>General Manager</w:t>
      </w:r>
    </w:p>
    <w:p w:rsidR="007E6F04" w:rsidRPr="00E16983" w:rsidRDefault="007E6F04" w:rsidP="007E6F04">
      <w:pPr>
        <w:pStyle w:val="p7"/>
        <w:numPr>
          <w:ilvl w:val="0"/>
          <w:numId w:val="4"/>
        </w:numPr>
        <w:spacing w:line="240" w:lineRule="auto"/>
        <w:rPr>
          <w:rFonts w:ascii="Calibri" w:hAnsi="Calibri"/>
          <w:color w:val="000000"/>
          <w:sz w:val="22"/>
          <w:szCs w:val="22"/>
        </w:rPr>
      </w:pPr>
      <w:r w:rsidRPr="00E16983">
        <w:rPr>
          <w:rFonts w:ascii="Calibri" w:hAnsi="Calibri"/>
          <w:color w:val="000000"/>
          <w:sz w:val="22"/>
          <w:szCs w:val="22"/>
        </w:rPr>
        <w:t>For co</w:t>
      </w:r>
      <w:r w:rsidRPr="00E16983">
        <w:rPr>
          <w:rFonts w:ascii="Calibri" w:hAnsi="Calibri"/>
          <w:b/>
          <w:i/>
          <w:color w:val="000000"/>
          <w:sz w:val="22"/>
          <w:szCs w:val="22"/>
        </w:rPr>
        <w:t>-</w:t>
      </w:r>
      <w:r w:rsidRPr="00E16983">
        <w:rPr>
          <w:rFonts w:ascii="Calibri" w:hAnsi="Calibri"/>
          <w:color w:val="000000"/>
          <w:sz w:val="22"/>
          <w:szCs w:val="22"/>
        </w:rPr>
        <w:t>ordination of building works</w:t>
      </w:r>
    </w:p>
    <w:p w:rsidR="007E6F04" w:rsidRPr="00E16983" w:rsidRDefault="007E6F04" w:rsidP="007E6F04">
      <w:pPr>
        <w:pStyle w:val="p7"/>
        <w:numPr>
          <w:ilvl w:val="0"/>
          <w:numId w:val="3"/>
        </w:numPr>
        <w:spacing w:line="240" w:lineRule="auto"/>
        <w:rPr>
          <w:rFonts w:ascii="Calibri" w:hAnsi="Calibri"/>
          <w:color w:val="000000"/>
          <w:sz w:val="22"/>
          <w:szCs w:val="22"/>
        </w:rPr>
      </w:pPr>
      <w:r w:rsidRPr="00E16983">
        <w:rPr>
          <w:rFonts w:ascii="Calibri" w:hAnsi="Calibri"/>
          <w:color w:val="000000"/>
          <w:sz w:val="22"/>
          <w:szCs w:val="22"/>
        </w:rPr>
        <w:t>If minor modifications are required before move e</w:t>
      </w:r>
      <w:r w:rsidR="00EC7262" w:rsidRPr="00E16983">
        <w:rPr>
          <w:rFonts w:ascii="Calibri" w:hAnsi="Calibri"/>
          <w:color w:val="000000"/>
          <w:sz w:val="22"/>
          <w:szCs w:val="22"/>
        </w:rPr>
        <w:t>.g. removal/fitting shelves, notice boards etc</w:t>
      </w:r>
    </w:p>
    <w:p w:rsidR="007E6F04" w:rsidRPr="00E16983" w:rsidRDefault="007E6F04" w:rsidP="007E6F04">
      <w:pPr>
        <w:pStyle w:val="p7"/>
        <w:spacing w:line="240" w:lineRule="auto"/>
        <w:ind w:left="0"/>
        <w:rPr>
          <w:rFonts w:ascii="Calibri" w:hAnsi="Calibri"/>
          <w:color w:val="000000"/>
          <w:sz w:val="22"/>
          <w:szCs w:val="22"/>
        </w:rPr>
      </w:pPr>
    </w:p>
    <w:p w:rsidR="007E6F04" w:rsidRPr="00E16983" w:rsidRDefault="007E6F04" w:rsidP="007E6F04">
      <w:pPr>
        <w:pStyle w:val="p6"/>
        <w:spacing w:line="240" w:lineRule="auto"/>
        <w:ind w:left="0" w:firstLine="0"/>
        <w:rPr>
          <w:rFonts w:ascii="Calibri" w:hAnsi="Calibri"/>
          <w:color w:val="000000"/>
          <w:sz w:val="22"/>
          <w:szCs w:val="22"/>
        </w:rPr>
      </w:pPr>
      <w:r w:rsidRPr="00E16983">
        <w:rPr>
          <w:rFonts w:ascii="Calibri" w:hAnsi="Calibri"/>
          <w:b/>
          <w:color w:val="000000"/>
          <w:sz w:val="22"/>
          <w:szCs w:val="22"/>
        </w:rPr>
        <w:t>4. Housekeeping Services Ext: 2472</w:t>
      </w:r>
    </w:p>
    <w:p w:rsidR="007E6F04" w:rsidRPr="007C5697" w:rsidRDefault="007E6F04" w:rsidP="007C5697">
      <w:pPr>
        <w:pStyle w:val="p7"/>
        <w:numPr>
          <w:ilvl w:val="0"/>
          <w:numId w:val="3"/>
        </w:numPr>
        <w:spacing w:line="240" w:lineRule="auto"/>
        <w:rPr>
          <w:rFonts w:ascii="Calibri" w:hAnsi="Calibri"/>
          <w:b/>
          <w:sz w:val="22"/>
          <w:szCs w:val="22"/>
        </w:rPr>
      </w:pPr>
      <w:r w:rsidRPr="007C5697">
        <w:rPr>
          <w:rFonts w:ascii="Calibri" w:hAnsi="Calibri"/>
          <w:sz w:val="22"/>
          <w:szCs w:val="22"/>
        </w:rPr>
        <w:t>If cleaning required before move date (including curtains).</w:t>
      </w:r>
      <w:r w:rsidR="009F1047" w:rsidRPr="007C5697">
        <w:rPr>
          <w:rFonts w:ascii="Calibri" w:hAnsi="Calibri"/>
          <w:sz w:val="22"/>
          <w:szCs w:val="22"/>
        </w:rPr>
        <w:t xml:space="preserve">  </w:t>
      </w:r>
      <w:r w:rsidR="005E237A" w:rsidRPr="007C5697">
        <w:rPr>
          <w:rFonts w:ascii="Calibri" w:hAnsi="Calibri"/>
          <w:sz w:val="22"/>
          <w:szCs w:val="22"/>
        </w:rPr>
        <w:t>Housekeeping Service will advise on what type of clean and time</w:t>
      </w:r>
      <w:r w:rsidR="007C5697">
        <w:rPr>
          <w:rFonts w:ascii="Calibri" w:hAnsi="Calibri"/>
          <w:sz w:val="22"/>
          <w:szCs w:val="22"/>
        </w:rPr>
        <w:t xml:space="preserve"> required</w:t>
      </w:r>
      <w:r w:rsidR="005E237A" w:rsidRPr="007C5697">
        <w:rPr>
          <w:rFonts w:ascii="Calibri" w:hAnsi="Calibri"/>
          <w:sz w:val="22"/>
          <w:szCs w:val="22"/>
        </w:rPr>
        <w:t xml:space="preserve"> to carry out the cleaning as this will be dependent on the area being moved</w:t>
      </w:r>
      <w:r w:rsidR="007C5697" w:rsidRPr="007C5697">
        <w:rPr>
          <w:rFonts w:ascii="Calibri" w:hAnsi="Calibri"/>
          <w:sz w:val="22"/>
          <w:szCs w:val="22"/>
        </w:rPr>
        <w:t>/changed/relocated.</w:t>
      </w:r>
      <w:r w:rsidR="00686DB8" w:rsidRPr="007C5697">
        <w:rPr>
          <w:rFonts w:ascii="Calibri" w:hAnsi="Calibri"/>
          <w:b/>
          <w:sz w:val="22"/>
          <w:szCs w:val="22"/>
        </w:rPr>
        <w:t xml:space="preserve"> </w:t>
      </w:r>
      <w:r w:rsidR="009F1047" w:rsidRPr="007C5697">
        <w:rPr>
          <w:rFonts w:ascii="Calibri" w:hAnsi="Calibri"/>
          <w:b/>
          <w:sz w:val="22"/>
          <w:szCs w:val="22"/>
        </w:rPr>
        <w:t xml:space="preserve"> </w:t>
      </w:r>
    </w:p>
    <w:p w:rsidR="007E6F04" w:rsidRPr="00E16983" w:rsidRDefault="007E6F04" w:rsidP="007E6F04">
      <w:pPr>
        <w:pStyle w:val="p7"/>
        <w:spacing w:line="240" w:lineRule="auto"/>
        <w:ind w:left="0"/>
        <w:rPr>
          <w:rFonts w:ascii="Calibri" w:hAnsi="Calibri"/>
          <w:color w:val="000000"/>
          <w:sz w:val="22"/>
          <w:szCs w:val="22"/>
        </w:rPr>
      </w:pPr>
    </w:p>
    <w:p w:rsidR="007E6F04" w:rsidRPr="00E16983" w:rsidRDefault="007E6F04" w:rsidP="007E6F04">
      <w:pPr>
        <w:pStyle w:val="p6"/>
        <w:spacing w:line="240" w:lineRule="auto"/>
        <w:ind w:left="0" w:firstLine="0"/>
        <w:rPr>
          <w:rFonts w:ascii="Calibri" w:hAnsi="Calibri"/>
          <w:color w:val="000000"/>
          <w:sz w:val="22"/>
          <w:szCs w:val="22"/>
        </w:rPr>
      </w:pPr>
      <w:r w:rsidRPr="00E16983">
        <w:rPr>
          <w:rFonts w:ascii="Calibri" w:hAnsi="Calibri"/>
          <w:b/>
          <w:color w:val="000000"/>
          <w:sz w:val="22"/>
          <w:szCs w:val="22"/>
        </w:rPr>
        <w:t>5. Linen Services Ext:   4021/4034</w:t>
      </w:r>
      <w:r w:rsidR="006F5172">
        <w:rPr>
          <w:rFonts w:ascii="Calibri" w:hAnsi="Calibri"/>
          <w:b/>
          <w:color w:val="000000"/>
          <w:sz w:val="22"/>
          <w:szCs w:val="22"/>
        </w:rPr>
        <w:t>/4814</w:t>
      </w:r>
    </w:p>
    <w:p w:rsidR="007E6F04" w:rsidRPr="00E16983" w:rsidRDefault="007E6F04" w:rsidP="007E6F04">
      <w:pPr>
        <w:pStyle w:val="p7"/>
        <w:numPr>
          <w:ilvl w:val="0"/>
          <w:numId w:val="5"/>
        </w:numPr>
        <w:spacing w:line="240" w:lineRule="auto"/>
        <w:rPr>
          <w:rFonts w:ascii="Calibri" w:hAnsi="Calibri"/>
          <w:color w:val="000000"/>
          <w:sz w:val="22"/>
          <w:szCs w:val="22"/>
        </w:rPr>
      </w:pPr>
      <w:r w:rsidRPr="00E16983">
        <w:rPr>
          <w:rFonts w:ascii="Calibri" w:hAnsi="Calibri"/>
          <w:color w:val="000000"/>
          <w:sz w:val="22"/>
          <w:szCs w:val="22"/>
        </w:rPr>
        <w:t>If linen stocks required before move date.</w:t>
      </w:r>
    </w:p>
    <w:p w:rsidR="007E6F04" w:rsidRPr="00E16983" w:rsidRDefault="007E6F04" w:rsidP="007E6F04">
      <w:pPr>
        <w:pStyle w:val="p7"/>
        <w:spacing w:line="240" w:lineRule="auto"/>
        <w:ind w:left="0"/>
        <w:rPr>
          <w:rFonts w:ascii="Calibri" w:hAnsi="Calibri"/>
          <w:color w:val="000000"/>
          <w:sz w:val="22"/>
          <w:szCs w:val="22"/>
        </w:rPr>
      </w:pPr>
    </w:p>
    <w:p w:rsidR="007E6F04" w:rsidRPr="00E16983" w:rsidRDefault="007E6F04" w:rsidP="007E6F04">
      <w:pPr>
        <w:pStyle w:val="p6"/>
        <w:spacing w:line="240" w:lineRule="auto"/>
        <w:ind w:left="0" w:firstLine="0"/>
        <w:rPr>
          <w:rFonts w:ascii="Calibri" w:hAnsi="Calibri"/>
          <w:b/>
          <w:color w:val="000000"/>
          <w:sz w:val="22"/>
          <w:szCs w:val="22"/>
        </w:rPr>
      </w:pPr>
      <w:r w:rsidRPr="00E16983">
        <w:rPr>
          <w:rFonts w:ascii="Calibri" w:hAnsi="Calibri"/>
          <w:b/>
          <w:color w:val="000000"/>
          <w:sz w:val="22"/>
          <w:szCs w:val="22"/>
        </w:rPr>
        <w:t>6. SDU Ext: 4213</w:t>
      </w:r>
    </w:p>
    <w:p w:rsidR="007E6F04" w:rsidRPr="00E16983" w:rsidRDefault="007E6F04" w:rsidP="007E6F04">
      <w:pPr>
        <w:pStyle w:val="p7"/>
        <w:numPr>
          <w:ilvl w:val="0"/>
          <w:numId w:val="5"/>
        </w:numPr>
        <w:spacing w:line="240" w:lineRule="auto"/>
        <w:rPr>
          <w:rFonts w:ascii="Calibri" w:hAnsi="Calibri"/>
          <w:color w:val="000000"/>
          <w:sz w:val="22"/>
          <w:szCs w:val="22"/>
        </w:rPr>
      </w:pPr>
      <w:r w:rsidRPr="00E16983">
        <w:rPr>
          <w:rFonts w:ascii="Calibri" w:hAnsi="Calibri"/>
          <w:color w:val="000000"/>
          <w:sz w:val="22"/>
          <w:szCs w:val="22"/>
        </w:rPr>
        <w:t>If SDU stocks required before move date.</w:t>
      </w:r>
    </w:p>
    <w:p w:rsidR="007C5697" w:rsidRPr="00E16983" w:rsidRDefault="007C5697" w:rsidP="007E6F04">
      <w:pPr>
        <w:pStyle w:val="p7"/>
        <w:spacing w:line="240" w:lineRule="auto"/>
        <w:ind w:left="0"/>
        <w:rPr>
          <w:rFonts w:ascii="Calibri" w:hAnsi="Calibri"/>
          <w:color w:val="000000"/>
          <w:sz w:val="22"/>
          <w:szCs w:val="22"/>
        </w:rPr>
      </w:pPr>
    </w:p>
    <w:p w:rsidR="007E6F04" w:rsidRPr="00E16983" w:rsidRDefault="00EC7262" w:rsidP="007E6F04">
      <w:pPr>
        <w:pStyle w:val="p6"/>
        <w:spacing w:line="240" w:lineRule="auto"/>
        <w:ind w:left="0" w:firstLine="0"/>
        <w:rPr>
          <w:rFonts w:ascii="Calibri" w:hAnsi="Calibri"/>
          <w:b/>
          <w:color w:val="000000"/>
          <w:sz w:val="22"/>
          <w:szCs w:val="22"/>
        </w:rPr>
      </w:pPr>
      <w:r w:rsidRPr="00E16983">
        <w:rPr>
          <w:rFonts w:ascii="Calibri" w:hAnsi="Calibri"/>
          <w:b/>
          <w:color w:val="000000"/>
          <w:sz w:val="22"/>
          <w:szCs w:val="22"/>
        </w:rPr>
        <w:t>7. Catering Ext:  2065</w:t>
      </w:r>
    </w:p>
    <w:p w:rsidR="007E6F04" w:rsidRPr="007C5697" w:rsidRDefault="007E6F04" w:rsidP="007E6F04">
      <w:pPr>
        <w:pStyle w:val="p7"/>
        <w:numPr>
          <w:ilvl w:val="0"/>
          <w:numId w:val="5"/>
        </w:numPr>
        <w:spacing w:line="240" w:lineRule="auto"/>
        <w:rPr>
          <w:rFonts w:ascii="Calibri" w:hAnsi="Calibri"/>
          <w:sz w:val="22"/>
          <w:szCs w:val="22"/>
        </w:rPr>
      </w:pPr>
      <w:r w:rsidRPr="007C5697">
        <w:rPr>
          <w:rFonts w:ascii="Calibri" w:hAnsi="Calibri"/>
          <w:sz w:val="22"/>
          <w:szCs w:val="22"/>
        </w:rPr>
        <w:t>If change impacts on catering arrangements.</w:t>
      </w:r>
      <w:r w:rsidR="009F1047" w:rsidRPr="007C5697">
        <w:rPr>
          <w:rFonts w:ascii="Calibri" w:hAnsi="Calibri"/>
          <w:sz w:val="22"/>
          <w:szCs w:val="22"/>
        </w:rPr>
        <w:t xml:space="preserve">  </w:t>
      </w:r>
      <w:proofErr w:type="gramStart"/>
      <w:r w:rsidR="009F1047" w:rsidRPr="007C5697">
        <w:rPr>
          <w:rFonts w:ascii="Calibri" w:hAnsi="Calibri"/>
          <w:sz w:val="22"/>
          <w:szCs w:val="22"/>
        </w:rPr>
        <w:t>i.e</w:t>
      </w:r>
      <w:proofErr w:type="gramEnd"/>
      <w:r w:rsidR="009F1047" w:rsidRPr="007C5697">
        <w:rPr>
          <w:rFonts w:ascii="Calibri" w:hAnsi="Calibri"/>
          <w:sz w:val="22"/>
          <w:szCs w:val="22"/>
        </w:rPr>
        <w:t>. does the time of the move impact on delivery times</w:t>
      </w:r>
      <w:r w:rsidR="007C5697">
        <w:rPr>
          <w:rFonts w:ascii="Calibri" w:hAnsi="Calibri"/>
          <w:sz w:val="22"/>
          <w:szCs w:val="22"/>
        </w:rPr>
        <w:t>?</w:t>
      </w:r>
      <w:r w:rsidR="009F1047" w:rsidRPr="007C5697">
        <w:rPr>
          <w:rFonts w:ascii="Calibri" w:hAnsi="Calibri"/>
          <w:sz w:val="22"/>
          <w:szCs w:val="22"/>
        </w:rPr>
        <w:t xml:space="preserve"> </w:t>
      </w:r>
      <w:r w:rsidR="007C5697">
        <w:rPr>
          <w:rFonts w:ascii="Calibri" w:hAnsi="Calibri"/>
          <w:sz w:val="22"/>
          <w:szCs w:val="22"/>
        </w:rPr>
        <w:t>Does</w:t>
      </w:r>
      <w:r w:rsidR="009F1047" w:rsidRPr="007C5697">
        <w:rPr>
          <w:rFonts w:ascii="Calibri" w:hAnsi="Calibri"/>
          <w:sz w:val="22"/>
          <w:szCs w:val="22"/>
        </w:rPr>
        <w:t xml:space="preserve"> the food need to be delivered earlier so that </w:t>
      </w:r>
      <w:proofErr w:type="gramStart"/>
      <w:r w:rsidR="009F1047" w:rsidRPr="007C5697">
        <w:rPr>
          <w:rFonts w:ascii="Calibri" w:hAnsi="Calibri"/>
          <w:sz w:val="22"/>
          <w:szCs w:val="22"/>
        </w:rPr>
        <w:t>that</w:t>
      </w:r>
      <w:r w:rsidR="000A1E73">
        <w:rPr>
          <w:rFonts w:ascii="Calibri" w:hAnsi="Calibri"/>
          <w:sz w:val="22"/>
          <w:szCs w:val="22"/>
        </w:rPr>
        <w:t xml:space="preserve"> </w:t>
      </w:r>
      <w:r w:rsidR="009F1047" w:rsidRPr="007C5697">
        <w:rPr>
          <w:rFonts w:ascii="Calibri" w:hAnsi="Calibri"/>
          <w:sz w:val="22"/>
          <w:szCs w:val="22"/>
        </w:rPr>
        <w:t>patients</w:t>
      </w:r>
      <w:proofErr w:type="gramEnd"/>
      <w:r w:rsidR="009F1047" w:rsidRPr="007C5697">
        <w:rPr>
          <w:rFonts w:ascii="Calibri" w:hAnsi="Calibri"/>
          <w:sz w:val="22"/>
          <w:szCs w:val="22"/>
        </w:rPr>
        <w:t xml:space="preserve"> can have </w:t>
      </w:r>
      <w:r w:rsidR="007C5697">
        <w:rPr>
          <w:rFonts w:ascii="Calibri" w:hAnsi="Calibri"/>
          <w:sz w:val="22"/>
          <w:szCs w:val="22"/>
        </w:rPr>
        <w:t xml:space="preserve">their meal </w:t>
      </w:r>
      <w:r w:rsidR="009F1047" w:rsidRPr="007C5697">
        <w:rPr>
          <w:rFonts w:ascii="Calibri" w:hAnsi="Calibri"/>
          <w:sz w:val="22"/>
          <w:szCs w:val="22"/>
        </w:rPr>
        <w:t>and</w:t>
      </w:r>
      <w:r w:rsidR="007C5697">
        <w:rPr>
          <w:rFonts w:ascii="Calibri" w:hAnsi="Calibri"/>
          <w:sz w:val="22"/>
          <w:szCs w:val="22"/>
        </w:rPr>
        <w:t xml:space="preserve"> time allowed for </w:t>
      </w:r>
      <w:r w:rsidR="009F1047" w:rsidRPr="007C5697">
        <w:rPr>
          <w:rFonts w:ascii="Calibri" w:hAnsi="Calibri"/>
          <w:sz w:val="22"/>
          <w:szCs w:val="22"/>
        </w:rPr>
        <w:t>trollies</w:t>
      </w:r>
      <w:r w:rsidR="007C5697">
        <w:rPr>
          <w:rFonts w:ascii="Calibri" w:hAnsi="Calibri"/>
          <w:sz w:val="22"/>
          <w:szCs w:val="22"/>
        </w:rPr>
        <w:t xml:space="preserve"> to be collected?</w:t>
      </w:r>
      <w:r w:rsidR="009F1047" w:rsidRPr="007C5697">
        <w:rPr>
          <w:rFonts w:ascii="Calibri" w:hAnsi="Calibri"/>
          <w:sz w:val="22"/>
          <w:szCs w:val="22"/>
        </w:rPr>
        <w:t xml:space="preserve">  </w:t>
      </w:r>
    </w:p>
    <w:p w:rsidR="007E6F04" w:rsidRPr="00E16983" w:rsidRDefault="007E6F04" w:rsidP="007E6F04">
      <w:pPr>
        <w:pStyle w:val="p7"/>
        <w:spacing w:line="240" w:lineRule="auto"/>
        <w:ind w:left="0"/>
        <w:rPr>
          <w:rFonts w:ascii="Calibri" w:hAnsi="Calibri"/>
          <w:color w:val="000000"/>
          <w:sz w:val="22"/>
          <w:szCs w:val="22"/>
        </w:rPr>
      </w:pPr>
    </w:p>
    <w:p w:rsidR="007E6F04" w:rsidRPr="00E16983" w:rsidRDefault="007E6F04" w:rsidP="007E6F04">
      <w:pPr>
        <w:pStyle w:val="p6"/>
        <w:spacing w:line="240" w:lineRule="auto"/>
        <w:ind w:left="0" w:firstLine="0"/>
        <w:rPr>
          <w:rFonts w:ascii="Calibri" w:hAnsi="Calibri"/>
          <w:color w:val="000000"/>
          <w:sz w:val="22"/>
          <w:szCs w:val="22"/>
        </w:rPr>
      </w:pPr>
      <w:r w:rsidRPr="00E16983">
        <w:rPr>
          <w:rFonts w:ascii="Calibri" w:hAnsi="Calibri"/>
          <w:b/>
          <w:color w:val="000000"/>
          <w:sz w:val="22"/>
          <w:szCs w:val="22"/>
        </w:rPr>
        <w:t>8. Medical Devi</w:t>
      </w:r>
      <w:r w:rsidR="00EC7262" w:rsidRPr="00E16983">
        <w:rPr>
          <w:rFonts w:ascii="Calibri" w:hAnsi="Calibri"/>
          <w:b/>
          <w:color w:val="000000"/>
          <w:sz w:val="22"/>
          <w:szCs w:val="22"/>
        </w:rPr>
        <w:t>ces Management Centre Ext: 4090</w:t>
      </w:r>
      <w:r w:rsidR="002151BF">
        <w:rPr>
          <w:rFonts w:ascii="Calibri" w:hAnsi="Calibri"/>
          <w:b/>
          <w:color w:val="000000"/>
          <w:sz w:val="22"/>
          <w:szCs w:val="22"/>
        </w:rPr>
        <w:t>, Resus Team Ext: 2694</w:t>
      </w:r>
    </w:p>
    <w:p w:rsidR="007E6F04" w:rsidRPr="00E16983" w:rsidRDefault="007E6F04" w:rsidP="007E6F04">
      <w:pPr>
        <w:pStyle w:val="p7"/>
        <w:numPr>
          <w:ilvl w:val="0"/>
          <w:numId w:val="5"/>
        </w:numPr>
        <w:spacing w:line="240" w:lineRule="auto"/>
        <w:rPr>
          <w:rFonts w:ascii="Calibri" w:hAnsi="Calibri"/>
          <w:color w:val="000000"/>
          <w:sz w:val="22"/>
          <w:szCs w:val="22"/>
        </w:rPr>
      </w:pPr>
      <w:r w:rsidRPr="00E16983">
        <w:rPr>
          <w:rFonts w:ascii="Calibri" w:hAnsi="Calibri"/>
          <w:color w:val="000000"/>
          <w:sz w:val="22"/>
          <w:szCs w:val="22"/>
        </w:rPr>
        <w:lastRenderedPageBreak/>
        <w:t>If there are medical equipment requirements/surplus medical equipment.</w:t>
      </w:r>
    </w:p>
    <w:p w:rsidR="009F1047" w:rsidRPr="007C5697" w:rsidRDefault="009F1047" w:rsidP="007E6F04">
      <w:pPr>
        <w:pStyle w:val="p7"/>
        <w:numPr>
          <w:ilvl w:val="0"/>
          <w:numId w:val="5"/>
        </w:numPr>
        <w:spacing w:line="240" w:lineRule="auto"/>
        <w:rPr>
          <w:rFonts w:ascii="Calibri" w:hAnsi="Calibri"/>
          <w:sz w:val="22"/>
          <w:szCs w:val="22"/>
        </w:rPr>
      </w:pPr>
      <w:r w:rsidRPr="007C5697">
        <w:rPr>
          <w:rFonts w:ascii="Calibri" w:hAnsi="Calibri"/>
          <w:sz w:val="22"/>
          <w:szCs w:val="22"/>
        </w:rPr>
        <w:t xml:space="preserve">Check that resus equipment is available to support your new area and </w:t>
      </w:r>
      <w:r w:rsidR="007C5697">
        <w:rPr>
          <w:rFonts w:ascii="Calibri" w:hAnsi="Calibri"/>
          <w:sz w:val="22"/>
          <w:szCs w:val="22"/>
        </w:rPr>
        <w:t>that it meets the standards set by the R</w:t>
      </w:r>
      <w:r w:rsidRPr="007C5697">
        <w:rPr>
          <w:rFonts w:ascii="Calibri" w:hAnsi="Calibri"/>
          <w:sz w:val="22"/>
          <w:szCs w:val="22"/>
        </w:rPr>
        <w:t>esus team</w:t>
      </w:r>
      <w:r w:rsidR="007C5697">
        <w:rPr>
          <w:rFonts w:ascii="Calibri" w:hAnsi="Calibri"/>
          <w:sz w:val="22"/>
          <w:szCs w:val="22"/>
        </w:rPr>
        <w:t>.</w:t>
      </w:r>
      <w:r w:rsidRPr="007C5697">
        <w:rPr>
          <w:rFonts w:ascii="Calibri" w:hAnsi="Calibri"/>
          <w:sz w:val="22"/>
          <w:szCs w:val="22"/>
        </w:rPr>
        <w:t xml:space="preserve"> </w:t>
      </w:r>
    </w:p>
    <w:p w:rsidR="002151BF" w:rsidRDefault="007E6F04" w:rsidP="002151BF">
      <w:pPr>
        <w:tabs>
          <w:tab w:val="left" w:pos="820"/>
        </w:tabs>
        <w:rPr>
          <w:rFonts w:ascii="Calibri" w:hAnsi="Calibri"/>
          <w:b/>
          <w:szCs w:val="22"/>
        </w:rPr>
      </w:pPr>
      <w:r w:rsidRPr="007C5697">
        <w:rPr>
          <w:rFonts w:ascii="Calibri" w:hAnsi="Calibri"/>
          <w:b/>
          <w:szCs w:val="22"/>
        </w:rPr>
        <w:t xml:space="preserve">9. </w:t>
      </w:r>
      <w:r w:rsidR="00524942" w:rsidRPr="007C5697">
        <w:rPr>
          <w:rFonts w:ascii="Calibri" w:hAnsi="Calibri"/>
          <w:b/>
          <w:szCs w:val="22"/>
        </w:rPr>
        <w:t>Staffing</w:t>
      </w:r>
      <w:r w:rsidR="007C5697">
        <w:rPr>
          <w:rFonts w:ascii="Calibri" w:hAnsi="Calibri"/>
          <w:b/>
          <w:szCs w:val="22"/>
        </w:rPr>
        <w:t>:</w:t>
      </w:r>
      <w:r w:rsidR="00524942" w:rsidRPr="007C5697">
        <w:rPr>
          <w:rFonts w:ascii="Calibri" w:hAnsi="Calibri"/>
          <w:b/>
          <w:szCs w:val="22"/>
        </w:rPr>
        <w:t xml:space="preserve"> </w:t>
      </w:r>
      <w:r w:rsidR="006F5172">
        <w:rPr>
          <w:rFonts w:ascii="Calibri" w:hAnsi="Calibri"/>
          <w:b/>
          <w:szCs w:val="22"/>
        </w:rPr>
        <w:t>Nursing Bank Ext: 5241</w:t>
      </w:r>
      <w:r w:rsidR="002151BF">
        <w:rPr>
          <w:rFonts w:ascii="Calibri" w:hAnsi="Calibri"/>
          <w:b/>
          <w:szCs w:val="22"/>
        </w:rPr>
        <w:t>, Clinical Site Team Ext: 3120/3198</w:t>
      </w:r>
    </w:p>
    <w:p w:rsidR="00524942" w:rsidRPr="002151BF" w:rsidRDefault="007E6F04" w:rsidP="002151BF">
      <w:pPr>
        <w:pStyle w:val="ListParagraph"/>
        <w:numPr>
          <w:ilvl w:val="0"/>
          <w:numId w:val="15"/>
        </w:numPr>
        <w:tabs>
          <w:tab w:val="left" w:pos="820"/>
        </w:tabs>
        <w:rPr>
          <w:rFonts w:ascii="Calibri" w:hAnsi="Calibri"/>
          <w:szCs w:val="22"/>
        </w:rPr>
      </w:pPr>
      <w:r w:rsidRPr="002151BF">
        <w:rPr>
          <w:rFonts w:ascii="Calibri" w:hAnsi="Calibri"/>
          <w:szCs w:val="22"/>
        </w:rPr>
        <w:t xml:space="preserve">If </w:t>
      </w:r>
      <w:r w:rsidR="00524942" w:rsidRPr="002151BF">
        <w:rPr>
          <w:rFonts w:ascii="Calibri" w:hAnsi="Calibri"/>
          <w:szCs w:val="22"/>
        </w:rPr>
        <w:t xml:space="preserve">additional </w:t>
      </w:r>
      <w:r w:rsidRPr="002151BF">
        <w:rPr>
          <w:rFonts w:ascii="Calibri" w:hAnsi="Calibri"/>
          <w:szCs w:val="22"/>
        </w:rPr>
        <w:t xml:space="preserve">staff </w:t>
      </w:r>
      <w:r w:rsidR="00524942" w:rsidRPr="002151BF">
        <w:rPr>
          <w:rFonts w:ascii="Calibri" w:hAnsi="Calibri"/>
          <w:szCs w:val="22"/>
        </w:rPr>
        <w:t xml:space="preserve">are </w:t>
      </w:r>
      <w:r w:rsidRPr="002151BF">
        <w:rPr>
          <w:rFonts w:ascii="Calibri" w:hAnsi="Calibri"/>
          <w:szCs w:val="22"/>
        </w:rPr>
        <w:t>needed to provid</w:t>
      </w:r>
      <w:r w:rsidR="00524942" w:rsidRPr="002151BF">
        <w:rPr>
          <w:rFonts w:ascii="Calibri" w:hAnsi="Calibri"/>
          <w:szCs w:val="22"/>
        </w:rPr>
        <w:t xml:space="preserve">e additional cover for the move </w:t>
      </w:r>
      <w:r w:rsidRPr="002151BF">
        <w:rPr>
          <w:rFonts w:ascii="Calibri" w:hAnsi="Calibri"/>
          <w:szCs w:val="22"/>
        </w:rPr>
        <w:t>period</w:t>
      </w:r>
      <w:r w:rsidR="00524942" w:rsidRPr="002151BF">
        <w:rPr>
          <w:rFonts w:ascii="Calibri" w:hAnsi="Calibri"/>
          <w:szCs w:val="22"/>
        </w:rPr>
        <w:t xml:space="preserve">.  </w:t>
      </w:r>
      <w:r w:rsidR="00524942" w:rsidRPr="002151BF">
        <w:rPr>
          <w:rFonts w:ascii="Calibri" w:hAnsi="Calibri"/>
          <w:szCs w:val="22"/>
        </w:rPr>
        <w:br/>
        <w:t xml:space="preserve">Check rota’s in advance. </w:t>
      </w:r>
    </w:p>
    <w:p w:rsidR="00524942" w:rsidRPr="007C5697" w:rsidRDefault="00524942" w:rsidP="007C5697">
      <w:pPr>
        <w:pStyle w:val="ListParagraph"/>
        <w:numPr>
          <w:ilvl w:val="0"/>
          <w:numId w:val="14"/>
        </w:numPr>
        <w:tabs>
          <w:tab w:val="left" w:pos="820"/>
        </w:tabs>
        <w:rPr>
          <w:rFonts w:ascii="Calibri" w:hAnsi="Calibri"/>
          <w:szCs w:val="22"/>
        </w:rPr>
      </w:pPr>
      <w:r w:rsidRPr="007C5697">
        <w:rPr>
          <w:rFonts w:ascii="Calibri" w:hAnsi="Calibri"/>
          <w:szCs w:val="22"/>
        </w:rPr>
        <w:t xml:space="preserve">Inform </w:t>
      </w:r>
      <w:r w:rsidR="002151BF">
        <w:rPr>
          <w:rFonts w:ascii="Calibri" w:hAnsi="Calibri"/>
          <w:szCs w:val="22"/>
        </w:rPr>
        <w:t>the Clinical Site Team</w:t>
      </w:r>
      <w:r w:rsidRPr="007C5697">
        <w:rPr>
          <w:rFonts w:ascii="Calibri" w:hAnsi="Calibri"/>
          <w:szCs w:val="22"/>
        </w:rPr>
        <w:t xml:space="preserve"> of the expected </w:t>
      </w:r>
      <w:r w:rsidR="00BD571D" w:rsidRPr="007C5697">
        <w:rPr>
          <w:rFonts w:ascii="Calibri" w:hAnsi="Calibri"/>
          <w:szCs w:val="22"/>
        </w:rPr>
        <w:t>move</w:t>
      </w:r>
      <w:r w:rsidRPr="007C5697">
        <w:rPr>
          <w:rFonts w:ascii="Calibri" w:hAnsi="Calibri"/>
          <w:szCs w:val="22"/>
        </w:rPr>
        <w:t xml:space="preserve"> date so that they can support the move and ensure that the Trust remains operational at all times. </w:t>
      </w:r>
    </w:p>
    <w:p w:rsidR="007E6F04" w:rsidRPr="00E16983" w:rsidRDefault="007E6F04" w:rsidP="007E6F04">
      <w:pPr>
        <w:pStyle w:val="p6"/>
        <w:spacing w:line="240" w:lineRule="auto"/>
        <w:ind w:left="0" w:firstLine="0"/>
        <w:rPr>
          <w:rFonts w:ascii="Calibri" w:hAnsi="Calibri"/>
          <w:b/>
          <w:color w:val="000000"/>
          <w:sz w:val="22"/>
          <w:szCs w:val="22"/>
        </w:rPr>
      </w:pPr>
      <w:r w:rsidRPr="00E16983">
        <w:rPr>
          <w:rFonts w:ascii="Calibri" w:hAnsi="Calibri"/>
          <w:b/>
          <w:color w:val="000000"/>
          <w:sz w:val="22"/>
          <w:szCs w:val="22"/>
        </w:rPr>
        <w:t>10. Infection Control Ext</w:t>
      </w:r>
      <w:r w:rsidRPr="00E16983">
        <w:rPr>
          <w:rFonts w:ascii="Calibri" w:hAnsi="Calibri"/>
          <w:color w:val="000000"/>
          <w:sz w:val="22"/>
          <w:szCs w:val="22"/>
        </w:rPr>
        <w:t xml:space="preserve">: </w:t>
      </w:r>
      <w:r w:rsidRPr="00E16983">
        <w:rPr>
          <w:rFonts w:ascii="Calibri" w:hAnsi="Calibri"/>
          <w:b/>
          <w:color w:val="000000"/>
          <w:sz w:val="22"/>
          <w:szCs w:val="22"/>
        </w:rPr>
        <w:t>4089</w:t>
      </w:r>
    </w:p>
    <w:p w:rsidR="00524942" w:rsidRPr="00E16983" w:rsidRDefault="00524942" w:rsidP="007E6F04">
      <w:pPr>
        <w:pStyle w:val="p6"/>
        <w:spacing w:line="240" w:lineRule="auto"/>
        <w:ind w:left="0" w:firstLine="0"/>
        <w:rPr>
          <w:rFonts w:ascii="Calibri" w:hAnsi="Calibri"/>
          <w:color w:val="000000"/>
          <w:sz w:val="22"/>
          <w:szCs w:val="22"/>
        </w:rPr>
      </w:pPr>
      <w:r w:rsidRPr="00E16983">
        <w:rPr>
          <w:rFonts w:ascii="Calibri" w:hAnsi="Calibri"/>
          <w:color w:val="000000"/>
          <w:sz w:val="22"/>
          <w:szCs w:val="22"/>
        </w:rPr>
        <w:t xml:space="preserve">Discuss with infection control any requirements for swab tests etc. depending on the new area being moved to, theatres will require swab testing before it can be used. </w:t>
      </w:r>
    </w:p>
    <w:p w:rsidR="00524942" w:rsidRPr="00E16983" w:rsidRDefault="00524942" w:rsidP="007E6F04">
      <w:pPr>
        <w:pStyle w:val="p6"/>
        <w:spacing w:line="240" w:lineRule="auto"/>
        <w:ind w:left="0" w:firstLine="0"/>
        <w:rPr>
          <w:rFonts w:ascii="Calibri" w:hAnsi="Calibri"/>
          <w:color w:val="000000"/>
          <w:sz w:val="22"/>
          <w:szCs w:val="22"/>
        </w:rPr>
      </w:pPr>
      <w:r w:rsidRPr="00E16983">
        <w:rPr>
          <w:rFonts w:ascii="Calibri" w:hAnsi="Calibri"/>
          <w:color w:val="000000"/>
          <w:sz w:val="22"/>
          <w:szCs w:val="22"/>
        </w:rPr>
        <w:t>Infection control will also be able to</w:t>
      </w:r>
      <w:r w:rsidR="002151BF">
        <w:rPr>
          <w:rFonts w:ascii="Calibri" w:hAnsi="Calibri"/>
          <w:color w:val="000000"/>
          <w:sz w:val="22"/>
          <w:szCs w:val="22"/>
        </w:rPr>
        <w:t xml:space="preserve"> give</w:t>
      </w:r>
      <w:r w:rsidRPr="00E16983">
        <w:rPr>
          <w:rFonts w:ascii="Calibri" w:hAnsi="Calibri"/>
          <w:color w:val="000000"/>
          <w:sz w:val="22"/>
          <w:szCs w:val="22"/>
        </w:rPr>
        <w:t xml:space="preserve"> </w:t>
      </w:r>
      <w:r w:rsidR="002151BF" w:rsidRPr="00E16983">
        <w:rPr>
          <w:rFonts w:ascii="Calibri" w:hAnsi="Calibri"/>
          <w:color w:val="000000"/>
          <w:sz w:val="22"/>
          <w:szCs w:val="22"/>
        </w:rPr>
        <w:t>advice</w:t>
      </w:r>
      <w:r w:rsidRPr="00E16983">
        <w:rPr>
          <w:rFonts w:ascii="Calibri" w:hAnsi="Calibri"/>
          <w:color w:val="000000"/>
          <w:sz w:val="22"/>
          <w:szCs w:val="22"/>
        </w:rPr>
        <w:t xml:space="preserve"> on suitable placement of items to facilitate reduction in in transfer of infection.  </w:t>
      </w:r>
    </w:p>
    <w:p w:rsidR="007E6F04" w:rsidRPr="00E16983" w:rsidRDefault="007E6F04" w:rsidP="007E6F04">
      <w:pPr>
        <w:pStyle w:val="p6"/>
        <w:spacing w:line="240" w:lineRule="auto"/>
        <w:ind w:left="0" w:firstLine="0"/>
        <w:rPr>
          <w:rFonts w:ascii="Calibri" w:hAnsi="Calibri"/>
          <w:b/>
          <w:color w:val="000000"/>
          <w:sz w:val="22"/>
          <w:szCs w:val="22"/>
        </w:rPr>
      </w:pPr>
    </w:p>
    <w:p w:rsidR="007E6F04" w:rsidRPr="00E16983" w:rsidRDefault="007E6F04" w:rsidP="007E6F04">
      <w:pPr>
        <w:pStyle w:val="p6"/>
        <w:spacing w:line="240" w:lineRule="auto"/>
        <w:ind w:left="0" w:firstLine="0"/>
        <w:rPr>
          <w:rFonts w:ascii="Calibri" w:hAnsi="Calibri"/>
          <w:b/>
          <w:color w:val="000000"/>
          <w:sz w:val="22"/>
          <w:szCs w:val="22"/>
        </w:rPr>
      </w:pPr>
      <w:r w:rsidRPr="00E16983">
        <w:rPr>
          <w:rFonts w:ascii="Calibri" w:hAnsi="Calibri"/>
          <w:b/>
          <w:color w:val="000000"/>
          <w:sz w:val="22"/>
          <w:szCs w:val="22"/>
        </w:rPr>
        <w:t>11. Post Ext: 4532</w:t>
      </w:r>
    </w:p>
    <w:p w:rsidR="007E6F04" w:rsidRPr="00E16983" w:rsidRDefault="007E6F04" w:rsidP="007E6F04">
      <w:pPr>
        <w:pStyle w:val="p6"/>
        <w:numPr>
          <w:ilvl w:val="0"/>
          <w:numId w:val="5"/>
        </w:numPr>
        <w:spacing w:line="240" w:lineRule="auto"/>
        <w:rPr>
          <w:rFonts w:ascii="Calibri" w:hAnsi="Calibri"/>
          <w:color w:val="000000"/>
          <w:sz w:val="22"/>
          <w:szCs w:val="22"/>
        </w:rPr>
      </w:pPr>
      <w:r w:rsidRPr="00E16983">
        <w:rPr>
          <w:rFonts w:ascii="Calibri" w:hAnsi="Calibri"/>
          <w:color w:val="000000"/>
          <w:sz w:val="22"/>
          <w:szCs w:val="22"/>
        </w:rPr>
        <w:t xml:space="preserve">for change of address </w:t>
      </w:r>
    </w:p>
    <w:p w:rsidR="007E6F04" w:rsidRPr="00E16983" w:rsidRDefault="007E6F04" w:rsidP="007E6F04">
      <w:pPr>
        <w:pStyle w:val="p6"/>
        <w:spacing w:line="240" w:lineRule="auto"/>
        <w:ind w:left="864"/>
        <w:rPr>
          <w:rFonts w:ascii="Calibri" w:hAnsi="Calibri"/>
          <w:color w:val="000000"/>
          <w:sz w:val="22"/>
          <w:szCs w:val="22"/>
        </w:rPr>
      </w:pPr>
    </w:p>
    <w:p w:rsidR="003803AD" w:rsidRPr="00E16983" w:rsidRDefault="00EC7262" w:rsidP="007E6F04">
      <w:pPr>
        <w:pStyle w:val="p6"/>
        <w:spacing w:line="240" w:lineRule="auto"/>
        <w:ind w:left="0" w:firstLine="0"/>
        <w:rPr>
          <w:rFonts w:ascii="Calibri" w:hAnsi="Calibri"/>
          <w:b/>
          <w:color w:val="000000"/>
          <w:sz w:val="22"/>
          <w:szCs w:val="22"/>
        </w:rPr>
      </w:pPr>
      <w:r w:rsidRPr="00E16983">
        <w:rPr>
          <w:rFonts w:ascii="Calibri" w:hAnsi="Calibri"/>
          <w:b/>
          <w:color w:val="000000"/>
          <w:sz w:val="22"/>
          <w:szCs w:val="22"/>
        </w:rPr>
        <w:t>12. Manual Handling Ext: 5639</w:t>
      </w:r>
    </w:p>
    <w:p w:rsidR="00EC7262" w:rsidRPr="002151BF" w:rsidRDefault="003803AD" w:rsidP="002151BF">
      <w:pPr>
        <w:pStyle w:val="p6"/>
        <w:numPr>
          <w:ilvl w:val="0"/>
          <w:numId w:val="5"/>
        </w:numPr>
        <w:spacing w:line="240" w:lineRule="auto"/>
        <w:rPr>
          <w:rFonts w:ascii="Calibri" w:hAnsi="Calibri"/>
          <w:sz w:val="20"/>
          <w:szCs w:val="20"/>
        </w:rPr>
      </w:pPr>
      <w:r>
        <w:rPr>
          <w:rFonts w:ascii="Calibri" w:hAnsi="Calibri"/>
          <w:sz w:val="20"/>
          <w:szCs w:val="20"/>
        </w:rPr>
        <w:t>For advice if staff requires training on new equipment before they move</w:t>
      </w:r>
      <w:r w:rsidR="00E16983" w:rsidRPr="002151BF">
        <w:rPr>
          <w:rFonts w:ascii="Calibri" w:hAnsi="Calibri"/>
          <w:sz w:val="20"/>
          <w:szCs w:val="20"/>
        </w:rPr>
        <w:t>.</w:t>
      </w:r>
    </w:p>
    <w:p w:rsidR="00E16983" w:rsidRPr="002151BF" w:rsidRDefault="00E16983" w:rsidP="007E6F04">
      <w:pPr>
        <w:pStyle w:val="p6"/>
        <w:spacing w:line="240" w:lineRule="auto"/>
        <w:ind w:left="0" w:firstLine="0"/>
        <w:rPr>
          <w:rFonts w:ascii="Calibri" w:hAnsi="Calibri"/>
          <w:sz w:val="20"/>
          <w:szCs w:val="20"/>
        </w:rPr>
      </w:pPr>
    </w:p>
    <w:p w:rsidR="00EC7262" w:rsidRPr="003803AD" w:rsidRDefault="00EC7262" w:rsidP="009F1047">
      <w:pPr>
        <w:pStyle w:val="p6"/>
        <w:tabs>
          <w:tab w:val="center" w:pos="4513"/>
        </w:tabs>
        <w:spacing w:line="240" w:lineRule="auto"/>
        <w:ind w:left="0" w:firstLine="0"/>
        <w:rPr>
          <w:rFonts w:ascii="Calibri" w:hAnsi="Calibri"/>
          <w:b/>
          <w:color w:val="000000"/>
          <w:sz w:val="20"/>
          <w:szCs w:val="20"/>
        </w:rPr>
      </w:pPr>
      <w:r w:rsidRPr="003803AD">
        <w:rPr>
          <w:rFonts w:ascii="Calibri" w:hAnsi="Calibri"/>
          <w:b/>
          <w:color w:val="000000"/>
          <w:sz w:val="20"/>
          <w:szCs w:val="20"/>
        </w:rPr>
        <w:t>13. Pharmacy: Ext 4260</w:t>
      </w:r>
      <w:r w:rsidR="009F1047" w:rsidRPr="003803AD">
        <w:rPr>
          <w:rFonts w:ascii="Calibri" w:hAnsi="Calibri"/>
          <w:b/>
          <w:color w:val="000000"/>
          <w:sz w:val="20"/>
          <w:szCs w:val="20"/>
        </w:rPr>
        <w:tab/>
      </w:r>
    </w:p>
    <w:p w:rsidR="00EC7262" w:rsidRPr="00BD571D" w:rsidRDefault="009F1047" w:rsidP="003803AD">
      <w:pPr>
        <w:pStyle w:val="p6"/>
        <w:numPr>
          <w:ilvl w:val="0"/>
          <w:numId w:val="5"/>
        </w:numPr>
        <w:spacing w:line="240" w:lineRule="auto"/>
        <w:rPr>
          <w:rFonts w:ascii="Calibri" w:hAnsi="Calibri"/>
          <w:color w:val="000000"/>
          <w:sz w:val="20"/>
          <w:szCs w:val="20"/>
        </w:rPr>
      </w:pPr>
      <w:r w:rsidRPr="00BD571D">
        <w:rPr>
          <w:rFonts w:ascii="Calibri" w:hAnsi="Calibri"/>
          <w:color w:val="000000"/>
          <w:sz w:val="20"/>
          <w:szCs w:val="20"/>
        </w:rPr>
        <w:t xml:space="preserve">Removal of stock.  Stock of new area.  </w:t>
      </w:r>
    </w:p>
    <w:p w:rsidR="009F1047" w:rsidRPr="00BD571D" w:rsidRDefault="009F1047" w:rsidP="003803AD">
      <w:pPr>
        <w:pStyle w:val="p6"/>
        <w:numPr>
          <w:ilvl w:val="0"/>
          <w:numId w:val="5"/>
        </w:numPr>
        <w:spacing w:line="240" w:lineRule="auto"/>
        <w:rPr>
          <w:rFonts w:ascii="Calibri" w:hAnsi="Calibri"/>
          <w:color w:val="000000"/>
          <w:sz w:val="20"/>
          <w:szCs w:val="20"/>
        </w:rPr>
      </w:pPr>
      <w:r w:rsidRPr="00BD571D">
        <w:rPr>
          <w:rFonts w:ascii="Calibri" w:hAnsi="Calibri"/>
          <w:color w:val="000000"/>
          <w:sz w:val="20"/>
          <w:szCs w:val="20"/>
        </w:rPr>
        <w:t xml:space="preserve">Checking of controlled drugs and movement from area to area </w:t>
      </w:r>
    </w:p>
    <w:p w:rsidR="007E6F04" w:rsidRPr="00E16983" w:rsidRDefault="007E6F04" w:rsidP="007E6F04">
      <w:pPr>
        <w:pStyle w:val="p6"/>
        <w:spacing w:line="240" w:lineRule="auto"/>
        <w:ind w:left="864"/>
        <w:rPr>
          <w:rFonts w:ascii="Calibri" w:hAnsi="Calibri"/>
          <w:color w:val="000000"/>
          <w:sz w:val="20"/>
          <w:szCs w:val="20"/>
        </w:rPr>
      </w:pPr>
    </w:p>
    <w:p w:rsidR="00E16983" w:rsidRPr="003803AD" w:rsidRDefault="00E16983" w:rsidP="007E6F04">
      <w:pPr>
        <w:pStyle w:val="p6"/>
        <w:spacing w:line="240" w:lineRule="auto"/>
        <w:ind w:left="864"/>
        <w:rPr>
          <w:rFonts w:ascii="Calibri" w:hAnsi="Calibri"/>
          <w:b/>
          <w:sz w:val="20"/>
          <w:szCs w:val="20"/>
        </w:rPr>
      </w:pPr>
      <w:r w:rsidRPr="003803AD">
        <w:rPr>
          <w:rFonts w:ascii="Calibri" w:hAnsi="Calibri"/>
          <w:b/>
          <w:sz w:val="20"/>
          <w:szCs w:val="20"/>
        </w:rPr>
        <w:t xml:space="preserve">14.  </w:t>
      </w:r>
      <w:proofErr w:type="spellStart"/>
      <w:r w:rsidRPr="003803AD">
        <w:rPr>
          <w:rFonts w:ascii="Calibri" w:hAnsi="Calibri"/>
          <w:b/>
          <w:sz w:val="20"/>
          <w:szCs w:val="20"/>
        </w:rPr>
        <w:t>Hospedia</w:t>
      </w:r>
      <w:proofErr w:type="spellEnd"/>
      <w:r w:rsidR="003803AD">
        <w:rPr>
          <w:rFonts w:ascii="Calibri" w:hAnsi="Calibri"/>
          <w:b/>
          <w:sz w:val="20"/>
          <w:szCs w:val="20"/>
        </w:rPr>
        <w:t>:  ETS Ext: 2316</w:t>
      </w:r>
    </w:p>
    <w:p w:rsidR="00E16983" w:rsidRPr="003803AD" w:rsidRDefault="00E16983" w:rsidP="003803AD">
      <w:pPr>
        <w:pStyle w:val="p6"/>
        <w:numPr>
          <w:ilvl w:val="0"/>
          <w:numId w:val="16"/>
        </w:numPr>
        <w:spacing w:line="240" w:lineRule="auto"/>
        <w:rPr>
          <w:rFonts w:ascii="Calibri" w:hAnsi="Calibri"/>
          <w:sz w:val="20"/>
          <w:szCs w:val="20"/>
        </w:rPr>
      </w:pPr>
      <w:r w:rsidRPr="003803AD">
        <w:rPr>
          <w:rFonts w:ascii="Calibri" w:hAnsi="Calibri"/>
          <w:sz w:val="20"/>
          <w:szCs w:val="20"/>
        </w:rPr>
        <w:t>Are there any change</w:t>
      </w:r>
      <w:r w:rsidR="003803AD">
        <w:rPr>
          <w:rFonts w:ascii="Calibri" w:hAnsi="Calibri"/>
          <w:sz w:val="20"/>
          <w:szCs w:val="20"/>
        </w:rPr>
        <w:t xml:space="preserve">s required to configuration of </w:t>
      </w:r>
      <w:proofErr w:type="spellStart"/>
      <w:r w:rsidR="003803AD">
        <w:rPr>
          <w:rFonts w:ascii="Calibri" w:hAnsi="Calibri"/>
          <w:sz w:val="20"/>
          <w:szCs w:val="20"/>
        </w:rPr>
        <w:t>H</w:t>
      </w:r>
      <w:r w:rsidRPr="003803AD">
        <w:rPr>
          <w:rFonts w:ascii="Calibri" w:hAnsi="Calibri"/>
          <w:sz w:val="20"/>
          <w:szCs w:val="20"/>
        </w:rPr>
        <w:t>ospedia</w:t>
      </w:r>
      <w:proofErr w:type="spellEnd"/>
      <w:r w:rsidRPr="003803AD">
        <w:rPr>
          <w:rFonts w:ascii="Calibri" w:hAnsi="Calibri"/>
          <w:sz w:val="20"/>
          <w:szCs w:val="20"/>
        </w:rPr>
        <w:t xml:space="preserve"> terminals for patients? </w:t>
      </w:r>
    </w:p>
    <w:p w:rsidR="00E16983" w:rsidRPr="003803AD" w:rsidRDefault="00E16983" w:rsidP="003803AD">
      <w:pPr>
        <w:pStyle w:val="p6"/>
        <w:numPr>
          <w:ilvl w:val="0"/>
          <w:numId w:val="16"/>
        </w:numPr>
        <w:spacing w:line="240" w:lineRule="auto"/>
        <w:rPr>
          <w:rFonts w:ascii="Calibri" w:hAnsi="Calibri"/>
          <w:sz w:val="20"/>
          <w:szCs w:val="20"/>
        </w:rPr>
      </w:pPr>
      <w:r w:rsidRPr="003803AD">
        <w:rPr>
          <w:rFonts w:ascii="Calibri" w:hAnsi="Calibri"/>
          <w:sz w:val="20"/>
          <w:szCs w:val="20"/>
        </w:rPr>
        <w:t xml:space="preserve">Do all patients have access to terminals as a result of the move, are additional needed? </w:t>
      </w:r>
    </w:p>
    <w:p w:rsidR="00E16983" w:rsidRDefault="00E16983" w:rsidP="007E6F04">
      <w:pPr>
        <w:pStyle w:val="p6"/>
        <w:spacing w:line="240" w:lineRule="auto"/>
        <w:ind w:left="864"/>
        <w:rPr>
          <w:rFonts w:ascii="Calibri" w:hAnsi="Calibri"/>
          <w:color w:val="000000"/>
          <w:sz w:val="20"/>
          <w:szCs w:val="20"/>
        </w:rPr>
      </w:pPr>
    </w:p>
    <w:p w:rsidR="003803AD" w:rsidRPr="00BD571D" w:rsidRDefault="003803AD" w:rsidP="007E6F04">
      <w:pPr>
        <w:pStyle w:val="p6"/>
        <w:spacing w:line="240" w:lineRule="auto"/>
        <w:ind w:left="864"/>
        <w:rPr>
          <w:rFonts w:ascii="Calibri" w:hAnsi="Calibri"/>
          <w:color w:val="000000"/>
          <w:sz w:val="20"/>
          <w:szCs w:val="20"/>
        </w:rPr>
      </w:pPr>
    </w:p>
    <w:p w:rsidR="007E6F04" w:rsidRDefault="007E6F04" w:rsidP="007E6F04">
      <w:pPr>
        <w:pStyle w:val="p6"/>
        <w:spacing w:line="240" w:lineRule="auto"/>
        <w:ind w:left="864"/>
        <w:rPr>
          <w:rFonts w:ascii="Calibri" w:hAnsi="Calibri"/>
          <w:color w:val="000000"/>
          <w:sz w:val="20"/>
          <w:szCs w:val="20"/>
        </w:rPr>
      </w:pPr>
      <w:r w:rsidRPr="00E16983">
        <w:rPr>
          <w:rFonts w:ascii="Calibri" w:hAnsi="Calibri"/>
          <w:color w:val="000000"/>
          <w:sz w:val="20"/>
          <w:szCs w:val="20"/>
        </w:rPr>
        <w:t>Is any other department relevant to your change?</w:t>
      </w:r>
    </w:p>
    <w:p w:rsidR="003803AD" w:rsidRDefault="003803AD" w:rsidP="007E6F04">
      <w:pPr>
        <w:pStyle w:val="p6"/>
        <w:spacing w:line="240" w:lineRule="auto"/>
        <w:ind w:left="864"/>
        <w:rPr>
          <w:rFonts w:ascii="Calibri" w:hAnsi="Calibri"/>
          <w:color w:val="000000"/>
          <w:sz w:val="20"/>
          <w:szCs w:val="20"/>
        </w:rPr>
      </w:pPr>
    </w:p>
    <w:p w:rsidR="007E6F04" w:rsidRPr="003803AD" w:rsidRDefault="007E6F04" w:rsidP="007E6F04">
      <w:pPr>
        <w:tabs>
          <w:tab w:val="left" w:pos="720"/>
        </w:tabs>
        <w:rPr>
          <w:rFonts w:ascii="Calibri" w:hAnsi="Calibri"/>
          <w:color w:val="000000"/>
          <w:sz w:val="20"/>
          <w:szCs w:val="20"/>
        </w:rPr>
      </w:pPr>
      <w:r w:rsidRPr="00E16983">
        <w:rPr>
          <w:rFonts w:ascii="Calibri" w:hAnsi="Calibri"/>
          <w:b/>
          <w:color w:val="000000"/>
          <w:sz w:val="20"/>
          <w:szCs w:val="20"/>
        </w:rPr>
        <w:t>b</w:t>
      </w:r>
      <w:r w:rsidRPr="00E16983">
        <w:rPr>
          <w:rFonts w:ascii="Calibri" w:hAnsi="Calibri"/>
          <w:color w:val="000000"/>
          <w:sz w:val="20"/>
          <w:szCs w:val="20"/>
        </w:rPr>
        <w:t xml:space="preserve">. </w:t>
      </w:r>
      <w:r w:rsidRPr="00E16983">
        <w:rPr>
          <w:rFonts w:ascii="Calibri" w:hAnsi="Calibri"/>
          <w:b/>
          <w:color w:val="000000"/>
          <w:szCs w:val="22"/>
        </w:rPr>
        <w:t>ONCE CHANGED DATE CONFIRMED:</w:t>
      </w:r>
    </w:p>
    <w:p w:rsidR="007E6F04" w:rsidRPr="00E16983" w:rsidRDefault="007E6F04" w:rsidP="007E6F04">
      <w:pPr>
        <w:pStyle w:val="p13"/>
        <w:spacing w:line="240" w:lineRule="auto"/>
        <w:jc w:val="both"/>
        <w:rPr>
          <w:rFonts w:ascii="Calibri" w:hAnsi="Calibri"/>
          <w:color w:val="000000"/>
          <w:sz w:val="22"/>
          <w:szCs w:val="22"/>
        </w:rPr>
      </w:pPr>
      <w:r w:rsidRPr="00E16983">
        <w:rPr>
          <w:rFonts w:ascii="Calibri" w:hAnsi="Calibri"/>
          <w:color w:val="000000"/>
          <w:sz w:val="22"/>
          <w:szCs w:val="22"/>
        </w:rPr>
        <w:t xml:space="preserve">As soon as possible and giving at least three </w:t>
      </w:r>
      <w:r w:rsidR="002B6729" w:rsidRPr="00E16983">
        <w:rPr>
          <w:rFonts w:ascii="Calibri" w:hAnsi="Calibri"/>
          <w:color w:val="000000"/>
          <w:sz w:val="22"/>
          <w:szCs w:val="22"/>
        </w:rPr>
        <w:t>weeks’ notice</w:t>
      </w:r>
      <w:r w:rsidRPr="00E16983">
        <w:rPr>
          <w:rFonts w:ascii="Calibri" w:hAnsi="Calibri"/>
          <w:color w:val="000000"/>
          <w:sz w:val="22"/>
          <w:szCs w:val="22"/>
        </w:rPr>
        <w:t>, confirm the planned change and date of change with the following (as appropriate to the service change):</w:t>
      </w:r>
    </w:p>
    <w:p w:rsidR="007E6F04" w:rsidRPr="00E16983" w:rsidRDefault="007E6F04" w:rsidP="007E6F04">
      <w:pPr>
        <w:pStyle w:val="p13"/>
        <w:spacing w:line="240" w:lineRule="auto"/>
        <w:jc w:val="both"/>
        <w:rPr>
          <w:rFonts w:ascii="Calibri" w:hAnsi="Calibri"/>
          <w:color w:val="000000"/>
          <w:sz w:val="22"/>
          <w:szCs w:val="22"/>
        </w:rPr>
      </w:pPr>
    </w:p>
    <w:tbl>
      <w:tblPr>
        <w:tblStyle w:val="TableGrid"/>
        <w:tblW w:w="0" w:type="auto"/>
        <w:tblLook w:val="04A0" w:firstRow="1" w:lastRow="0" w:firstColumn="1" w:lastColumn="0" w:noHBand="0" w:noVBand="1"/>
      </w:tblPr>
      <w:tblGrid>
        <w:gridCol w:w="2518"/>
        <w:gridCol w:w="2552"/>
        <w:gridCol w:w="3827"/>
      </w:tblGrid>
      <w:tr w:rsidR="007E6F04" w:rsidRPr="00E16983" w:rsidTr="002560E2">
        <w:tc>
          <w:tcPr>
            <w:tcW w:w="2518"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Fire Officer</w:t>
            </w:r>
          </w:p>
        </w:tc>
        <w:tc>
          <w:tcPr>
            <w:tcW w:w="2552"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SDU</w:t>
            </w:r>
          </w:p>
        </w:tc>
        <w:tc>
          <w:tcPr>
            <w:tcW w:w="3827"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Medical Equipment</w:t>
            </w:r>
          </w:p>
        </w:tc>
      </w:tr>
      <w:tr w:rsidR="007E6F04" w:rsidRPr="00E16983" w:rsidTr="002560E2">
        <w:tc>
          <w:tcPr>
            <w:tcW w:w="2518"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H &amp; S Officer</w:t>
            </w:r>
          </w:p>
        </w:tc>
        <w:tc>
          <w:tcPr>
            <w:tcW w:w="2552"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Site Care</w:t>
            </w:r>
          </w:p>
        </w:tc>
        <w:tc>
          <w:tcPr>
            <w:tcW w:w="3827"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Admin &amp; Nursing Bank</w:t>
            </w:r>
          </w:p>
        </w:tc>
      </w:tr>
      <w:tr w:rsidR="007E6F04" w:rsidRPr="00E16983" w:rsidTr="002560E2">
        <w:tc>
          <w:tcPr>
            <w:tcW w:w="2518"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Portering</w:t>
            </w:r>
          </w:p>
        </w:tc>
        <w:tc>
          <w:tcPr>
            <w:tcW w:w="2552"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Procurement</w:t>
            </w:r>
          </w:p>
        </w:tc>
        <w:tc>
          <w:tcPr>
            <w:tcW w:w="3827"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Infection Control</w:t>
            </w:r>
          </w:p>
        </w:tc>
      </w:tr>
      <w:tr w:rsidR="007E6F04" w:rsidRPr="00E16983" w:rsidTr="002560E2">
        <w:tc>
          <w:tcPr>
            <w:tcW w:w="2518"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ETS Works</w:t>
            </w:r>
          </w:p>
        </w:tc>
        <w:tc>
          <w:tcPr>
            <w:tcW w:w="2552"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Switchboard</w:t>
            </w:r>
          </w:p>
        </w:tc>
        <w:tc>
          <w:tcPr>
            <w:tcW w:w="3827"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Speech &amp; Language Therapy</w:t>
            </w:r>
          </w:p>
        </w:tc>
      </w:tr>
      <w:tr w:rsidR="007E6F04" w:rsidRPr="00E16983" w:rsidTr="002560E2">
        <w:tc>
          <w:tcPr>
            <w:tcW w:w="2518" w:type="dxa"/>
          </w:tcPr>
          <w:p w:rsidR="007E6F04" w:rsidRPr="00E16983" w:rsidRDefault="00E16983"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H</w:t>
            </w:r>
            <w:r w:rsidR="007E6F04" w:rsidRPr="00E16983">
              <w:rPr>
                <w:rFonts w:ascii="Calibri" w:hAnsi="Calibri"/>
                <w:color w:val="000000"/>
                <w:sz w:val="22"/>
                <w:szCs w:val="22"/>
              </w:rPr>
              <w:t>ousekeeping</w:t>
            </w:r>
          </w:p>
        </w:tc>
        <w:tc>
          <w:tcPr>
            <w:tcW w:w="2552"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Pharmacy</w:t>
            </w:r>
          </w:p>
        </w:tc>
        <w:tc>
          <w:tcPr>
            <w:tcW w:w="3827"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Physiotherapy</w:t>
            </w:r>
          </w:p>
        </w:tc>
      </w:tr>
      <w:tr w:rsidR="007E6F04" w:rsidRPr="00E16983" w:rsidTr="002560E2">
        <w:tc>
          <w:tcPr>
            <w:tcW w:w="2518"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Linen</w:t>
            </w:r>
          </w:p>
        </w:tc>
        <w:tc>
          <w:tcPr>
            <w:tcW w:w="2552"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Pathology</w:t>
            </w:r>
          </w:p>
        </w:tc>
        <w:tc>
          <w:tcPr>
            <w:tcW w:w="3827"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Occupational Therapy</w:t>
            </w:r>
          </w:p>
        </w:tc>
      </w:tr>
      <w:tr w:rsidR="007E6F04" w:rsidRPr="00E16983" w:rsidTr="002560E2">
        <w:tc>
          <w:tcPr>
            <w:tcW w:w="2518" w:type="dxa"/>
          </w:tcPr>
          <w:p w:rsidR="007E6F04" w:rsidRPr="00E16983" w:rsidRDefault="007E6F04" w:rsidP="002560E2">
            <w:pPr>
              <w:pStyle w:val="t9"/>
              <w:tabs>
                <w:tab w:val="center" w:pos="2560"/>
                <w:tab w:val="left" w:pos="3700"/>
                <w:tab w:val="center" w:pos="6540"/>
              </w:tabs>
              <w:spacing w:line="460" w:lineRule="exact"/>
              <w:rPr>
                <w:rFonts w:ascii="Calibri" w:hAnsi="Calibri"/>
                <w:color w:val="000000"/>
                <w:sz w:val="22"/>
                <w:szCs w:val="22"/>
              </w:rPr>
            </w:pPr>
            <w:r w:rsidRPr="00E16983">
              <w:rPr>
                <w:rFonts w:ascii="Calibri" w:hAnsi="Calibri"/>
                <w:color w:val="000000"/>
                <w:sz w:val="22"/>
                <w:szCs w:val="22"/>
              </w:rPr>
              <w:t>Dietetics</w:t>
            </w:r>
          </w:p>
        </w:tc>
        <w:tc>
          <w:tcPr>
            <w:tcW w:w="2552"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Catering</w:t>
            </w:r>
          </w:p>
        </w:tc>
        <w:tc>
          <w:tcPr>
            <w:tcW w:w="3827"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Medical Records</w:t>
            </w:r>
          </w:p>
        </w:tc>
      </w:tr>
      <w:tr w:rsidR="007E6F04" w:rsidRPr="00E16983" w:rsidTr="002560E2">
        <w:tc>
          <w:tcPr>
            <w:tcW w:w="2518"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lastRenderedPageBreak/>
              <w:t>Radiology</w:t>
            </w:r>
          </w:p>
        </w:tc>
        <w:tc>
          <w:tcPr>
            <w:tcW w:w="2552" w:type="dxa"/>
          </w:tcPr>
          <w:p w:rsidR="007E6F04" w:rsidRPr="00E16983" w:rsidRDefault="003803AD" w:rsidP="002560E2">
            <w:pPr>
              <w:pStyle w:val="t9"/>
              <w:tabs>
                <w:tab w:val="center" w:pos="2560"/>
                <w:tab w:val="left" w:pos="3700"/>
                <w:tab w:val="center" w:pos="6540"/>
              </w:tabs>
              <w:spacing w:line="460" w:lineRule="exact"/>
              <w:jc w:val="both"/>
              <w:rPr>
                <w:rFonts w:ascii="Calibri" w:hAnsi="Calibri"/>
                <w:color w:val="000000"/>
                <w:sz w:val="22"/>
                <w:szCs w:val="22"/>
              </w:rPr>
            </w:pPr>
            <w:r>
              <w:rPr>
                <w:rFonts w:ascii="Calibri" w:hAnsi="Calibri"/>
                <w:color w:val="000000"/>
                <w:sz w:val="22"/>
                <w:szCs w:val="22"/>
              </w:rPr>
              <w:t xml:space="preserve">Clinical </w:t>
            </w:r>
            <w:r w:rsidR="007E6F04" w:rsidRPr="00E16983">
              <w:rPr>
                <w:rFonts w:ascii="Calibri" w:hAnsi="Calibri"/>
                <w:color w:val="000000"/>
                <w:sz w:val="22"/>
                <w:szCs w:val="22"/>
              </w:rPr>
              <w:t>Site Team</w:t>
            </w:r>
          </w:p>
        </w:tc>
        <w:tc>
          <w:tcPr>
            <w:tcW w:w="3827" w:type="dxa"/>
          </w:tcPr>
          <w:p w:rsidR="007E6F04" w:rsidRPr="003803AD" w:rsidRDefault="00686DB8" w:rsidP="002560E2">
            <w:pPr>
              <w:pStyle w:val="t9"/>
              <w:tabs>
                <w:tab w:val="center" w:pos="2560"/>
                <w:tab w:val="left" w:pos="3700"/>
                <w:tab w:val="center" w:pos="6540"/>
              </w:tabs>
              <w:spacing w:line="460" w:lineRule="exact"/>
              <w:jc w:val="both"/>
              <w:rPr>
                <w:rFonts w:ascii="Calibri" w:hAnsi="Calibri"/>
                <w:color w:val="FF0000"/>
                <w:sz w:val="22"/>
                <w:szCs w:val="22"/>
              </w:rPr>
            </w:pPr>
            <w:r w:rsidRPr="003803AD">
              <w:rPr>
                <w:rFonts w:ascii="Calibri" w:hAnsi="Calibri"/>
                <w:sz w:val="22"/>
                <w:szCs w:val="22"/>
              </w:rPr>
              <w:t>Trolley rounds (</w:t>
            </w:r>
            <w:proofErr w:type="spellStart"/>
            <w:r w:rsidRPr="003803AD">
              <w:rPr>
                <w:rFonts w:ascii="Calibri" w:hAnsi="Calibri"/>
                <w:sz w:val="22"/>
                <w:szCs w:val="22"/>
              </w:rPr>
              <w:t>WHSmith</w:t>
            </w:r>
            <w:proofErr w:type="spellEnd"/>
            <w:r w:rsidRPr="003803AD">
              <w:rPr>
                <w:rFonts w:ascii="Calibri" w:hAnsi="Calibri"/>
                <w:sz w:val="22"/>
                <w:szCs w:val="22"/>
              </w:rPr>
              <w:t>)</w:t>
            </w:r>
          </w:p>
        </w:tc>
      </w:tr>
      <w:tr w:rsidR="00E16983" w:rsidRPr="00E16983" w:rsidTr="002560E2">
        <w:tc>
          <w:tcPr>
            <w:tcW w:w="2518" w:type="dxa"/>
          </w:tcPr>
          <w:p w:rsidR="00E16983" w:rsidRPr="003803AD" w:rsidRDefault="00E16983" w:rsidP="003803AD">
            <w:pPr>
              <w:pStyle w:val="NoSpacing"/>
              <w:rPr>
                <w:rFonts w:asciiTheme="minorHAnsi" w:hAnsiTheme="minorHAnsi"/>
              </w:rPr>
            </w:pPr>
            <w:r w:rsidRPr="003803AD">
              <w:rPr>
                <w:rFonts w:asciiTheme="minorHAnsi" w:hAnsiTheme="minorHAnsi"/>
              </w:rPr>
              <w:t>Hospital ambulance</w:t>
            </w:r>
            <w:r w:rsidR="003803AD">
              <w:rPr>
                <w:rFonts w:asciiTheme="minorHAnsi" w:hAnsiTheme="minorHAnsi"/>
              </w:rPr>
              <w:t xml:space="preserve"> &amp;</w:t>
            </w:r>
            <w:r w:rsidRPr="003803AD">
              <w:rPr>
                <w:rFonts w:asciiTheme="minorHAnsi" w:hAnsiTheme="minorHAnsi"/>
              </w:rPr>
              <w:t xml:space="preserve"> SWAST </w:t>
            </w:r>
          </w:p>
        </w:tc>
        <w:tc>
          <w:tcPr>
            <w:tcW w:w="2552" w:type="dxa"/>
          </w:tcPr>
          <w:p w:rsidR="00E16983" w:rsidRPr="00E16983" w:rsidRDefault="003803AD" w:rsidP="002560E2">
            <w:pPr>
              <w:pStyle w:val="t9"/>
              <w:tabs>
                <w:tab w:val="center" w:pos="2560"/>
                <w:tab w:val="left" w:pos="3700"/>
                <w:tab w:val="center" w:pos="6540"/>
              </w:tabs>
              <w:spacing w:line="460" w:lineRule="exact"/>
              <w:jc w:val="both"/>
              <w:rPr>
                <w:rFonts w:ascii="Calibri" w:hAnsi="Calibri"/>
                <w:color w:val="000000"/>
                <w:sz w:val="22"/>
                <w:szCs w:val="22"/>
              </w:rPr>
            </w:pPr>
            <w:r>
              <w:rPr>
                <w:rFonts w:ascii="Calibri" w:hAnsi="Calibri"/>
                <w:color w:val="000000"/>
                <w:sz w:val="22"/>
                <w:szCs w:val="22"/>
              </w:rPr>
              <w:t>Transport</w:t>
            </w:r>
          </w:p>
        </w:tc>
        <w:tc>
          <w:tcPr>
            <w:tcW w:w="3827" w:type="dxa"/>
          </w:tcPr>
          <w:p w:rsidR="00E16983" w:rsidRPr="003803AD" w:rsidRDefault="003803AD" w:rsidP="002560E2">
            <w:pPr>
              <w:pStyle w:val="t9"/>
              <w:tabs>
                <w:tab w:val="center" w:pos="2560"/>
                <w:tab w:val="left" w:pos="3700"/>
                <w:tab w:val="center" w:pos="6540"/>
              </w:tabs>
              <w:spacing w:line="460" w:lineRule="exact"/>
              <w:jc w:val="both"/>
              <w:rPr>
                <w:rFonts w:ascii="Calibri" w:hAnsi="Calibri"/>
                <w:color w:val="FF0000"/>
                <w:sz w:val="22"/>
                <w:szCs w:val="22"/>
              </w:rPr>
            </w:pPr>
            <w:r w:rsidRPr="003803AD">
              <w:rPr>
                <w:rFonts w:ascii="Calibri" w:hAnsi="Calibri"/>
                <w:sz w:val="22"/>
                <w:szCs w:val="22"/>
              </w:rPr>
              <w:t>Signage</w:t>
            </w:r>
          </w:p>
        </w:tc>
      </w:tr>
      <w:tr w:rsidR="007E6F04" w:rsidRPr="00E16983" w:rsidTr="002560E2">
        <w:tc>
          <w:tcPr>
            <w:tcW w:w="2518"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DMT’s</w:t>
            </w:r>
          </w:p>
        </w:tc>
        <w:tc>
          <w:tcPr>
            <w:tcW w:w="2552"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DGM Facilities</w:t>
            </w:r>
          </w:p>
        </w:tc>
        <w:tc>
          <w:tcPr>
            <w:tcW w:w="3827" w:type="dxa"/>
          </w:tcPr>
          <w:p w:rsidR="007E6F04" w:rsidRPr="00E16983" w:rsidRDefault="007E6F04"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Executive Directors</w:t>
            </w:r>
          </w:p>
        </w:tc>
      </w:tr>
      <w:tr w:rsidR="00320BDD" w:rsidRPr="00E16983" w:rsidTr="002560E2">
        <w:tc>
          <w:tcPr>
            <w:tcW w:w="2518" w:type="dxa"/>
          </w:tcPr>
          <w:p w:rsidR="00320BDD" w:rsidRPr="00E16983" w:rsidRDefault="00320BDD"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Emergency Planning</w:t>
            </w:r>
          </w:p>
        </w:tc>
        <w:tc>
          <w:tcPr>
            <w:tcW w:w="2552" w:type="dxa"/>
          </w:tcPr>
          <w:p w:rsidR="00320BDD" w:rsidRPr="00E16983" w:rsidRDefault="00320BDD" w:rsidP="00320BDD">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Security &amp; Access Control</w:t>
            </w:r>
          </w:p>
        </w:tc>
        <w:tc>
          <w:tcPr>
            <w:tcW w:w="3827" w:type="dxa"/>
          </w:tcPr>
          <w:p w:rsidR="00320BDD" w:rsidRPr="00E16983" w:rsidRDefault="00320BDD" w:rsidP="002560E2">
            <w:pPr>
              <w:pStyle w:val="t9"/>
              <w:tabs>
                <w:tab w:val="center" w:pos="2560"/>
                <w:tab w:val="left" w:pos="3700"/>
                <w:tab w:val="center" w:pos="6540"/>
              </w:tabs>
              <w:spacing w:line="460" w:lineRule="exact"/>
              <w:jc w:val="both"/>
              <w:rPr>
                <w:rFonts w:ascii="Calibri" w:hAnsi="Calibri"/>
                <w:color w:val="000000"/>
                <w:sz w:val="22"/>
                <w:szCs w:val="22"/>
              </w:rPr>
            </w:pPr>
            <w:r w:rsidRPr="00E16983">
              <w:rPr>
                <w:rFonts w:ascii="Calibri" w:hAnsi="Calibri"/>
                <w:color w:val="000000"/>
                <w:sz w:val="22"/>
                <w:szCs w:val="22"/>
              </w:rPr>
              <w:t>Voluntary Services</w:t>
            </w:r>
          </w:p>
        </w:tc>
      </w:tr>
    </w:tbl>
    <w:p w:rsidR="003803AD" w:rsidRDefault="003803AD" w:rsidP="00686DB8">
      <w:pPr>
        <w:pStyle w:val="p13"/>
        <w:spacing w:line="240" w:lineRule="auto"/>
        <w:jc w:val="both"/>
        <w:rPr>
          <w:rFonts w:ascii="Calibri" w:hAnsi="Calibri"/>
          <w:b/>
          <w:color w:val="000000"/>
          <w:sz w:val="22"/>
          <w:szCs w:val="22"/>
        </w:rPr>
      </w:pPr>
    </w:p>
    <w:p w:rsidR="00686DB8" w:rsidRPr="00E16983" w:rsidRDefault="00686DB8" w:rsidP="00686DB8">
      <w:pPr>
        <w:pStyle w:val="p13"/>
        <w:spacing w:line="240" w:lineRule="auto"/>
        <w:jc w:val="both"/>
        <w:rPr>
          <w:rFonts w:ascii="Calibri" w:hAnsi="Calibri"/>
          <w:color w:val="000000"/>
          <w:sz w:val="22"/>
          <w:szCs w:val="22"/>
        </w:rPr>
      </w:pPr>
      <w:r w:rsidRPr="00E16983">
        <w:rPr>
          <w:rFonts w:ascii="Calibri" w:hAnsi="Calibri"/>
          <w:b/>
          <w:color w:val="000000"/>
          <w:sz w:val="22"/>
          <w:szCs w:val="22"/>
        </w:rPr>
        <w:t>Information Services</w:t>
      </w:r>
      <w:r w:rsidRPr="00E16983">
        <w:rPr>
          <w:rFonts w:ascii="Calibri" w:hAnsi="Calibri"/>
          <w:color w:val="000000"/>
          <w:sz w:val="22"/>
          <w:szCs w:val="22"/>
        </w:rPr>
        <w:t xml:space="preserve"> (if a ward is relocating and/or is changing bed numbers/specialty mix, whether permanent or </w:t>
      </w:r>
      <w:bookmarkStart w:id="0" w:name="b21"/>
      <w:bookmarkEnd w:id="0"/>
      <w:r w:rsidRPr="00E16983">
        <w:rPr>
          <w:rFonts w:ascii="Calibri" w:hAnsi="Calibri"/>
          <w:color w:val="000000"/>
          <w:sz w:val="22"/>
          <w:szCs w:val="22"/>
        </w:rPr>
        <w:t>short term e.g. summer closure. Nurse in charge to complete</w:t>
      </w:r>
      <w:r w:rsidR="00773209">
        <w:rPr>
          <w:rFonts w:ascii="Calibri" w:hAnsi="Calibri"/>
          <w:color w:val="000000"/>
          <w:sz w:val="22"/>
          <w:szCs w:val="22"/>
        </w:rPr>
        <w:t xml:space="preserve"> a</w:t>
      </w:r>
      <w:r w:rsidRPr="00E16983">
        <w:rPr>
          <w:rFonts w:ascii="Calibri" w:hAnsi="Calibri"/>
          <w:color w:val="000000"/>
          <w:sz w:val="22"/>
          <w:szCs w:val="22"/>
        </w:rPr>
        <w:t xml:space="preserve"> ward change form (available from Ext: 4362</w:t>
      </w:r>
      <w:r w:rsidR="00773209">
        <w:rPr>
          <w:rFonts w:ascii="Calibri" w:hAnsi="Calibri"/>
          <w:color w:val="000000"/>
          <w:sz w:val="22"/>
          <w:szCs w:val="22"/>
        </w:rPr>
        <w:t xml:space="preserve"> Data Quality team or EPRCONFIG team) at least two weeks before the planned change date</w:t>
      </w:r>
      <w:r w:rsidRPr="00E16983">
        <w:rPr>
          <w:rFonts w:ascii="Calibri" w:hAnsi="Calibri"/>
          <w:color w:val="000000"/>
          <w:sz w:val="22"/>
          <w:szCs w:val="22"/>
        </w:rPr>
        <w:t xml:space="preserve"> and forward to </w:t>
      </w:r>
      <w:hyperlink r:id="rId9" w:history="1">
        <w:r w:rsidR="00773209" w:rsidRPr="00487003">
          <w:rPr>
            <w:rStyle w:val="Hyperlink"/>
            <w:rFonts w:ascii="Calibri" w:hAnsi="Calibri"/>
            <w:sz w:val="22"/>
            <w:szCs w:val="22"/>
          </w:rPr>
          <w:t>EPRCONFIG@salisbury.nhs.uk</w:t>
        </w:r>
      </w:hyperlink>
      <w:r w:rsidR="00773209">
        <w:rPr>
          <w:rFonts w:ascii="Calibri" w:hAnsi="Calibri"/>
          <w:color w:val="000000"/>
          <w:sz w:val="22"/>
          <w:szCs w:val="22"/>
        </w:rPr>
        <w:t xml:space="preserve">, </w:t>
      </w:r>
      <w:hyperlink r:id="rId10" w:history="1">
        <w:r w:rsidR="00773209" w:rsidRPr="00487003">
          <w:rPr>
            <w:rStyle w:val="Hyperlink"/>
            <w:rFonts w:ascii="Calibri" w:hAnsi="Calibri"/>
            <w:sz w:val="22"/>
            <w:szCs w:val="22"/>
          </w:rPr>
          <w:t>dataqualityteam@salisbury.nhs,uk</w:t>
        </w:r>
      </w:hyperlink>
      <w:r w:rsidR="00773209">
        <w:rPr>
          <w:rFonts w:ascii="Calibri" w:hAnsi="Calibri"/>
          <w:color w:val="000000"/>
          <w:sz w:val="22"/>
          <w:szCs w:val="22"/>
        </w:rPr>
        <w:t xml:space="preserve"> and </w:t>
      </w:r>
      <w:hyperlink r:id="rId11" w:history="1">
        <w:r w:rsidR="00773209" w:rsidRPr="00487003">
          <w:rPr>
            <w:rStyle w:val="Hyperlink"/>
            <w:rFonts w:ascii="Calibri" w:hAnsi="Calibri"/>
            <w:sz w:val="22"/>
            <w:szCs w:val="22"/>
          </w:rPr>
          <w:t>Development.Feedback@salisbury.nhs.uk</w:t>
        </w:r>
      </w:hyperlink>
      <w:r w:rsidRPr="00E16983">
        <w:rPr>
          <w:rFonts w:ascii="Calibri" w:hAnsi="Calibri"/>
          <w:color w:val="000000"/>
          <w:sz w:val="22"/>
          <w:szCs w:val="22"/>
        </w:rPr>
        <w:t xml:space="preserve"> </w:t>
      </w:r>
      <w:r w:rsidRPr="00E16983">
        <w:rPr>
          <w:rFonts w:ascii="Calibri" w:hAnsi="Calibri" w:cs="Calibri"/>
          <w:color w:val="000000"/>
          <w:sz w:val="22"/>
          <w:szCs w:val="22"/>
        </w:rPr>
        <w:t></w:t>
      </w:r>
      <w:r w:rsidRPr="00E16983">
        <w:rPr>
          <w:rFonts w:ascii="Calibri" w:hAnsi="Calibri"/>
          <w:color w:val="000000"/>
          <w:sz w:val="22"/>
          <w:szCs w:val="22"/>
        </w:rPr>
        <w:t xml:space="preserve"> </w:t>
      </w:r>
    </w:p>
    <w:p w:rsidR="00A32001" w:rsidRPr="00A32001" w:rsidRDefault="00A32001" w:rsidP="00686DB8">
      <w:pPr>
        <w:tabs>
          <w:tab w:val="left" w:pos="720"/>
        </w:tabs>
        <w:rPr>
          <w:rFonts w:ascii="Calibri" w:hAnsi="Calibri"/>
          <w:b/>
          <w:color w:val="000000"/>
          <w:szCs w:val="22"/>
        </w:rPr>
      </w:pPr>
      <w:r w:rsidRPr="00A32001">
        <w:rPr>
          <w:rFonts w:ascii="Calibri" w:hAnsi="Calibri"/>
          <w:b/>
          <w:color w:val="000000"/>
          <w:szCs w:val="22"/>
        </w:rPr>
        <w:t>Information Governance Ext: 5686</w:t>
      </w:r>
      <w:r>
        <w:rPr>
          <w:rFonts w:ascii="Calibri" w:hAnsi="Calibri"/>
          <w:b/>
          <w:color w:val="000000"/>
          <w:szCs w:val="22"/>
        </w:rPr>
        <w:t xml:space="preserve">. </w:t>
      </w:r>
      <w:r w:rsidRPr="00A32001">
        <w:rPr>
          <w:rFonts w:ascii="Calibri" w:hAnsi="Calibri"/>
          <w:color w:val="000000"/>
          <w:szCs w:val="22"/>
        </w:rPr>
        <w:t>New offices</w:t>
      </w:r>
      <w:r>
        <w:rPr>
          <w:rFonts w:ascii="Calibri" w:hAnsi="Calibri"/>
          <w:color w:val="000000"/>
          <w:szCs w:val="22"/>
        </w:rPr>
        <w:t xml:space="preserve"> and or </w:t>
      </w:r>
      <w:r w:rsidRPr="00A32001">
        <w:rPr>
          <w:rFonts w:ascii="Calibri" w:hAnsi="Calibri"/>
          <w:color w:val="000000"/>
          <w:szCs w:val="22"/>
        </w:rPr>
        <w:t>clinical areas</w:t>
      </w:r>
      <w:r>
        <w:rPr>
          <w:rFonts w:ascii="Calibri" w:hAnsi="Calibri"/>
          <w:color w:val="000000"/>
          <w:szCs w:val="22"/>
        </w:rPr>
        <w:t xml:space="preserve"> are</w:t>
      </w:r>
      <w:r w:rsidRPr="00A32001">
        <w:rPr>
          <w:rFonts w:ascii="Calibri" w:hAnsi="Calibri"/>
          <w:color w:val="000000"/>
          <w:szCs w:val="22"/>
        </w:rPr>
        <w:t xml:space="preserve"> to carry out a Data Protection Impact Assessment (DPIA) and complete and sign off the assurance process.</w:t>
      </w:r>
    </w:p>
    <w:p w:rsidR="00A32001" w:rsidRDefault="00A32001" w:rsidP="00686DB8">
      <w:pPr>
        <w:tabs>
          <w:tab w:val="left" w:pos="720"/>
        </w:tabs>
        <w:rPr>
          <w:rFonts w:ascii="Calibri" w:hAnsi="Calibri"/>
          <w:color w:val="000000"/>
          <w:szCs w:val="22"/>
        </w:rPr>
      </w:pPr>
      <w:bookmarkStart w:id="1" w:name="_GoBack"/>
      <w:bookmarkEnd w:id="1"/>
    </w:p>
    <w:p w:rsidR="00A32001" w:rsidRPr="00E16983" w:rsidRDefault="00A32001" w:rsidP="00686DB8">
      <w:pPr>
        <w:tabs>
          <w:tab w:val="left" w:pos="720"/>
        </w:tabs>
        <w:rPr>
          <w:rFonts w:ascii="Calibri" w:hAnsi="Calibri"/>
          <w:color w:val="000000"/>
          <w:szCs w:val="22"/>
        </w:rPr>
      </w:pPr>
    </w:p>
    <w:p w:rsidR="00686DB8" w:rsidRPr="00E16983" w:rsidRDefault="00686DB8" w:rsidP="00686DB8">
      <w:pPr>
        <w:rPr>
          <w:rFonts w:ascii="Calibri" w:hAnsi="Calibri"/>
          <w:color w:val="000000"/>
          <w:szCs w:val="22"/>
        </w:rPr>
      </w:pPr>
      <w:r w:rsidRPr="00E16983">
        <w:rPr>
          <w:rFonts w:ascii="Calibri" w:hAnsi="Calibri"/>
          <w:color w:val="000000"/>
          <w:szCs w:val="22"/>
        </w:rPr>
        <w:t>NB: There may be one off and/or recurring revenue consequences of the change which will need to be budgeted for e.g. additional housekeeping costs where a department moves to larger accommodation not currently in the housekeeping schedule, additional telephone lines, computer network points etc.</w:t>
      </w:r>
    </w:p>
    <w:p w:rsidR="00686DB8" w:rsidRPr="00E16983" w:rsidRDefault="00686DB8" w:rsidP="00686DB8">
      <w:pPr>
        <w:rPr>
          <w:rFonts w:ascii="Calibri" w:hAnsi="Calibri"/>
          <w:szCs w:val="22"/>
        </w:rPr>
      </w:pPr>
    </w:p>
    <w:p w:rsidR="00E16983" w:rsidRDefault="00E16983" w:rsidP="00E16983">
      <w:pPr>
        <w:spacing w:before="0" w:line="276" w:lineRule="auto"/>
        <w:jc w:val="left"/>
        <w:rPr>
          <w:rFonts w:ascii="Calibri" w:hAnsi="Calibri"/>
          <w:b/>
          <w:szCs w:val="22"/>
        </w:rPr>
      </w:pPr>
    </w:p>
    <w:p w:rsidR="00E16983" w:rsidRDefault="00E16983" w:rsidP="00E16983">
      <w:pPr>
        <w:spacing w:before="0" w:line="276" w:lineRule="auto"/>
        <w:jc w:val="left"/>
        <w:rPr>
          <w:rFonts w:ascii="Calibri" w:hAnsi="Calibri"/>
          <w:b/>
          <w:szCs w:val="22"/>
        </w:rPr>
      </w:pPr>
    </w:p>
    <w:p w:rsidR="00E16983" w:rsidRDefault="00E16983" w:rsidP="00E16983">
      <w:pPr>
        <w:spacing w:before="0" w:line="276" w:lineRule="auto"/>
        <w:jc w:val="left"/>
        <w:rPr>
          <w:rFonts w:ascii="Calibri" w:hAnsi="Calibri"/>
          <w:b/>
          <w:szCs w:val="22"/>
        </w:rPr>
      </w:pPr>
    </w:p>
    <w:p w:rsidR="003803AD" w:rsidRDefault="003803AD" w:rsidP="00E16983">
      <w:pPr>
        <w:spacing w:before="0" w:line="276" w:lineRule="auto"/>
        <w:jc w:val="left"/>
        <w:rPr>
          <w:rFonts w:ascii="Calibri" w:hAnsi="Calibri"/>
          <w:b/>
          <w:szCs w:val="22"/>
        </w:rPr>
      </w:pPr>
    </w:p>
    <w:p w:rsidR="003803AD" w:rsidRDefault="003803AD" w:rsidP="00E16983">
      <w:pPr>
        <w:spacing w:before="0" w:line="276" w:lineRule="auto"/>
        <w:jc w:val="left"/>
        <w:rPr>
          <w:rFonts w:ascii="Calibri" w:hAnsi="Calibri"/>
          <w:b/>
          <w:szCs w:val="22"/>
        </w:rPr>
      </w:pPr>
    </w:p>
    <w:p w:rsidR="00E16983" w:rsidRDefault="00E16983" w:rsidP="00E16983">
      <w:pPr>
        <w:spacing w:before="0" w:line="276" w:lineRule="auto"/>
        <w:jc w:val="left"/>
        <w:rPr>
          <w:rFonts w:ascii="Calibri" w:hAnsi="Calibri"/>
          <w:b/>
          <w:szCs w:val="22"/>
        </w:rPr>
      </w:pPr>
    </w:p>
    <w:p w:rsidR="00881D11" w:rsidRDefault="00881D11" w:rsidP="00E16983">
      <w:pPr>
        <w:spacing w:before="0" w:line="276" w:lineRule="auto"/>
        <w:jc w:val="left"/>
        <w:rPr>
          <w:rFonts w:ascii="Calibri" w:hAnsi="Calibri"/>
          <w:b/>
          <w:szCs w:val="22"/>
        </w:rPr>
      </w:pPr>
    </w:p>
    <w:p w:rsidR="00881D11" w:rsidRDefault="00881D11" w:rsidP="00E16983">
      <w:pPr>
        <w:spacing w:before="0" w:line="276" w:lineRule="auto"/>
        <w:jc w:val="left"/>
        <w:rPr>
          <w:rFonts w:ascii="Calibri" w:hAnsi="Calibri"/>
          <w:b/>
          <w:szCs w:val="22"/>
        </w:rPr>
      </w:pPr>
    </w:p>
    <w:p w:rsidR="00881D11" w:rsidRDefault="00881D11" w:rsidP="00E16983">
      <w:pPr>
        <w:spacing w:before="0" w:line="276" w:lineRule="auto"/>
        <w:jc w:val="left"/>
        <w:rPr>
          <w:rFonts w:ascii="Calibri" w:hAnsi="Calibri"/>
          <w:b/>
          <w:szCs w:val="22"/>
        </w:rPr>
      </w:pPr>
    </w:p>
    <w:p w:rsidR="000B2887" w:rsidRDefault="000B2887" w:rsidP="00E16983">
      <w:pPr>
        <w:spacing w:before="0" w:line="276" w:lineRule="auto"/>
        <w:jc w:val="left"/>
        <w:rPr>
          <w:rFonts w:ascii="Calibri" w:hAnsi="Calibri"/>
          <w:b/>
          <w:szCs w:val="22"/>
        </w:rPr>
      </w:pPr>
    </w:p>
    <w:p w:rsidR="000B2887" w:rsidRDefault="000B2887" w:rsidP="00E16983">
      <w:pPr>
        <w:spacing w:before="0" w:line="276" w:lineRule="auto"/>
        <w:jc w:val="left"/>
        <w:rPr>
          <w:rFonts w:ascii="Calibri" w:hAnsi="Calibri"/>
          <w:b/>
          <w:szCs w:val="22"/>
        </w:rPr>
      </w:pPr>
    </w:p>
    <w:p w:rsidR="000B2887" w:rsidRDefault="000B2887" w:rsidP="00E16983">
      <w:pPr>
        <w:spacing w:before="0" w:line="276" w:lineRule="auto"/>
        <w:jc w:val="left"/>
        <w:rPr>
          <w:rFonts w:ascii="Calibri" w:hAnsi="Calibri"/>
          <w:b/>
          <w:szCs w:val="22"/>
        </w:rPr>
      </w:pPr>
    </w:p>
    <w:p w:rsidR="000B2887" w:rsidRDefault="000B2887" w:rsidP="00E16983">
      <w:pPr>
        <w:spacing w:before="0" w:line="276" w:lineRule="auto"/>
        <w:jc w:val="left"/>
        <w:rPr>
          <w:rFonts w:ascii="Calibri" w:hAnsi="Calibri"/>
          <w:b/>
          <w:szCs w:val="22"/>
        </w:rPr>
      </w:pPr>
    </w:p>
    <w:p w:rsidR="00686DB8" w:rsidRPr="00E16983" w:rsidRDefault="00686DB8" w:rsidP="00E16983">
      <w:pPr>
        <w:spacing w:before="0" w:line="276" w:lineRule="auto"/>
        <w:jc w:val="left"/>
        <w:rPr>
          <w:rFonts w:ascii="Calibri" w:hAnsi="Calibri"/>
          <w:b/>
          <w:szCs w:val="22"/>
        </w:rPr>
      </w:pPr>
      <w:r w:rsidRPr="00E16983">
        <w:rPr>
          <w:rFonts w:ascii="Calibri" w:hAnsi="Calibri"/>
          <w:b/>
          <w:szCs w:val="22"/>
        </w:rPr>
        <w:lastRenderedPageBreak/>
        <w:t>Re-location Checklist</w:t>
      </w:r>
      <w:r w:rsidR="00881D11">
        <w:rPr>
          <w:rFonts w:ascii="Calibri" w:hAnsi="Calibri"/>
          <w:b/>
          <w:szCs w:val="22"/>
        </w:rPr>
        <w:t xml:space="preserve"> – All Wards &amp; Departments</w:t>
      </w:r>
    </w:p>
    <w:p w:rsidR="00686DB8" w:rsidRDefault="00686DB8" w:rsidP="003803AD">
      <w:pPr>
        <w:pStyle w:val="NoSpacing"/>
        <w:rPr>
          <w:rFonts w:asciiTheme="minorHAnsi" w:hAnsiTheme="minorHAnsi"/>
        </w:rPr>
      </w:pPr>
      <w:r w:rsidRPr="003803AD">
        <w:rPr>
          <w:rFonts w:asciiTheme="minorHAnsi" w:hAnsiTheme="minorHAnsi"/>
        </w:rPr>
        <w:t>This checklist</w:t>
      </w:r>
      <w:r w:rsidR="00AF4A47">
        <w:rPr>
          <w:rFonts w:asciiTheme="minorHAnsi" w:hAnsiTheme="minorHAnsi"/>
        </w:rPr>
        <w:t xml:space="preserve"> </w:t>
      </w:r>
      <w:r w:rsidRPr="003803AD">
        <w:rPr>
          <w:rFonts w:asciiTheme="minorHAnsi" w:hAnsiTheme="minorHAnsi"/>
        </w:rPr>
        <w:t xml:space="preserve">should be used </w:t>
      </w:r>
      <w:r w:rsidR="009F0F0C">
        <w:rPr>
          <w:rFonts w:asciiTheme="minorHAnsi" w:hAnsiTheme="minorHAnsi"/>
        </w:rPr>
        <w:t xml:space="preserve">in addition to the above Action Check List </w:t>
      </w:r>
      <w:r w:rsidRPr="003803AD">
        <w:rPr>
          <w:rFonts w:asciiTheme="minorHAnsi" w:hAnsiTheme="minorHAnsi"/>
        </w:rPr>
        <w:t>to assist the ward/department in preparing to move/vacate/relocate.</w:t>
      </w:r>
    </w:p>
    <w:p w:rsidR="000F5FFF" w:rsidRPr="003803AD" w:rsidRDefault="000F5FFF" w:rsidP="003803AD">
      <w:pPr>
        <w:pStyle w:val="NoSpacing"/>
        <w:rPr>
          <w:rFonts w:asciiTheme="minorHAnsi" w:hAnsiTheme="minorHAnsi"/>
        </w:rPr>
      </w:pPr>
    </w:p>
    <w:p w:rsidR="00E16983" w:rsidRDefault="00686DB8" w:rsidP="003803AD">
      <w:pPr>
        <w:pStyle w:val="NoSpacing"/>
        <w:rPr>
          <w:rFonts w:asciiTheme="minorHAnsi" w:hAnsiTheme="minorHAnsi"/>
        </w:rPr>
      </w:pPr>
      <w:r w:rsidRPr="003803AD">
        <w:rPr>
          <w:rFonts w:asciiTheme="minorHAnsi" w:hAnsiTheme="minorHAnsi"/>
        </w:rPr>
        <w:t>There is a requirement to leave the Ward/Department in a clean, tidy and safe condition</w:t>
      </w:r>
      <w:r w:rsidR="000F5FFF">
        <w:rPr>
          <w:rFonts w:asciiTheme="minorHAnsi" w:hAnsiTheme="minorHAnsi"/>
        </w:rPr>
        <w:t>.</w:t>
      </w:r>
    </w:p>
    <w:p w:rsidR="00AF4A47" w:rsidRPr="000F5FFF" w:rsidRDefault="000F5FFF" w:rsidP="003803AD">
      <w:pPr>
        <w:pStyle w:val="NoSpacing"/>
        <w:rPr>
          <w:rFonts w:asciiTheme="minorHAnsi" w:hAnsiTheme="minorHAnsi"/>
          <w:color w:val="000000"/>
          <w:szCs w:val="22"/>
        </w:rPr>
      </w:pPr>
      <w:r>
        <w:rPr>
          <w:rFonts w:asciiTheme="minorHAnsi" w:hAnsiTheme="minorHAnsi"/>
          <w:color w:val="000000"/>
          <w:szCs w:val="22"/>
        </w:rPr>
        <w:t xml:space="preserve">This </w:t>
      </w:r>
      <w:r w:rsidRPr="000F5FFF">
        <w:rPr>
          <w:rFonts w:asciiTheme="minorHAnsi" w:hAnsiTheme="minorHAnsi"/>
          <w:color w:val="000000"/>
          <w:szCs w:val="22"/>
        </w:rPr>
        <w:t>is in no order of importance</w:t>
      </w:r>
      <w:r>
        <w:rPr>
          <w:rFonts w:asciiTheme="minorHAnsi" w:hAnsiTheme="minorHAnsi"/>
          <w:color w:val="000000"/>
          <w:szCs w:val="22"/>
        </w:rPr>
        <w:t>:</w:t>
      </w:r>
    </w:p>
    <w:tbl>
      <w:tblPr>
        <w:tblStyle w:val="TableGrid"/>
        <w:tblpPr w:leftFromText="180" w:rightFromText="180" w:vertAnchor="page" w:horzAnchor="margin" w:tblpY="3343"/>
        <w:tblW w:w="9464" w:type="dxa"/>
        <w:tblLayout w:type="fixed"/>
        <w:tblLook w:val="04A0" w:firstRow="1" w:lastRow="0" w:firstColumn="1" w:lastColumn="0" w:noHBand="0" w:noVBand="1"/>
      </w:tblPr>
      <w:tblGrid>
        <w:gridCol w:w="534"/>
        <w:gridCol w:w="4394"/>
        <w:gridCol w:w="1559"/>
        <w:gridCol w:w="1843"/>
        <w:gridCol w:w="1134"/>
      </w:tblGrid>
      <w:tr w:rsidR="00881D11" w:rsidRPr="00C30205" w:rsidTr="00881D11">
        <w:tc>
          <w:tcPr>
            <w:tcW w:w="534" w:type="dxa"/>
          </w:tcPr>
          <w:p w:rsidR="00881D11" w:rsidRPr="00C30205" w:rsidRDefault="00881D11" w:rsidP="00C30205">
            <w:pPr>
              <w:pStyle w:val="NoSpacing"/>
              <w:rPr>
                <w:rFonts w:asciiTheme="minorHAnsi" w:hAnsiTheme="minorHAnsi"/>
                <w:sz w:val="22"/>
                <w:szCs w:val="22"/>
              </w:rPr>
            </w:pPr>
            <w:r w:rsidRPr="00C30205">
              <w:rPr>
                <w:rFonts w:asciiTheme="minorHAnsi" w:hAnsiTheme="minorHAnsi"/>
                <w:sz w:val="22"/>
                <w:szCs w:val="22"/>
              </w:rPr>
              <w:t>1.</w:t>
            </w:r>
          </w:p>
        </w:tc>
        <w:tc>
          <w:tcPr>
            <w:tcW w:w="4394" w:type="dxa"/>
          </w:tcPr>
          <w:p w:rsidR="00881D11" w:rsidRDefault="00881D11" w:rsidP="00C30205">
            <w:pPr>
              <w:pStyle w:val="NoSpacing"/>
              <w:rPr>
                <w:rFonts w:asciiTheme="minorHAnsi" w:hAnsiTheme="minorHAnsi"/>
                <w:b/>
                <w:sz w:val="22"/>
                <w:szCs w:val="22"/>
              </w:rPr>
            </w:pPr>
            <w:r w:rsidRPr="003803AD">
              <w:rPr>
                <w:rFonts w:asciiTheme="minorHAnsi" w:hAnsiTheme="minorHAnsi"/>
                <w:b/>
                <w:sz w:val="22"/>
                <w:szCs w:val="22"/>
              </w:rPr>
              <w:t>Consumable Stock: Domestic &amp; Catering</w:t>
            </w:r>
          </w:p>
          <w:p w:rsidR="00AF4A47" w:rsidRPr="003803AD" w:rsidRDefault="00AF4A47" w:rsidP="00C30205">
            <w:pPr>
              <w:pStyle w:val="NoSpacing"/>
              <w:rPr>
                <w:rFonts w:asciiTheme="minorHAnsi" w:hAnsiTheme="minorHAnsi"/>
                <w:b/>
                <w:sz w:val="22"/>
                <w:szCs w:val="22"/>
              </w:rPr>
            </w:pPr>
          </w:p>
          <w:p w:rsidR="00881D11" w:rsidRPr="00C30205" w:rsidRDefault="00881D11" w:rsidP="00C30205">
            <w:pPr>
              <w:pStyle w:val="NoSpacing"/>
              <w:rPr>
                <w:rFonts w:asciiTheme="minorHAnsi" w:hAnsiTheme="minorHAnsi"/>
                <w:sz w:val="22"/>
                <w:szCs w:val="22"/>
              </w:rPr>
            </w:pPr>
            <w:r w:rsidRPr="00C30205">
              <w:rPr>
                <w:rFonts w:asciiTheme="minorHAnsi" w:hAnsiTheme="minorHAnsi"/>
                <w:sz w:val="22"/>
                <w:szCs w:val="22"/>
              </w:rPr>
              <w:t>Please ensure all fridges/cupboards are empty of consumable stock</w:t>
            </w:r>
          </w:p>
          <w:p w:rsidR="00881D11" w:rsidRDefault="00881D11" w:rsidP="00C30205">
            <w:pPr>
              <w:pStyle w:val="NoSpacing"/>
              <w:rPr>
                <w:rFonts w:asciiTheme="minorHAnsi" w:hAnsiTheme="minorHAnsi"/>
                <w:sz w:val="22"/>
                <w:szCs w:val="22"/>
              </w:rPr>
            </w:pPr>
          </w:p>
          <w:p w:rsidR="00AF4A47" w:rsidRDefault="00AF4A47" w:rsidP="00C30205">
            <w:pPr>
              <w:pStyle w:val="NoSpacing"/>
              <w:rPr>
                <w:rFonts w:asciiTheme="minorHAnsi" w:hAnsiTheme="minorHAnsi"/>
                <w:sz w:val="22"/>
                <w:szCs w:val="22"/>
              </w:rPr>
            </w:pPr>
          </w:p>
          <w:p w:rsidR="00AF4A47" w:rsidRPr="00C30205" w:rsidRDefault="00AF4A47" w:rsidP="00C30205">
            <w:pPr>
              <w:pStyle w:val="NoSpacing"/>
              <w:rPr>
                <w:rFonts w:asciiTheme="minorHAnsi" w:hAnsiTheme="minorHAnsi"/>
                <w:sz w:val="22"/>
                <w:szCs w:val="22"/>
              </w:rPr>
            </w:pPr>
          </w:p>
        </w:tc>
        <w:tc>
          <w:tcPr>
            <w:tcW w:w="1559" w:type="dxa"/>
          </w:tcPr>
          <w:p w:rsidR="00AF4A47" w:rsidRDefault="00881D11"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 xml:space="preserve">: </w:t>
            </w:r>
          </w:p>
          <w:p w:rsidR="00AF4A47" w:rsidRDefault="00AF4A47" w:rsidP="00C30205">
            <w:pPr>
              <w:pStyle w:val="NoSpacing"/>
              <w:rPr>
                <w:rFonts w:asciiTheme="minorHAnsi" w:hAnsiTheme="minorHAnsi"/>
                <w:sz w:val="22"/>
                <w:szCs w:val="22"/>
              </w:rPr>
            </w:pPr>
          </w:p>
          <w:p w:rsidR="00881D11" w:rsidRPr="00C30205" w:rsidRDefault="00881D11" w:rsidP="00C30205">
            <w:pPr>
              <w:pStyle w:val="NoSpacing"/>
              <w:rPr>
                <w:rFonts w:asciiTheme="minorHAnsi" w:hAnsiTheme="minorHAnsi"/>
                <w:sz w:val="22"/>
                <w:szCs w:val="22"/>
              </w:rPr>
            </w:pPr>
            <w:r>
              <w:rPr>
                <w:rFonts w:asciiTheme="minorHAnsi" w:hAnsiTheme="minorHAnsi"/>
                <w:sz w:val="22"/>
                <w:szCs w:val="22"/>
              </w:rPr>
              <w:t>allocate team member</w:t>
            </w:r>
          </w:p>
        </w:tc>
        <w:tc>
          <w:tcPr>
            <w:tcW w:w="1843" w:type="dxa"/>
          </w:tcPr>
          <w:p w:rsidR="00881D11" w:rsidRPr="00881D11" w:rsidRDefault="00881D11" w:rsidP="00C30205">
            <w:pPr>
              <w:pStyle w:val="NoSpacing"/>
              <w:rPr>
                <w:rFonts w:asciiTheme="minorHAnsi" w:hAnsiTheme="minorHAnsi"/>
                <w:i/>
                <w:sz w:val="22"/>
                <w:szCs w:val="22"/>
              </w:rPr>
            </w:pPr>
            <w:r>
              <w:rPr>
                <w:rFonts w:asciiTheme="minorHAnsi" w:hAnsiTheme="minorHAnsi"/>
                <w:sz w:val="22"/>
                <w:szCs w:val="22"/>
              </w:rPr>
              <w:t xml:space="preserve">Catering: </w:t>
            </w:r>
            <w:r>
              <w:rPr>
                <w:rFonts w:asciiTheme="minorHAnsi" w:hAnsiTheme="minorHAnsi"/>
                <w:i/>
                <w:sz w:val="22"/>
                <w:szCs w:val="22"/>
              </w:rPr>
              <w:t>Name</w:t>
            </w:r>
          </w:p>
          <w:p w:rsidR="00881D11" w:rsidRDefault="00881D11" w:rsidP="00C30205">
            <w:pPr>
              <w:pStyle w:val="NoSpacing"/>
              <w:rPr>
                <w:rFonts w:asciiTheme="minorHAnsi" w:hAnsiTheme="minorHAnsi"/>
                <w:sz w:val="22"/>
                <w:szCs w:val="22"/>
              </w:rPr>
            </w:pPr>
          </w:p>
          <w:p w:rsidR="00881D11" w:rsidRPr="00C30205" w:rsidRDefault="00881D11" w:rsidP="00C30205">
            <w:pPr>
              <w:pStyle w:val="NoSpacing"/>
              <w:rPr>
                <w:rFonts w:asciiTheme="minorHAnsi" w:hAnsiTheme="minorHAnsi"/>
                <w:sz w:val="22"/>
                <w:szCs w:val="22"/>
              </w:rPr>
            </w:pPr>
            <w:r>
              <w:rPr>
                <w:rFonts w:asciiTheme="minorHAnsi" w:hAnsiTheme="minorHAnsi"/>
                <w:sz w:val="22"/>
                <w:szCs w:val="22"/>
              </w:rPr>
              <w:t xml:space="preserve">Housekeeping: </w:t>
            </w:r>
            <w:r w:rsidRPr="00881D11">
              <w:rPr>
                <w:rFonts w:asciiTheme="minorHAnsi" w:hAnsiTheme="minorHAnsi"/>
                <w:i/>
                <w:sz w:val="22"/>
                <w:szCs w:val="22"/>
              </w:rPr>
              <w:t>Name</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881D11">
        <w:tc>
          <w:tcPr>
            <w:tcW w:w="534" w:type="dxa"/>
          </w:tcPr>
          <w:p w:rsidR="00881D11" w:rsidRPr="00C30205" w:rsidRDefault="00881D11" w:rsidP="00C30205">
            <w:pPr>
              <w:pStyle w:val="NoSpacing"/>
              <w:rPr>
                <w:rFonts w:asciiTheme="minorHAnsi" w:hAnsiTheme="minorHAnsi"/>
                <w:sz w:val="22"/>
                <w:szCs w:val="22"/>
              </w:rPr>
            </w:pPr>
            <w:r w:rsidRPr="00C30205">
              <w:rPr>
                <w:rFonts w:asciiTheme="minorHAnsi" w:hAnsiTheme="minorHAnsi"/>
                <w:sz w:val="22"/>
                <w:szCs w:val="22"/>
              </w:rPr>
              <w:t>2.</w:t>
            </w:r>
          </w:p>
        </w:tc>
        <w:tc>
          <w:tcPr>
            <w:tcW w:w="4394" w:type="dxa"/>
          </w:tcPr>
          <w:p w:rsidR="00881D11" w:rsidRPr="003803AD" w:rsidRDefault="00881D11" w:rsidP="00C30205">
            <w:pPr>
              <w:pStyle w:val="NoSpacing"/>
              <w:rPr>
                <w:rFonts w:asciiTheme="minorHAnsi" w:hAnsiTheme="minorHAnsi"/>
                <w:b/>
                <w:sz w:val="22"/>
                <w:szCs w:val="22"/>
              </w:rPr>
            </w:pPr>
            <w:r w:rsidRPr="003803AD">
              <w:rPr>
                <w:rFonts w:asciiTheme="minorHAnsi" w:hAnsiTheme="minorHAnsi"/>
                <w:b/>
                <w:sz w:val="22"/>
                <w:szCs w:val="22"/>
              </w:rPr>
              <w:t>Consumable Stock: Medical &amp; Surgical</w:t>
            </w:r>
          </w:p>
          <w:p w:rsidR="00881D11" w:rsidRPr="00C30205" w:rsidRDefault="00881D11" w:rsidP="00C30205">
            <w:pPr>
              <w:pStyle w:val="NoSpacing"/>
              <w:rPr>
                <w:rFonts w:asciiTheme="minorHAnsi" w:hAnsiTheme="minorHAnsi"/>
                <w:sz w:val="22"/>
                <w:szCs w:val="22"/>
              </w:rPr>
            </w:pPr>
            <w:r w:rsidRPr="00C30205">
              <w:rPr>
                <w:rFonts w:asciiTheme="minorHAnsi" w:hAnsiTheme="minorHAnsi"/>
                <w:sz w:val="22"/>
                <w:szCs w:val="22"/>
              </w:rPr>
              <w:t xml:space="preserve">Please ensure: </w:t>
            </w:r>
          </w:p>
          <w:p w:rsidR="00881D11" w:rsidRDefault="00881D11" w:rsidP="00C30205">
            <w:pPr>
              <w:pStyle w:val="NoSpacing"/>
              <w:rPr>
                <w:rFonts w:asciiTheme="minorHAnsi" w:hAnsiTheme="minorHAnsi"/>
                <w:sz w:val="22"/>
                <w:szCs w:val="22"/>
              </w:rPr>
            </w:pPr>
          </w:p>
          <w:p w:rsidR="00881D11" w:rsidRPr="00C30205" w:rsidRDefault="00881D11" w:rsidP="003803AD">
            <w:pPr>
              <w:pStyle w:val="NoSpacing"/>
              <w:numPr>
                <w:ilvl w:val="0"/>
                <w:numId w:val="17"/>
              </w:numPr>
              <w:rPr>
                <w:rFonts w:asciiTheme="minorHAnsi" w:hAnsiTheme="minorHAnsi"/>
                <w:sz w:val="22"/>
                <w:szCs w:val="22"/>
              </w:rPr>
            </w:pPr>
            <w:r w:rsidRPr="00C30205">
              <w:rPr>
                <w:rFonts w:asciiTheme="minorHAnsi" w:hAnsiTheme="minorHAnsi"/>
                <w:sz w:val="22"/>
                <w:szCs w:val="22"/>
              </w:rPr>
              <w:t>Pharmacy is informed of the move and booked for the transfer of any controlled drugs and medications</w:t>
            </w:r>
          </w:p>
          <w:p w:rsidR="00881D11" w:rsidRPr="00C30205" w:rsidRDefault="00881D11" w:rsidP="00C30205">
            <w:pPr>
              <w:pStyle w:val="NoSpacing"/>
              <w:rPr>
                <w:rFonts w:asciiTheme="minorHAnsi" w:hAnsiTheme="minorHAnsi"/>
                <w:sz w:val="22"/>
                <w:szCs w:val="22"/>
              </w:rPr>
            </w:pPr>
          </w:p>
          <w:p w:rsidR="00881D11" w:rsidRDefault="00881D11" w:rsidP="003803AD">
            <w:pPr>
              <w:pStyle w:val="NoSpacing"/>
              <w:numPr>
                <w:ilvl w:val="0"/>
                <w:numId w:val="17"/>
              </w:numPr>
              <w:rPr>
                <w:rFonts w:asciiTheme="minorHAnsi" w:hAnsiTheme="minorHAnsi"/>
                <w:sz w:val="22"/>
                <w:szCs w:val="22"/>
              </w:rPr>
            </w:pPr>
            <w:r w:rsidRPr="00C30205">
              <w:rPr>
                <w:rFonts w:asciiTheme="minorHAnsi" w:hAnsiTheme="minorHAnsi"/>
                <w:sz w:val="22"/>
                <w:szCs w:val="22"/>
              </w:rPr>
              <w:t>Receipts and Distribution is informed of the move and booked for the transfer of any medical/surgical consumable stock</w:t>
            </w:r>
          </w:p>
          <w:p w:rsidR="00AF4A47" w:rsidRDefault="00AF4A47" w:rsidP="00AF4A47">
            <w:pPr>
              <w:pStyle w:val="NoSpacing"/>
              <w:rPr>
                <w:rFonts w:asciiTheme="minorHAnsi" w:hAnsiTheme="minorHAnsi"/>
                <w:sz w:val="22"/>
                <w:szCs w:val="22"/>
              </w:rPr>
            </w:pPr>
          </w:p>
          <w:p w:rsidR="00AF4A47" w:rsidRPr="00C30205" w:rsidRDefault="00AF4A47" w:rsidP="00AF4A47">
            <w:pPr>
              <w:pStyle w:val="NoSpacing"/>
              <w:rPr>
                <w:rFonts w:asciiTheme="minorHAnsi" w:hAnsiTheme="minorHAnsi"/>
                <w:sz w:val="22"/>
                <w:szCs w:val="22"/>
              </w:rPr>
            </w:pPr>
          </w:p>
        </w:tc>
        <w:tc>
          <w:tcPr>
            <w:tcW w:w="1559" w:type="dxa"/>
          </w:tcPr>
          <w:p w:rsidR="00AF4A47" w:rsidRDefault="00881D11" w:rsidP="00C30205">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xml:space="preserve">: </w:t>
            </w:r>
          </w:p>
          <w:p w:rsidR="00AF4A47" w:rsidRDefault="00AF4A47" w:rsidP="00C30205">
            <w:pPr>
              <w:pStyle w:val="NoSpacing"/>
              <w:rPr>
                <w:rFonts w:asciiTheme="minorHAnsi" w:hAnsiTheme="minorHAnsi"/>
                <w:sz w:val="22"/>
                <w:szCs w:val="22"/>
              </w:rPr>
            </w:pPr>
          </w:p>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t>allocate team member</w:t>
            </w:r>
          </w:p>
        </w:tc>
        <w:tc>
          <w:tcPr>
            <w:tcW w:w="1843" w:type="dxa"/>
          </w:tcPr>
          <w:p w:rsidR="00AF4A47" w:rsidRDefault="00AF4A47" w:rsidP="00C30205">
            <w:pPr>
              <w:pStyle w:val="NoSpacing"/>
              <w:rPr>
                <w:rFonts w:asciiTheme="minorHAnsi" w:hAnsiTheme="minorHAnsi"/>
                <w:sz w:val="22"/>
                <w:szCs w:val="22"/>
              </w:rPr>
            </w:pPr>
          </w:p>
          <w:p w:rsidR="00AF4A47" w:rsidRDefault="00AF4A47" w:rsidP="00C30205">
            <w:pPr>
              <w:pStyle w:val="NoSpacing"/>
              <w:rPr>
                <w:rFonts w:asciiTheme="minorHAnsi" w:hAnsiTheme="minorHAnsi"/>
                <w:sz w:val="22"/>
                <w:szCs w:val="22"/>
              </w:rPr>
            </w:pPr>
          </w:p>
          <w:p w:rsidR="00AF4A47" w:rsidRDefault="00AF4A47" w:rsidP="00C30205">
            <w:pPr>
              <w:pStyle w:val="NoSpacing"/>
              <w:rPr>
                <w:rFonts w:asciiTheme="minorHAnsi" w:hAnsiTheme="minorHAnsi"/>
                <w:sz w:val="22"/>
                <w:szCs w:val="22"/>
              </w:rPr>
            </w:pPr>
          </w:p>
          <w:p w:rsidR="00881D11" w:rsidRDefault="00881D11" w:rsidP="00C30205">
            <w:pPr>
              <w:pStyle w:val="NoSpacing"/>
              <w:rPr>
                <w:rFonts w:asciiTheme="minorHAnsi" w:hAnsiTheme="minorHAnsi"/>
                <w:sz w:val="22"/>
                <w:szCs w:val="22"/>
              </w:rPr>
            </w:pPr>
            <w:r>
              <w:rPr>
                <w:rFonts w:asciiTheme="minorHAnsi" w:hAnsiTheme="minorHAnsi"/>
                <w:sz w:val="22"/>
                <w:szCs w:val="22"/>
              </w:rPr>
              <w:t>Pharmacy:</w:t>
            </w:r>
          </w:p>
          <w:p w:rsidR="00881D11" w:rsidRDefault="00881D11" w:rsidP="00C30205">
            <w:pPr>
              <w:pStyle w:val="NoSpacing"/>
              <w:rPr>
                <w:rFonts w:asciiTheme="minorHAnsi" w:hAnsiTheme="minorHAnsi"/>
                <w:sz w:val="22"/>
                <w:szCs w:val="22"/>
              </w:rPr>
            </w:pPr>
          </w:p>
          <w:p w:rsidR="00881D11" w:rsidRDefault="00881D11" w:rsidP="00C30205">
            <w:pPr>
              <w:pStyle w:val="NoSpacing"/>
              <w:rPr>
                <w:rFonts w:asciiTheme="minorHAnsi" w:hAnsiTheme="minorHAnsi"/>
                <w:sz w:val="22"/>
                <w:szCs w:val="22"/>
              </w:rPr>
            </w:pPr>
          </w:p>
          <w:p w:rsidR="00AF4A47" w:rsidRDefault="00AF4A47" w:rsidP="00C30205">
            <w:pPr>
              <w:pStyle w:val="NoSpacing"/>
              <w:rPr>
                <w:rFonts w:asciiTheme="minorHAnsi" w:hAnsiTheme="minorHAnsi"/>
                <w:sz w:val="22"/>
                <w:szCs w:val="22"/>
              </w:rPr>
            </w:pPr>
          </w:p>
          <w:p w:rsidR="00881D11" w:rsidRPr="00C30205" w:rsidRDefault="00881D11" w:rsidP="00881D11">
            <w:pPr>
              <w:pStyle w:val="NoSpacing"/>
              <w:rPr>
                <w:rFonts w:asciiTheme="minorHAnsi" w:hAnsiTheme="minorHAnsi"/>
                <w:sz w:val="22"/>
                <w:szCs w:val="22"/>
              </w:rPr>
            </w:pPr>
            <w:r>
              <w:rPr>
                <w:rFonts w:asciiTheme="minorHAnsi" w:hAnsiTheme="minorHAnsi"/>
                <w:sz w:val="22"/>
                <w:szCs w:val="22"/>
              </w:rPr>
              <w:t>Receipts/ Distribution:</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881D11">
        <w:tc>
          <w:tcPr>
            <w:tcW w:w="534" w:type="dxa"/>
          </w:tcPr>
          <w:p w:rsidR="00881D11" w:rsidRPr="00C30205" w:rsidRDefault="00881D11" w:rsidP="00C30205">
            <w:pPr>
              <w:pStyle w:val="NoSpacing"/>
              <w:rPr>
                <w:rFonts w:asciiTheme="minorHAnsi" w:hAnsiTheme="minorHAnsi"/>
                <w:sz w:val="22"/>
                <w:szCs w:val="22"/>
              </w:rPr>
            </w:pPr>
            <w:r w:rsidRPr="00C30205">
              <w:rPr>
                <w:rFonts w:asciiTheme="minorHAnsi" w:hAnsiTheme="minorHAnsi"/>
                <w:sz w:val="22"/>
                <w:szCs w:val="22"/>
              </w:rPr>
              <w:t>3.</w:t>
            </w:r>
          </w:p>
        </w:tc>
        <w:tc>
          <w:tcPr>
            <w:tcW w:w="4394" w:type="dxa"/>
          </w:tcPr>
          <w:p w:rsidR="00881D11" w:rsidRDefault="00881D11" w:rsidP="00C30205">
            <w:pPr>
              <w:pStyle w:val="NoSpacing"/>
              <w:rPr>
                <w:rFonts w:asciiTheme="minorHAnsi" w:hAnsiTheme="minorHAnsi"/>
                <w:b/>
                <w:sz w:val="22"/>
                <w:szCs w:val="22"/>
              </w:rPr>
            </w:pPr>
            <w:r w:rsidRPr="003803AD">
              <w:rPr>
                <w:rFonts w:asciiTheme="minorHAnsi" w:hAnsiTheme="minorHAnsi"/>
                <w:b/>
                <w:sz w:val="22"/>
                <w:szCs w:val="22"/>
              </w:rPr>
              <w:t>Equipment: Clinical and Non Clinical</w:t>
            </w:r>
          </w:p>
          <w:p w:rsidR="00AF4A47" w:rsidRPr="003803AD" w:rsidRDefault="00AF4A47" w:rsidP="00C30205">
            <w:pPr>
              <w:pStyle w:val="NoSpacing"/>
              <w:rPr>
                <w:rFonts w:asciiTheme="minorHAnsi" w:hAnsiTheme="minorHAnsi"/>
                <w:b/>
                <w:sz w:val="22"/>
                <w:szCs w:val="22"/>
              </w:rPr>
            </w:pPr>
          </w:p>
          <w:p w:rsidR="00881D11" w:rsidRPr="00C30205" w:rsidRDefault="00881D11" w:rsidP="003803AD">
            <w:pPr>
              <w:pStyle w:val="NoSpacing"/>
              <w:numPr>
                <w:ilvl w:val="0"/>
                <w:numId w:val="18"/>
              </w:numPr>
              <w:rPr>
                <w:rFonts w:asciiTheme="minorHAnsi" w:hAnsiTheme="minorHAnsi"/>
                <w:sz w:val="22"/>
                <w:szCs w:val="22"/>
              </w:rPr>
            </w:pPr>
            <w:r w:rsidRPr="00C30205">
              <w:rPr>
                <w:rFonts w:asciiTheme="minorHAnsi" w:hAnsiTheme="minorHAnsi"/>
                <w:sz w:val="22"/>
                <w:szCs w:val="22"/>
              </w:rPr>
              <w:t xml:space="preserve">Clinical Equipment: please advise the Medical Devices Team of all medical equipment moves/requirements. </w:t>
            </w:r>
          </w:p>
          <w:p w:rsidR="00881D11" w:rsidRPr="00C30205" w:rsidRDefault="00881D11" w:rsidP="003803AD">
            <w:pPr>
              <w:pStyle w:val="NoSpacing"/>
              <w:ind w:left="720"/>
              <w:rPr>
                <w:rFonts w:asciiTheme="minorHAnsi" w:hAnsiTheme="minorHAnsi"/>
                <w:sz w:val="22"/>
                <w:szCs w:val="22"/>
              </w:rPr>
            </w:pPr>
            <w:r w:rsidRPr="00C30205">
              <w:rPr>
                <w:rFonts w:asciiTheme="minorHAnsi" w:hAnsiTheme="minorHAnsi"/>
                <w:sz w:val="22"/>
                <w:szCs w:val="22"/>
              </w:rPr>
              <w:t>This to include any medical equipment no longer required.</w:t>
            </w:r>
          </w:p>
          <w:p w:rsidR="00881D11" w:rsidRPr="00C30205" w:rsidRDefault="00881D11" w:rsidP="00C30205">
            <w:pPr>
              <w:pStyle w:val="NoSpacing"/>
              <w:rPr>
                <w:rFonts w:asciiTheme="minorHAnsi" w:hAnsiTheme="minorHAnsi"/>
                <w:sz w:val="22"/>
                <w:szCs w:val="22"/>
              </w:rPr>
            </w:pPr>
          </w:p>
          <w:p w:rsidR="00881D11" w:rsidRPr="00C30205" w:rsidRDefault="00881D11" w:rsidP="003803AD">
            <w:pPr>
              <w:pStyle w:val="NoSpacing"/>
              <w:numPr>
                <w:ilvl w:val="0"/>
                <w:numId w:val="18"/>
              </w:numPr>
              <w:rPr>
                <w:rFonts w:asciiTheme="minorHAnsi" w:hAnsiTheme="minorHAnsi"/>
                <w:sz w:val="22"/>
                <w:szCs w:val="22"/>
              </w:rPr>
            </w:pPr>
            <w:r w:rsidRPr="00C30205">
              <w:rPr>
                <w:rFonts w:asciiTheme="minorHAnsi" w:hAnsiTheme="minorHAnsi"/>
                <w:sz w:val="22"/>
                <w:szCs w:val="22"/>
              </w:rPr>
              <w:t xml:space="preserve">Resuscitation Equipment: please advise the Resus Dept of your move.  This needs to be done before the physical move date. </w:t>
            </w:r>
          </w:p>
          <w:p w:rsidR="00881D11" w:rsidRPr="00C30205" w:rsidRDefault="00881D11" w:rsidP="00C30205">
            <w:pPr>
              <w:pStyle w:val="NoSpacing"/>
              <w:rPr>
                <w:rFonts w:asciiTheme="minorHAnsi" w:hAnsiTheme="minorHAnsi"/>
                <w:sz w:val="22"/>
                <w:szCs w:val="22"/>
              </w:rPr>
            </w:pPr>
          </w:p>
          <w:p w:rsidR="00881D11" w:rsidRPr="00C30205" w:rsidRDefault="00881D11" w:rsidP="003803AD">
            <w:pPr>
              <w:pStyle w:val="NoSpacing"/>
              <w:numPr>
                <w:ilvl w:val="0"/>
                <w:numId w:val="18"/>
              </w:numPr>
              <w:rPr>
                <w:rFonts w:asciiTheme="minorHAnsi" w:hAnsiTheme="minorHAnsi"/>
                <w:sz w:val="22"/>
                <w:szCs w:val="22"/>
              </w:rPr>
            </w:pPr>
            <w:r w:rsidRPr="00C30205">
              <w:rPr>
                <w:rFonts w:asciiTheme="minorHAnsi" w:hAnsiTheme="minorHAnsi"/>
                <w:sz w:val="22"/>
                <w:szCs w:val="22"/>
              </w:rPr>
              <w:t>Non Clinical equipment: please label equipment that requires:</w:t>
            </w:r>
          </w:p>
          <w:p w:rsidR="00881D11" w:rsidRPr="00C30205" w:rsidRDefault="00881D11" w:rsidP="003803AD">
            <w:pPr>
              <w:pStyle w:val="NoSpacing"/>
              <w:ind w:left="1440"/>
              <w:rPr>
                <w:rFonts w:asciiTheme="minorHAnsi" w:hAnsiTheme="minorHAnsi"/>
                <w:sz w:val="22"/>
                <w:szCs w:val="22"/>
              </w:rPr>
            </w:pPr>
            <w:r w:rsidRPr="00C30205">
              <w:rPr>
                <w:rFonts w:asciiTheme="minorHAnsi" w:hAnsiTheme="minorHAnsi"/>
                <w:sz w:val="22"/>
                <w:szCs w:val="22"/>
              </w:rPr>
              <w:t xml:space="preserve">To move with </w:t>
            </w:r>
            <w:proofErr w:type="spellStart"/>
            <w:r w:rsidRPr="00C30205">
              <w:rPr>
                <w:rFonts w:asciiTheme="minorHAnsi" w:hAnsiTheme="minorHAnsi"/>
                <w:sz w:val="22"/>
                <w:szCs w:val="22"/>
              </w:rPr>
              <w:t>dept</w:t>
            </w:r>
            <w:proofErr w:type="spellEnd"/>
            <w:r w:rsidRPr="00C30205">
              <w:rPr>
                <w:rFonts w:asciiTheme="minorHAnsi" w:hAnsiTheme="minorHAnsi"/>
                <w:sz w:val="22"/>
                <w:szCs w:val="22"/>
              </w:rPr>
              <w:t>/ward</w:t>
            </w:r>
          </w:p>
          <w:p w:rsidR="00881D11" w:rsidRPr="00C30205" w:rsidRDefault="00881D11" w:rsidP="003803AD">
            <w:pPr>
              <w:pStyle w:val="NoSpacing"/>
              <w:ind w:left="1440"/>
              <w:rPr>
                <w:rFonts w:asciiTheme="minorHAnsi" w:hAnsiTheme="minorHAnsi"/>
                <w:sz w:val="22"/>
                <w:szCs w:val="22"/>
              </w:rPr>
            </w:pPr>
            <w:r w:rsidRPr="00C30205">
              <w:rPr>
                <w:rFonts w:asciiTheme="minorHAnsi" w:hAnsiTheme="minorHAnsi"/>
                <w:sz w:val="22"/>
                <w:szCs w:val="22"/>
              </w:rPr>
              <w:t>To be skipped</w:t>
            </w:r>
          </w:p>
          <w:p w:rsidR="00881D11" w:rsidRPr="00C30205" w:rsidRDefault="00881D11" w:rsidP="003803AD">
            <w:pPr>
              <w:pStyle w:val="NoSpacing"/>
              <w:ind w:left="1440"/>
              <w:rPr>
                <w:rFonts w:asciiTheme="minorHAnsi" w:hAnsiTheme="minorHAnsi"/>
                <w:sz w:val="22"/>
                <w:szCs w:val="22"/>
              </w:rPr>
            </w:pPr>
            <w:r w:rsidRPr="00C30205">
              <w:rPr>
                <w:rFonts w:asciiTheme="minorHAnsi" w:hAnsiTheme="minorHAnsi"/>
                <w:sz w:val="22"/>
                <w:szCs w:val="22"/>
              </w:rPr>
              <w:t>To be collected by Recycling team</w:t>
            </w:r>
          </w:p>
          <w:p w:rsidR="00881D11" w:rsidRDefault="00881D11" w:rsidP="00852256">
            <w:pPr>
              <w:pStyle w:val="NoSpacing"/>
              <w:ind w:left="1440"/>
              <w:rPr>
                <w:rFonts w:asciiTheme="minorHAnsi" w:hAnsiTheme="minorHAnsi"/>
                <w:sz w:val="22"/>
                <w:szCs w:val="22"/>
              </w:rPr>
            </w:pPr>
            <w:r w:rsidRPr="00C30205">
              <w:rPr>
                <w:rFonts w:asciiTheme="minorHAnsi" w:hAnsiTheme="minorHAnsi"/>
                <w:sz w:val="22"/>
                <w:szCs w:val="22"/>
              </w:rPr>
              <w:t>To be collected by IT team</w:t>
            </w:r>
          </w:p>
          <w:p w:rsidR="00AF4A47" w:rsidRDefault="00AF4A47" w:rsidP="00852256">
            <w:pPr>
              <w:pStyle w:val="NoSpacing"/>
              <w:ind w:left="1440"/>
              <w:rPr>
                <w:rFonts w:asciiTheme="minorHAnsi" w:hAnsiTheme="minorHAnsi"/>
                <w:sz w:val="22"/>
                <w:szCs w:val="22"/>
              </w:rPr>
            </w:pPr>
          </w:p>
          <w:p w:rsidR="00AF4A47" w:rsidRDefault="00AF4A47" w:rsidP="00852256">
            <w:pPr>
              <w:pStyle w:val="NoSpacing"/>
              <w:ind w:left="1440"/>
              <w:rPr>
                <w:rFonts w:asciiTheme="minorHAnsi" w:hAnsiTheme="minorHAnsi"/>
                <w:sz w:val="22"/>
                <w:szCs w:val="22"/>
              </w:rPr>
            </w:pPr>
          </w:p>
          <w:p w:rsidR="00AF4A47" w:rsidRDefault="00AF4A47" w:rsidP="000F5FFF">
            <w:pPr>
              <w:pStyle w:val="NoSpacing"/>
              <w:rPr>
                <w:rFonts w:asciiTheme="minorHAnsi" w:hAnsiTheme="minorHAnsi"/>
                <w:sz w:val="22"/>
                <w:szCs w:val="22"/>
              </w:rPr>
            </w:pPr>
          </w:p>
          <w:p w:rsidR="00AF4A47" w:rsidRPr="00C30205" w:rsidRDefault="00AF4A47" w:rsidP="00852256">
            <w:pPr>
              <w:pStyle w:val="NoSpacing"/>
              <w:ind w:left="1440"/>
              <w:rPr>
                <w:rFonts w:asciiTheme="minorHAnsi" w:hAnsiTheme="minorHAnsi"/>
                <w:sz w:val="22"/>
                <w:szCs w:val="22"/>
              </w:rPr>
            </w:pPr>
          </w:p>
        </w:tc>
        <w:tc>
          <w:tcPr>
            <w:tcW w:w="1559" w:type="dxa"/>
          </w:tcPr>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881D11" w:rsidRDefault="00881D11"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AF4A47" w:rsidRDefault="00AF4A47"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r>
              <w:rPr>
                <w:rFonts w:asciiTheme="minorHAnsi" w:hAnsiTheme="minorHAnsi"/>
                <w:sz w:val="22"/>
                <w:szCs w:val="22"/>
              </w:rPr>
              <w:t>MDMC:</w:t>
            </w: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r>
              <w:rPr>
                <w:rFonts w:asciiTheme="minorHAnsi" w:hAnsiTheme="minorHAnsi"/>
                <w:sz w:val="22"/>
                <w:szCs w:val="22"/>
              </w:rPr>
              <w:t>Resus:</w:t>
            </w: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0B2887" w:rsidP="00CE50EF">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/PM:</w:t>
            </w:r>
          </w:p>
          <w:p w:rsidR="00CE50EF" w:rsidRPr="00C30205" w:rsidRDefault="00CE50EF" w:rsidP="00CE50EF">
            <w:pPr>
              <w:pStyle w:val="NoSpacing"/>
              <w:rPr>
                <w:rFonts w:asciiTheme="minorHAnsi" w:hAnsiTheme="minorHAnsi"/>
                <w:sz w:val="22"/>
                <w:szCs w:val="22"/>
              </w:rPr>
            </w:pP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881D11">
        <w:tc>
          <w:tcPr>
            <w:tcW w:w="534" w:type="dxa"/>
          </w:tcPr>
          <w:p w:rsidR="00881D11" w:rsidRPr="00C30205" w:rsidRDefault="00881D11" w:rsidP="00C30205">
            <w:pPr>
              <w:pStyle w:val="NoSpacing"/>
              <w:rPr>
                <w:rFonts w:asciiTheme="minorHAnsi" w:hAnsiTheme="minorHAnsi"/>
                <w:sz w:val="22"/>
                <w:szCs w:val="22"/>
              </w:rPr>
            </w:pPr>
            <w:r w:rsidRPr="00C30205">
              <w:rPr>
                <w:rFonts w:asciiTheme="minorHAnsi" w:hAnsiTheme="minorHAnsi"/>
                <w:sz w:val="22"/>
                <w:szCs w:val="22"/>
              </w:rPr>
              <w:lastRenderedPageBreak/>
              <w:t>4.</w:t>
            </w:r>
          </w:p>
        </w:tc>
        <w:tc>
          <w:tcPr>
            <w:tcW w:w="4394" w:type="dxa"/>
          </w:tcPr>
          <w:p w:rsidR="00881D11" w:rsidRPr="003803AD" w:rsidRDefault="00881D11" w:rsidP="00C30205">
            <w:pPr>
              <w:pStyle w:val="NoSpacing"/>
              <w:rPr>
                <w:rFonts w:asciiTheme="minorHAnsi" w:hAnsiTheme="minorHAnsi"/>
                <w:b/>
                <w:sz w:val="22"/>
                <w:szCs w:val="22"/>
              </w:rPr>
            </w:pPr>
            <w:r w:rsidRPr="003803AD">
              <w:rPr>
                <w:rFonts w:asciiTheme="minorHAnsi" w:hAnsiTheme="minorHAnsi"/>
                <w:b/>
                <w:sz w:val="22"/>
                <w:szCs w:val="22"/>
              </w:rPr>
              <w:t>Medical Records: All patient information</w:t>
            </w:r>
          </w:p>
          <w:p w:rsidR="00881D11" w:rsidRDefault="00881D11" w:rsidP="00C30205">
            <w:pPr>
              <w:pStyle w:val="NoSpacing"/>
              <w:rPr>
                <w:rFonts w:asciiTheme="minorHAnsi" w:hAnsiTheme="minorHAnsi"/>
                <w:sz w:val="22"/>
                <w:szCs w:val="22"/>
              </w:rPr>
            </w:pPr>
            <w:r w:rsidRPr="00C30205">
              <w:rPr>
                <w:rFonts w:asciiTheme="minorHAnsi" w:hAnsiTheme="minorHAnsi"/>
                <w:sz w:val="22"/>
                <w:szCs w:val="22"/>
              </w:rPr>
              <w:t>Please</w:t>
            </w:r>
            <w:r>
              <w:rPr>
                <w:rFonts w:asciiTheme="minorHAnsi" w:hAnsiTheme="minorHAnsi"/>
                <w:sz w:val="22"/>
                <w:szCs w:val="22"/>
              </w:rPr>
              <w:t>:</w:t>
            </w:r>
            <w:r w:rsidRPr="00C30205">
              <w:rPr>
                <w:rFonts w:asciiTheme="minorHAnsi" w:hAnsiTheme="minorHAnsi"/>
                <w:sz w:val="22"/>
                <w:szCs w:val="22"/>
              </w:rPr>
              <w:t xml:space="preserve"> </w:t>
            </w:r>
          </w:p>
          <w:p w:rsidR="00881D11" w:rsidRDefault="00881D11" w:rsidP="00C30205">
            <w:pPr>
              <w:pStyle w:val="NoSpacing"/>
              <w:numPr>
                <w:ilvl w:val="0"/>
                <w:numId w:val="19"/>
              </w:numPr>
              <w:rPr>
                <w:rFonts w:asciiTheme="minorHAnsi" w:hAnsiTheme="minorHAnsi"/>
                <w:sz w:val="22"/>
                <w:szCs w:val="22"/>
              </w:rPr>
            </w:pPr>
            <w:proofErr w:type="gramStart"/>
            <w:r w:rsidRPr="00C30205">
              <w:rPr>
                <w:rFonts w:asciiTheme="minorHAnsi" w:hAnsiTheme="minorHAnsi"/>
                <w:sz w:val="22"/>
                <w:szCs w:val="22"/>
              </w:rPr>
              <w:t>check</w:t>
            </w:r>
            <w:proofErr w:type="gramEnd"/>
            <w:r w:rsidRPr="00C30205">
              <w:rPr>
                <w:rFonts w:asciiTheme="minorHAnsi" w:hAnsiTheme="minorHAnsi"/>
                <w:sz w:val="22"/>
                <w:szCs w:val="22"/>
              </w:rPr>
              <w:t xml:space="preserve"> all areas for medical records or sensitive patient information. </w:t>
            </w:r>
          </w:p>
          <w:p w:rsidR="00AF4A47" w:rsidRPr="00CE50EF" w:rsidRDefault="00AF4A47" w:rsidP="00AF4A47">
            <w:pPr>
              <w:pStyle w:val="NoSpacing"/>
              <w:ind w:left="720"/>
              <w:rPr>
                <w:rFonts w:asciiTheme="minorHAnsi" w:hAnsiTheme="minorHAnsi"/>
                <w:sz w:val="22"/>
                <w:szCs w:val="22"/>
              </w:rPr>
            </w:pPr>
          </w:p>
          <w:p w:rsidR="00881D11" w:rsidRDefault="00881D11" w:rsidP="00C30205">
            <w:pPr>
              <w:pStyle w:val="NoSpacing"/>
              <w:numPr>
                <w:ilvl w:val="0"/>
                <w:numId w:val="19"/>
              </w:numPr>
              <w:rPr>
                <w:rFonts w:asciiTheme="minorHAnsi" w:hAnsiTheme="minorHAnsi"/>
                <w:sz w:val="22"/>
                <w:szCs w:val="22"/>
              </w:rPr>
            </w:pPr>
            <w:proofErr w:type="gramStart"/>
            <w:r w:rsidRPr="00C30205">
              <w:rPr>
                <w:rFonts w:asciiTheme="minorHAnsi" w:hAnsiTheme="minorHAnsi"/>
                <w:sz w:val="22"/>
                <w:szCs w:val="22"/>
              </w:rPr>
              <w:t>ensure</w:t>
            </w:r>
            <w:proofErr w:type="gramEnd"/>
            <w:r w:rsidRPr="00C30205">
              <w:rPr>
                <w:rFonts w:asciiTheme="minorHAnsi" w:hAnsiTheme="minorHAnsi"/>
                <w:sz w:val="22"/>
                <w:szCs w:val="22"/>
              </w:rPr>
              <w:t xml:space="preserve"> all patient information is packed safely for removal. Any sensitive information that is to be destroyed should be bagged in appropriate bags and sealed for collection by porters.</w:t>
            </w:r>
          </w:p>
          <w:p w:rsidR="00AF4A47" w:rsidRPr="00773209" w:rsidRDefault="00AF4A47" w:rsidP="00AF4A47">
            <w:pPr>
              <w:pStyle w:val="NoSpacing"/>
              <w:rPr>
                <w:rFonts w:asciiTheme="minorHAnsi" w:hAnsiTheme="minorHAnsi"/>
                <w:sz w:val="22"/>
                <w:szCs w:val="22"/>
              </w:rPr>
            </w:pPr>
          </w:p>
          <w:p w:rsidR="00881D11" w:rsidRDefault="00881D11" w:rsidP="003803AD">
            <w:pPr>
              <w:pStyle w:val="NoSpacing"/>
              <w:numPr>
                <w:ilvl w:val="0"/>
                <w:numId w:val="19"/>
              </w:numPr>
              <w:rPr>
                <w:rFonts w:asciiTheme="minorHAnsi" w:hAnsiTheme="minorHAnsi"/>
                <w:sz w:val="22"/>
                <w:szCs w:val="22"/>
              </w:rPr>
            </w:pPr>
            <w:r w:rsidRPr="003803AD">
              <w:rPr>
                <w:rFonts w:asciiTheme="minorHAnsi" w:hAnsiTheme="minorHAnsi"/>
                <w:sz w:val="22"/>
                <w:szCs w:val="22"/>
              </w:rPr>
              <w:t xml:space="preserve">Inform medical records of your expected move date and when you have moved in case notes are required out of hours. </w:t>
            </w:r>
          </w:p>
          <w:p w:rsidR="00AF4A47" w:rsidRPr="003803AD" w:rsidRDefault="00AF4A47" w:rsidP="00AF4A47">
            <w:pPr>
              <w:pStyle w:val="NoSpacing"/>
              <w:ind w:left="720"/>
              <w:rPr>
                <w:rFonts w:asciiTheme="minorHAnsi" w:hAnsiTheme="minorHAnsi"/>
                <w:sz w:val="22"/>
                <w:szCs w:val="22"/>
              </w:rPr>
            </w:pPr>
          </w:p>
        </w:tc>
        <w:tc>
          <w:tcPr>
            <w:tcW w:w="1559" w:type="dxa"/>
          </w:tcPr>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881D11" w:rsidRDefault="00881D11"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AF4A47" w:rsidRDefault="00AF4A47"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w:t>
            </w: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w:t>
            </w: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Default="00CE50EF" w:rsidP="00C30205">
            <w:pPr>
              <w:pStyle w:val="NoSpacing"/>
              <w:rPr>
                <w:rFonts w:asciiTheme="minorHAnsi" w:hAnsiTheme="minorHAnsi"/>
                <w:sz w:val="22"/>
                <w:szCs w:val="22"/>
              </w:rPr>
            </w:pPr>
          </w:p>
          <w:p w:rsidR="00CE50EF" w:rsidRPr="00C30205" w:rsidRDefault="00CE50EF" w:rsidP="00C30205">
            <w:pPr>
              <w:pStyle w:val="NoSpacing"/>
              <w:rPr>
                <w:rFonts w:asciiTheme="minorHAnsi" w:hAnsiTheme="minorHAnsi"/>
                <w:sz w:val="22"/>
                <w:szCs w:val="22"/>
              </w:rPr>
            </w:pPr>
            <w:r>
              <w:rPr>
                <w:rFonts w:asciiTheme="minorHAnsi" w:hAnsiTheme="minorHAnsi"/>
                <w:sz w:val="22"/>
                <w:szCs w:val="22"/>
              </w:rPr>
              <w:t>Medical Records:</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881D11">
        <w:tc>
          <w:tcPr>
            <w:tcW w:w="534" w:type="dxa"/>
          </w:tcPr>
          <w:p w:rsidR="00881D11" w:rsidRPr="00C30205" w:rsidRDefault="00CE50EF" w:rsidP="00C30205">
            <w:pPr>
              <w:pStyle w:val="NoSpacing"/>
              <w:rPr>
                <w:rFonts w:asciiTheme="minorHAnsi" w:hAnsiTheme="minorHAnsi"/>
                <w:szCs w:val="22"/>
              </w:rPr>
            </w:pPr>
            <w:r>
              <w:rPr>
                <w:rFonts w:asciiTheme="minorHAnsi" w:hAnsiTheme="minorHAnsi"/>
                <w:szCs w:val="22"/>
              </w:rPr>
              <w:t>5.</w:t>
            </w:r>
          </w:p>
        </w:tc>
        <w:tc>
          <w:tcPr>
            <w:tcW w:w="4394" w:type="dxa"/>
          </w:tcPr>
          <w:p w:rsidR="00CE50EF" w:rsidRDefault="00881D11" w:rsidP="00881D11">
            <w:pPr>
              <w:pStyle w:val="NoSpacing"/>
              <w:rPr>
                <w:rFonts w:asciiTheme="minorHAnsi" w:hAnsiTheme="minorHAnsi"/>
                <w:b/>
                <w:szCs w:val="22"/>
              </w:rPr>
            </w:pPr>
            <w:r w:rsidRPr="00F96E58">
              <w:rPr>
                <w:rFonts w:asciiTheme="minorHAnsi" w:hAnsiTheme="minorHAnsi"/>
                <w:b/>
                <w:szCs w:val="22"/>
              </w:rPr>
              <w:t>IT &amp; Informatics/Information teams</w:t>
            </w:r>
          </w:p>
          <w:p w:rsidR="002057EA" w:rsidRPr="00F96E58" w:rsidRDefault="002057EA" w:rsidP="00881D11">
            <w:pPr>
              <w:pStyle w:val="NoSpacing"/>
              <w:rPr>
                <w:rFonts w:asciiTheme="minorHAnsi" w:hAnsiTheme="minorHAnsi"/>
                <w:b/>
                <w:szCs w:val="22"/>
              </w:rPr>
            </w:pPr>
          </w:p>
          <w:p w:rsidR="00881D11" w:rsidRPr="00AF4A47" w:rsidRDefault="00881D11" w:rsidP="00AF4A47">
            <w:pPr>
              <w:pStyle w:val="ListParagraph"/>
              <w:numPr>
                <w:ilvl w:val="0"/>
                <w:numId w:val="34"/>
              </w:numPr>
              <w:rPr>
                <w:rFonts w:asciiTheme="minorHAnsi" w:hAnsiTheme="minorHAnsi"/>
                <w:sz w:val="22"/>
                <w:szCs w:val="22"/>
              </w:rPr>
            </w:pPr>
            <w:r w:rsidRPr="00AF4A47">
              <w:rPr>
                <w:rFonts w:asciiTheme="minorHAnsi" w:hAnsiTheme="minorHAnsi"/>
                <w:sz w:val="22"/>
                <w:szCs w:val="22"/>
              </w:rPr>
              <w:t>Please</w:t>
            </w:r>
            <w:r w:rsidR="00AF4A47" w:rsidRPr="00AF4A47">
              <w:rPr>
                <w:rFonts w:asciiTheme="minorHAnsi" w:hAnsiTheme="minorHAnsi"/>
                <w:sz w:val="22"/>
                <w:szCs w:val="22"/>
              </w:rPr>
              <w:t xml:space="preserve"> </w:t>
            </w:r>
            <w:r w:rsidRPr="00AF4A47">
              <w:rPr>
                <w:rFonts w:asciiTheme="minorHAnsi" w:hAnsiTheme="minorHAnsi"/>
                <w:sz w:val="22"/>
                <w:szCs w:val="22"/>
              </w:rPr>
              <w:t xml:space="preserve">advise the Informatics/Information teams of your move so that Lorenzo, </w:t>
            </w:r>
            <w:proofErr w:type="spellStart"/>
            <w:r w:rsidRPr="00AF4A47">
              <w:rPr>
                <w:rFonts w:asciiTheme="minorHAnsi" w:hAnsiTheme="minorHAnsi"/>
                <w:sz w:val="22"/>
                <w:szCs w:val="22"/>
              </w:rPr>
              <w:t>teletracking</w:t>
            </w:r>
            <w:proofErr w:type="spellEnd"/>
            <w:r w:rsidRPr="00AF4A47">
              <w:rPr>
                <w:rFonts w:asciiTheme="minorHAnsi" w:hAnsiTheme="minorHAnsi"/>
                <w:sz w:val="22"/>
                <w:szCs w:val="22"/>
              </w:rPr>
              <w:t xml:space="preserve"> systems and the electronic whiteboard systems can be updated</w:t>
            </w:r>
          </w:p>
          <w:p w:rsidR="00CE50EF" w:rsidRPr="002057EA" w:rsidRDefault="00CE50EF" w:rsidP="002057EA">
            <w:pPr>
              <w:pStyle w:val="NoSpacing"/>
              <w:jc w:val="left"/>
              <w:rPr>
                <w:rFonts w:asciiTheme="minorHAnsi" w:hAnsiTheme="minorHAnsi"/>
                <w:sz w:val="22"/>
                <w:szCs w:val="22"/>
              </w:rPr>
            </w:pPr>
          </w:p>
          <w:p w:rsidR="00CE50EF" w:rsidRDefault="00CE50EF" w:rsidP="00852256">
            <w:pPr>
              <w:pStyle w:val="NoSpacing"/>
              <w:numPr>
                <w:ilvl w:val="0"/>
                <w:numId w:val="32"/>
              </w:numPr>
              <w:ind w:left="720"/>
              <w:jc w:val="left"/>
              <w:rPr>
                <w:rFonts w:asciiTheme="minorHAnsi" w:hAnsiTheme="minorHAnsi"/>
                <w:sz w:val="22"/>
                <w:szCs w:val="22"/>
              </w:rPr>
            </w:pPr>
            <w:r w:rsidRPr="002057EA">
              <w:rPr>
                <w:rFonts w:asciiTheme="minorHAnsi" w:hAnsiTheme="minorHAnsi"/>
                <w:sz w:val="22"/>
                <w:szCs w:val="22"/>
              </w:rPr>
              <w:t>Advise Website team of changes so the SFT website can be updated</w:t>
            </w:r>
          </w:p>
          <w:p w:rsidR="00AF4A47" w:rsidRPr="00852256" w:rsidRDefault="00AF4A47" w:rsidP="00AF4A47">
            <w:pPr>
              <w:pStyle w:val="NoSpacing"/>
              <w:ind w:left="720"/>
              <w:jc w:val="left"/>
              <w:rPr>
                <w:rFonts w:asciiTheme="minorHAnsi" w:hAnsiTheme="minorHAnsi"/>
                <w:sz w:val="22"/>
                <w:szCs w:val="22"/>
              </w:rPr>
            </w:pPr>
          </w:p>
        </w:tc>
        <w:tc>
          <w:tcPr>
            <w:tcW w:w="1559" w:type="dxa"/>
          </w:tcPr>
          <w:p w:rsidR="00881D11" w:rsidRPr="007D012B" w:rsidRDefault="002057EA" w:rsidP="00C30205">
            <w:pPr>
              <w:pStyle w:val="NoSpacing"/>
              <w:rPr>
                <w:rFonts w:asciiTheme="minorHAnsi" w:hAnsiTheme="minorHAnsi"/>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2057EA" w:rsidRDefault="002057EA" w:rsidP="00C30205">
            <w:pPr>
              <w:pStyle w:val="NoSpacing"/>
              <w:rPr>
                <w:rFonts w:asciiTheme="minorHAnsi" w:hAnsiTheme="minorHAnsi"/>
                <w:szCs w:val="22"/>
              </w:rPr>
            </w:pPr>
          </w:p>
          <w:p w:rsidR="00AF4A47" w:rsidRDefault="00AF4A47" w:rsidP="00C30205">
            <w:pPr>
              <w:pStyle w:val="NoSpacing"/>
              <w:rPr>
                <w:rFonts w:asciiTheme="minorHAnsi" w:hAnsiTheme="minorHAnsi"/>
                <w:szCs w:val="22"/>
              </w:rPr>
            </w:pPr>
          </w:p>
          <w:p w:rsidR="002057EA" w:rsidRDefault="002057EA" w:rsidP="00C30205">
            <w:pPr>
              <w:pStyle w:val="NoSpacing"/>
              <w:rPr>
                <w:rFonts w:asciiTheme="minorHAnsi" w:hAnsiTheme="minorHAnsi"/>
                <w:szCs w:val="22"/>
              </w:rPr>
            </w:pPr>
            <w:r>
              <w:rPr>
                <w:rFonts w:asciiTheme="minorHAnsi" w:hAnsiTheme="minorHAnsi"/>
                <w:szCs w:val="22"/>
              </w:rPr>
              <w:t>Ward/</w:t>
            </w:r>
            <w:proofErr w:type="spellStart"/>
            <w:r>
              <w:rPr>
                <w:rFonts w:asciiTheme="minorHAnsi" w:hAnsiTheme="minorHAnsi"/>
                <w:szCs w:val="22"/>
              </w:rPr>
              <w:t>Dept</w:t>
            </w:r>
            <w:proofErr w:type="spellEnd"/>
            <w:r w:rsidR="009C4E6D">
              <w:rPr>
                <w:rFonts w:asciiTheme="minorHAnsi" w:hAnsiTheme="minorHAnsi"/>
                <w:szCs w:val="22"/>
              </w:rPr>
              <w:t>/IT</w:t>
            </w:r>
            <w:r>
              <w:rPr>
                <w:rFonts w:asciiTheme="minorHAnsi" w:hAnsiTheme="minorHAnsi"/>
                <w:szCs w:val="22"/>
              </w:rPr>
              <w:t>:</w:t>
            </w:r>
          </w:p>
          <w:p w:rsidR="002057EA" w:rsidRDefault="002057EA" w:rsidP="00C30205">
            <w:pPr>
              <w:pStyle w:val="NoSpacing"/>
              <w:rPr>
                <w:rFonts w:asciiTheme="minorHAnsi" w:hAnsiTheme="minorHAnsi"/>
                <w:szCs w:val="22"/>
              </w:rPr>
            </w:pPr>
          </w:p>
          <w:p w:rsidR="002057EA" w:rsidRDefault="002057EA" w:rsidP="00C30205">
            <w:pPr>
              <w:pStyle w:val="NoSpacing"/>
              <w:rPr>
                <w:rFonts w:asciiTheme="minorHAnsi" w:hAnsiTheme="minorHAnsi"/>
                <w:szCs w:val="22"/>
              </w:rPr>
            </w:pPr>
          </w:p>
          <w:p w:rsidR="002057EA" w:rsidRDefault="002057EA" w:rsidP="00C30205">
            <w:pPr>
              <w:pStyle w:val="NoSpacing"/>
              <w:rPr>
                <w:rFonts w:asciiTheme="minorHAnsi" w:hAnsiTheme="minorHAnsi"/>
                <w:szCs w:val="22"/>
              </w:rPr>
            </w:pPr>
          </w:p>
          <w:p w:rsidR="002057EA" w:rsidRDefault="002057EA" w:rsidP="00C30205">
            <w:pPr>
              <w:pStyle w:val="NoSpacing"/>
              <w:rPr>
                <w:rFonts w:asciiTheme="minorHAnsi" w:hAnsiTheme="minorHAnsi"/>
                <w:szCs w:val="22"/>
              </w:rPr>
            </w:pPr>
          </w:p>
          <w:p w:rsidR="002057EA" w:rsidRDefault="002057EA" w:rsidP="00C30205">
            <w:pPr>
              <w:pStyle w:val="NoSpacing"/>
              <w:rPr>
                <w:rFonts w:asciiTheme="minorHAnsi" w:hAnsiTheme="minorHAnsi"/>
                <w:szCs w:val="22"/>
              </w:rPr>
            </w:pPr>
          </w:p>
          <w:p w:rsidR="002057EA" w:rsidRDefault="002057EA" w:rsidP="00C30205">
            <w:pPr>
              <w:pStyle w:val="NoSpacing"/>
              <w:rPr>
                <w:rFonts w:asciiTheme="minorHAnsi" w:hAnsiTheme="minorHAnsi"/>
                <w:szCs w:val="22"/>
              </w:rPr>
            </w:pPr>
          </w:p>
          <w:p w:rsidR="002057EA" w:rsidRPr="00C30205" w:rsidRDefault="002057EA" w:rsidP="009C4E6D">
            <w:pPr>
              <w:pStyle w:val="NoSpacing"/>
              <w:rPr>
                <w:rFonts w:asciiTheme="minorHAnsi" w:hAnsiTheme="minorHAnsi"/>
                <w:szCs w:val="22"/>
              </w:rPr>
            </w:pPr>
            <w:r>
              <w:rPr>
                <w:rFonts w:asciiTheme="minorHAnsi" w:hAnsiTheme="minorHAnsi"/>
                <w:szCs w:val="22"/>
              </w:rPr>
              <w:t>Ward/</w:t>
            </w:r>
            <w:proofErr w:type="spellStart"/>
            <w:r>
              <w:rPr>
                <w:rFonts w:asciiTheme="minorHAnsi" w:hAnsiTheme="minorHAnsi"/>
                <w:szCs w:val="22"/>
              </w:rPr>
              <w:t>Dept</w:t>
            </w:r>
            <w:proofErr w:type="spellEnd"/>
            <w:r>
              <w:rPr>
                <w:rFonts w:asciiTheme="minorHAnsi" w:hAnsiTheme="minorHAnsi"/>
                <w:szCs w:val="22"/>
              </w:rPr>
              <w:t>/</w:t>
            </w:r>
            <w:r w:rsidR="009C4E6D">
              <w:rPr>
                <w:rFonts w:asciiTheme="minorHAnsi" w:hAnsiTheme="minorHAnsi"/>
                <w:szCs w:val="22"/>
              </w:rPr>
              <w:t>IT</w:t>
            </w:r>
            <w:r>
              <w:rPr>
                <w:rFonts w:asciiTheme="minorHAnsi" w:hAnsiTheme="minorHAnsi"/>
                <w:szCs w:val="22"/>
              </w:rPr>
              <w:t>:</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881D11">
        <w:tc>
          <w:tcPr>
            <w:tcW w:w="534" w:type="dxa"/>
          </w:tcPr>
          <w:p w:rsidR="00881D11" w:rsidRPr="00C30205" w:rsidRDefault="00CE50EF" w:rsidP="00C30205">
            <w:pPr>
              <w:pStyle w:val="NoSpacing"/>
              <w:rPr>
                <w:rFonts w:asciiTheme="minorHAnsi" w:hAnsiTheme="minorHAnsi"/>
                <w:sz w:val="22"/>
                <w:szCs w:val="22"/>
              </w:rPr>
            </w:pPr>
            <w:r>
              <w:rPr>
                <w:rFonts w:asciiTheme="minorHAnsi" w:hAnsiTheme="minorHAnsi"/>
                <w:sz w:val="22"/>
                <w:szCs w:val="22"/>
              </w:rPr>
              <w:t>6</w:t>
            </w:r>
            <w:r w:rsidR="00881D11" w:rsidRPr="00C30205">
              <w:rPr>
                <w:rFonts w:asciiTheme="minorHAnsi" w:hAnsiTheme="minorHAnsi"/>
                <w:sz w:val="22"/>
                <w:szCs w:val="22"/>
              </w:rPr>
              <w:t>.</w:t>
            </w:r>
          </w:p>
        </w:tc>
        <w:tc>
          <w:tcPr>
            <w:tcW w:w="4394" w:type="dxa"/>
          </w:tcPr>
          <w:p w:rsidR="00CE50EF" w:rsidRDefault="00CE50EF" w:rsidP="00CE50EF">
            <w:pPr>
              <w:pStyle w:val="NoSpacing"/>
              <w:rPr>
                <w:rFonts w:asciiTheme="minorHAnsi" w:hAnsiTheme="minorHAnsi"/>
                <w:b/>
                <w:sz w:val="22"/>
                <w:szCs w:val="22"/>
              </w:rPr>
            </w:pPr>
            <w:r w:rsidRPr="00700E33">
              <w:rPr>
                <w:rFonts w:asciiTheme="minorHAnsi" w:hAnsiTheme="minorHAnsi"/>
                <w:b/>
                <w:sz w:val="22"/>
                <w:szCs w:val="22"/>
              </w:rPr>
              <w:t>Telephone Changes</w:t>
            </w:r>
          </w:p>
          <w:p w:rsidR="00CE50EF" w:rsidRDefault="00CE50EF" w:rsidP="00CE50EF">
            <w:pPr>
              <w:pStyle w:val="NoSpacing"/>
              <w:numPr>
                <w:ilvl w:val="0"/>
                <w:numId w:val="24"/>
              </w:numPr>
              <w:rPr>
                <w:rFonts w:asciiTheme="minorHAnsi" w:hAnsiTheme="minorHAnsi"/>
                <w:sz w:val="22"/>
                <w:szCs w:val="22"/>
              </w:rPr>
            </w:pPr>
            <w:r>
              <w:rPr>
                <w:rFonts w:asciiTheme="minorHAnsi" w:hAnsiTheme="minorHAnsi"/>
                <w:sz w:val="22"/>
                <w:szCs w:val="22"/>
              </w:rPr>
              <w:t>Check if telephone numbers are to be changed and if so what the new numbers are</w:t>
            </w:r>
          </w:p>
          <w:p w:rsidR="00AF4A47" w:rsidRDefault="00AF4A47" w:rsidP="00AF4A47">
            <w:pPr>
              <w:pStyle w:val="NoSpacing"/>
              <w:ind w:left="720"/>
              <w:rPr>
                <w:rFonts w:asciiTheme="minorHAnsi" w:hAnsiTheme="minorHAnsi"/>
                <w:sz w:val="22"/>
                <w:szCs w:val="22"/>
              </w:rPr>
            </w:pPr>
          </w:p>
          <w:p w:rsidR="00CE50EF" w:rsidRDefault="00CE50EF" w:rsidP="00CE50EF">
            <w:pPr>
              <w:pStyle w:val="NoSpacing"/>
              <w:numPr>
                <w:ilvl w:val="0"/>
                <w:numId w:val="24"/>
              </w:numPr>
              <w:rPr>
                <w:rFonts w:asciiTheme="minorHAnsi" w:hAnsiTheme="minorHAnsi"/>
                <w:sz w:val="22"/>
                <w:szCs w:val="22"/>
              </w:rPr>
            </w:pPr>
            <w:r>
              <w:rPr>
                <w:rFonts w:asciiTheme="minorHAnsi" w:hAnsiTheme="minorHAnsi"/>
                <w:sz w:val="22"/>
                <w:szCs w:val="22"/>
              </w:rPr>
              <w:t>Ensure telephone directory is updated as a result of the move/change of numbers.</w:t>
            </w:r>
          </w:p>
          <w:p w:rsidR="00AF4A47" w:rsidRDefault="00AF4A47" w:rsidP="00AF4A47">
            <w:pPr>
              <w:pStyle w:val="NoSpacing"/>
              <w:rPr>
                <w:rFonts w:asciiTheme="minorHAnsi" w:hAnsiTheme="minorHAnsi"/>
                <w:sz w:val="22"/>
                <w:szCs w:val="22"/>
              </w:rPr>
            </w:pPr>
          </w:p>
          <w:p w:rsidR="00CE50EF" w:rsidRPr="00700E33" w:rsidRDefault="00CE50EF" w:rsidP="00CE50EF">
            <w:pPr>
              <w:pStyle w:val="NoSpacing"/>
              <w:numPr>
                <w:ilvl w:val="0"/>
                <w:numId w:val="24"/>
              </w:numPr>
              <w:rPr>
                <w:rFonts w:asciiTheme="minorHAnsi" w:hAnsiTheme="minorHAnsi"/>
                <w:sz w:val="22"/>
                <w:szCs w:val="22"/>
              </w:rPr>
            </w:pPr>
            <w:r>
              <w:rPr>
                <w:rFonts w:asciiTheme="minorHAnsi" w:hAnsiTheme="minorHAnsi"/>
                <w:sz w:val="22"/>
                <w:szCs w:val="22"/>
              </w:rPr>
              <w:t>Ensure patient information has the correct department/ward telephone numbers</w:t>
            </w:r>
          </w:p>
          <w:p w:rsidR="00881D11" w:rsidRPr="00C30205" w:rsidRDefault="00881D11" w:rsidP="00CE50EF">
            <w:pPr>
              <w:pStyle w:val="NoSpacing"/>
              <w:ind w:left="720"/>
              <w:rPr>
                <w:rFonts w:asciiTheme="minorHAnsi" w:hAnsiTheme="minorHAnsi"/>
                <w:sz w:val="22"/>
                <w:szCs w:val="22"/>
              </w:rPr>
            </w:pPr>
          </w:p>
        </w:tc>
        <w:tc>
          <w:tcPr>
            <w:tcW w:w="1559" w:type="dxa"/>
          </w:tcPr>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881D11" w:rsidRDefault="00881D11" w:rsidP="00C30205">
            <w:pPr>
              <w:pStyle w:val="NoSpacing"/>
              <w:rPr>
                <w:rFonts w:asciiTheme="minorHAnsi" w:hAnsiTheme="minorHAnsi"/>
                <w:sz w:val="22"/>
                <w:szCs w:val="22"/>
              </w:rPr>
            </w:pPr>
          </w:p>
          <w:p w:rsidR="002057EA" w:rsidRDefault="002057EA" w:rsidP="00C30205">
            <w:pPr>
              <w:pStyle w:val="NoSpacing"/>
              <w:rPr>
                <w:rFonts w:asciiTheme="minorHAnsi" w:hAnsiTheme="minorHAnsi"/>
                <w:sz w:val="22"/>
                <w:szCs w:val="22"/>
              </w:rPr>
            </w:pPr>
          </w:p>
          <w:p w:rsidR="002057EA" w:rsidRDefault="002057EA" w:rsidP="00C30205">
            <w:pPr>
              <w:pStyle w:val="NoSpacing"/>
              <w:rPr>
                <w:rFonts w:asciiTheme="minorHAnsi" w:hAnsiTheme="minorHAnsi"/>
                <w:sz w:val="22"/>
                <w:szCs w:val="22"/>
              </w:rPr>
            </w:pPr>
            <w:r>
              <w:rPr>
                <w:rFonts w:asciiTheme="minorHAnsi" w:hAnsiTheme="minorHAnsi"/>
                <w:sz w:val="22"/>
                <w:szCs w:val="22"/>
              </w:rPr>
              <w:t>Project Manager:</w:t>
            </w:r>
          </w:p>
          <w:p w:rsidR="002057EA" w:rsidRDefault="002057EA" w:rsidP="00C30205">
            <w:pPr>
              <w:pStyle w:val="NoSpacing"/>
              <w:rPr>
                <w:rFonts w:asciiTheme="minorHAnsi" w:hAnsiTheme="minorHAnsi"/>
                <w:sz w:val="22"/>
                <w:szCs w:val="22"/>
              </w:rPr>
            </w:pPr>
          </w:p>
          <w:p w:rsidR="002057EA" w:rsidRDefault="002057EA"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w:t>
            </w:r>
          </w:p>
          <w:p w:rsidR="002057EA" w:rsidRDefault="002057EA" w:rsidP="00C30205">
            <w:pPr>
              <w:pStyle w:val="NoSpacing"/>
              <w:rPr>
                <w:rFonts w:asciiTheme="minorHAnsi" w:hAnsiTheme="minorHAnsi"/>
                <w:sz w:val="22"/>
                <w:szCs w:val="22"/>
              </w:rPr>
            </w:pPr>
          </w:p>
          <w:p w:rsidR="002057EA" w:rsidRDefault="002057EA" w:rsidP="00C30205">
            <w:pPr>
              <w:pStyle w:val="NoSpacing"/>
              <w:rPr>
                <w:rFonts w:asciiTheme="minorHAnsi" w:hAnsiTheme="minorHAnsi"/>
                <w:sz w:val="22"/>
                <w:szCs w:val="22"/>
              </w:rPr>
            </w:pPr>
          </w:p>
          <w:p w:rsidR="002057EA" w:rsidRDefault="002057EA" w:rsidP="00C30205">
            <w:pPr>
              <w:pStyle w:val="NoSpacing"/>
              <w:rPr>
                <w:rFonts w:asciiTheme="minorHAnsi" w:hAnsiTheme="minorHAnsi"/>
                <w:sz w:val="22"/>
                <w:szCs w:val="22"/>
              </w:rPr>
            </w:pPr>
          </w:p>
          <w:p w:rsidR="002057EA" w:rsidRPr="00C30205" w:rsidRDefault="002057EA"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881D11">
        <w:tc>
          <w:tcPr>
            <w:tcW w:w="534" w:type="dxa"/>
          </w:tcPr>
          <w:p w:rsidR="00881D11" w:rsidRPr="00C30205" w:rsidRDefault="00CE50EF" w:rsidP="00C30205">
            <w:pPr>
              <w:pStyle w:val="NoSpacing"/>
              <w:rPr>
                <w:rFonts w:asciiTheme="minorHAnsi" w:hAnsiTheme="minorHAnsi"/>
                <w:sz w:val="22"/>
                <w:szCs w:val="22"/>
              </w:rPr>
            </w:pPr>
            <w:r>
              <w:rPr>
                <w:rFonts w:asciiTheme="minorHAnsi" w:hAnsiTheme="minorHAnsi"/>
                <w:sz w:val="22"/>
                <w:szCs w:val="22"/>
              </w:rPr>
              <w:t>7</w:t>
            </w:r>
            <w:r w:rsidR="00881D11" w:rsidRPr="00C30205">
              <w:rPr>
                <w:rFonts w:asciiTheme="minorHAnsi" w:hAnsiTheme="minorHAnsi"/>
                <w:sz w:val="22"/>
                <w:szCs w:val="22"/>
              </w:rPr>
              <w:t>.</w:t>
            </w:r>
          </w:p>
        </w:tc>
        <w:tc>
          <w:tcPr>
            <w:tcW w:w="4394" w:type="dxa"/>
          </w:tcPr>
          <w:p w:rsidR="00881D11" w:rsidRPr="003803AD" w:rsidRDefault="00881D11" w:rsidP="00C30205">
            <w:pPr>
              <w:pStyle w:val="NoSpacing"/>
              <w:rPr>
                <w:rFonts w:asciiTheme="minorHAnsi" w:hAnsiTheme="minorHAnsi"/>
                <w:b/>
                <w:sz w:val="22"/>
                <w:szCs w:val="22"/>
              </w:rPr>
            </w:pPr>
            <w:r w:rsidRPr="003803AD">
              <w:rPr>
                <w:rFonts w:asciiTheme="minorHAnsi" w:hAnsiTheme="minorHAnsi"/>
                <w:b/>
                <w:sz w:val="22"/>
                <w:szCs w:val="22"/>
              </w:rPr>
              <w:t>Keys &amp; Digital locks</w:t>
            </w:r>
          </w:p>
          <w:p w:rsidR="00881D11" w:rsidRDefault="00881D11" w:rsidP="00C30205">
            <w:pPr>
              <w:pStyle w:val="NoSpacing"/>
              <w:rPr>
                <w:rFonts w:asciiTheme="minorHAnsi" w:hAnsiTheme="minorHAnsi"/>
                <w:sz w:val="22"/>
                <w:szCs w:val="22"/>
              </w:rPr>
            </w:pPr>
            <w:r w:rsidRPr="00C30205">
              <w:rPr>
                <w:rFonts w:asciiTheme="minorHAnsi" w:hAnsiTheme="minorHAnsi"/>
                <w:sz w:val="22"/>
                <w:szCs w:val="22"/>
              </w:rPr>
              <w:t>Please</w:t>
            </w:r>
            <w:r>
              <w:rPr>
                <w:rFonts w:asciiTheme="minorHAnsi" w:hAnsiTheme="minorHAnsi"/>
                <w:sz w:val="22"/>
                <w:szCs w:val="22"/>
              </w:rPr>
              <w:t>:</w:t>
            </w:r>
            <w:r w:rsidRPr="00C30205">
              <w:rPr>
                <w:rFonts w:asciiTheme="minorHAnsi" w:hAnsiTheme="minorHAnsi"/>
                <w:sz w:val="22"/>
                <w:szCs w:val="22"/>
              </w:rPr>
              <w:t xml:space="preserve"> </w:t>
            </w:r>
          </w:p>
          <w:p w:rsidR="00881D11" w:rsidRDefault="00881D11" w:rsidP="00700E33">
            <w:pPr>
              <w:pStyle w:val="NoSpacing"/>
              <w:numPr>
                <w:ilvl w:val="0"/>
                <w:numId w:val="20"/>
              </w:numPr>
              <w:rPr>
                <w:rFonts w:asciiTheme="minorHAnsi" w:hAnsiTheme="minorHAnsi"/>
                <w:sz w:val="22"/>
                <w:szCs w:val="22"/>
              </w:rPr>
            </w:pPr>
            <w:proofErr w:type="gramStart"/>
            <w:r w:rsidRPr="00C30205">
              <w:rPr>
                <w:rFonts w:asciiTheme="minorHAnsi" w:hAnsiTheme="minorHAnsi"/>
                <w:sz w:val="22"/>
                <w:szCs w:val="22"/>
              </w:rPr>
              <w:t>label</w:t>
            </w:r>
            <w:proofErr w:type="gramEnd"/>
            <w:r w:rsidRPr="00C30205">
              <w:rPr>
                <w:rFonts w:asciiTheme="minorHAnsi" w:hAnsiTheme="minorHAnsi"/>
                <w:sz w:val="22"/>
                <w:szCs w:val="22"/>
              </w:rPr>
              <w:t xml:space="preserve"> all identifiable keys and digital locks. </w:t>
            </w:r>
          </w:p>
          <w:p w:rsidR="00AF4A47" w:rsidRPr="00C30205" w:rsidRDefault="00AF4A47" w:rsidP="00AF4A47">
            <w:pPr>
              <w:pStyle w:val="NoSpacing"/>
              <w:ind w:left="720"/>
              <w:rPr>
                <w:rFonts w:asciiTheme="minorHAnsi" w:hAnsiTheme="minorHAnsi"/>
                <w:sz w:val="22"/>
                <w:szCs w:val="22"/>
              </w:rPr>
            </w:pPr>
          </w:p>
          <w:p w:rsidR="00881D11" w:rsidRDefault="00881D11" w:rsidP="00C30205">
            <w:pPr>
              <w:pStyle w:val="NoSpacing"/>
              <w:numPr>
                <w:ilvl w:val="0"/>
                <w:numId w:val="20"/>
              </w:numPr>
              <w:rPr>
                <w:rFonts w:asciiTheme="minorHAnsi" w:hAnsiTheme="minorHAnsi"/>
                <w:sz w:val="22"/>
                <w:szCs w:val="22"/>
              </w:rPr>
            </w:pPr>
            <w:proofErr w:type="gramStart"/>
            <w:r w:rsidRPr="00C30205">
              <w:rPr>
                <w:rFonts w:asciiTheme="minorHAnsi" w:hAnsiTheme="minorHAnsi"/>
                <w:sz w:val="22"/>
                <w:szCs w:val="22"/>
              </w:rPr>
              <w:t>dispose</w:t>
            </w:r>
            <w:proofErr w:type="gramEnd"/>
            <w:r w:rsidRPr="00C30205">
              <w:rPr>
                <w:rFonts w:asciiTheme="minorHAnsi" w:hAnsiTheme="minorHAnsi"/>
                <w:sz w:val="22"/>
                <w:szCs w:val="22"/>
              </w:rPr>
              <w:t xml:space="preserve"> of any keys that are no longer in use.</w:t>
            </w:r>
          </w:p>
          <w:p w:rsidR="00AF4A47" w:rsidRPr="00700E33" w:rsidRDefault="00AF4A47" w:rsidP="00AF4A47">
            <w:pPr>
              <w:pStyle w:val="NoSpacing"/>
              <w:rPr>
                <w:rFonts w:asciiTheme="minorHAnsi" w:hAnsiTheme="minorHAnsi"/>
                <w:sz w:val="22"/>
                <w:szCs w:val="22"/>
              </w:rPr>
            </w:pPr>
          </w:p>
          <w:p w:rsidR="00881D11" w:rsidRDefault="00881D11" w:rsidP="00C30205">
            <w:pPr>
              <w:pStyle w:val="NoSpacing"/>
              <w:numPr>
                <w:ilvl w:val="0"/>
                <w:numId w:val="20"/>
              </w:numPr>
              <w:rPr>
                <w:rFonts w:asciiTheme="minorHAnsi" w:hAnsiTheme="minorHAnsi"/>
                <w:sz w:val="22"/>
                <w:szCs w:val="22"/>
              </w:rPr>
            </w:pPr>
            <w:proofErr w:type="gramStart"/>
            <w:r w:rsidRPr="00C30205">
              <w:rPr>
                <w:rFonts w:asciiTheme="minorHAnsi" w:hAnsiTheme="minorHAnsi"/>
                <w:sz w:val="22"/>
                <w:szCs w:val="22"/>
              </w:rPr>
              <w:lastRenderedPageBreak/>
              <w:t>write</w:t>
            </w:r>
            <w:proofErr w:type="gramEnd"/>
            <w:r w:rsidRPr="00C30205">
              <w:rPr>
                <w:rFonts w:asciiTheme="minorHAnsi" w:hAnsiTheme="minorHAnsi"/>
                <w:sz w:val="22"/>
                <w:szCs w:val="22"/>
              </w:rPr>
              <w:t xml:space="preserve"> the codes to each digital lock and place labels to each corresponding lock. </w:t>
            </w:r>
          </w:p>
          <w:p w:rsidR="00AF4A47" w:rsidRPr="00700E33" w:rsidRDefault="00AF4A47" w:rsidP="00AF4A47">
            <w:pPr>
              <w:pStyle w:val="NoSpacing"/>
              <w:rPr>
                <w:rFonts w:asciiTheme="minorHAnsi" w:hAnsiTheme="minorHAnsi"/>
                <w:sz w:val="22"/>
                <w:szCs w:val="22"/>
              </w:rPr>
            </w:pPr>
          </w:p>
          <w:p w:rsidR="00881D11" w:rsidRPr="007D012B" w:rsidRDefault="00881D11" w:rsidP="00C30205">
            <w:pPr>
              <w:pStyle w:val="NoSpacing"/>
              <w:numPr>
                <w:ilvl w:val="0"/>
                <w:numId w:val="20"/>
              </w:numPr>
              <w:rPr>
                <w:rFonts w:asciiTheme="minorHAnsi" w:hAnsiTheme="minorHAnsi"/>
                <w:b/>
                <w:sz w:val="22"/>
                <w:szCs w:val="22"/>
              </w:rPr>
            </w:pPr>
            <w:r>
              <w:rPr>
                <w:rFonts w:asciiTheme="minorHAnsi" w:hAnsiTheme="minorHAnsi"/>
                <w:sz w:val="22"/>
                <w:szCs w:val="22"/>
              </w:rPr>
              <w:t xml:space="preserve">Check if </w:t>
            </w:r>
            <w:r w:rsidRPr="00700E33">
              <w:rPr>
                <w:rFonts w:asciiTheme="minorHAnsi" w:hAnsiTheme="minorHAnsi"/>
                <w:sz w:val="22"/>
                <w:szCs w:val="22"/>
              </w:rPr>
              <w:t>ID Badges require updating and access levels assigned</w:t>
            </w:r>
            <w:r>
              <w:rPr>
                <w:rFonts w:asciiTheme="minorHAnsi" w:hAnsiTheme="minorHAnsi"/>
                <w:b/>
                <w:sz w:val="22"/>
                <w:szCs w:val="22"/>
              </w:rPr>
              <w:t xml:space="preserve"> </w:t>
            </w:r>
            <w:r w:rsidRPr="00700E33">
              <w:rPr>
                <w:rFonts w:asciiTheme="minorHAnsi" w:hAnsiTheme="minorHAnsi"/>
                <w:sz w:val="22"/>
                <w:szCs w:val="22"/>
              </w:rPr>
              <w:t>correctly</w:t>
            </w:r>
          </w:p>
        </w:tc>
        <w:tc>
          <w:tcPr>
            <w:tcW w:w="1559" w:type="dxa"/>
          </w:tcPr>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lastRenderedPageBreak/>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881D11" w:rsidRDefault="00881D11" w:rsidP="00C30205">
            <w:pPr>
              <w:pStyle w:val="NoSpacing"/>
              <w:rPr>
                <w:rFonts w:asciiTheme="minorHAnsi" w:hAnsiTheme="minorHAnsi"/>
                <w:sz w:val="22"/>
                <w:szCs w:val="22"/>
              </w:rPr>
            </w:pPr>
          </w:p>
          <w:p w:rsidR="002057EA" w:rsidRDefault="002057EA" w:rsidP="00C30205">
            <w:pPr>
              <w:pStyle w:val="NoSpacing"/>
              <w:rPr>
                <w:rFonts w:asciiTheme="minorHAnsi" w:hAnsiTheme="minorHAnsi"/>
                <w:sz w:val="22"/>
                <w:szCs w:val="22"/>
              </w:rPr>
            </w:pPr>
          </w:p>
          <w:p w:rsidR="002057EA" w:rsidRDefault="002057EA" w:rsidP="00C30205">
            <w:pPr>
              <w:pStyle w:val="NoSpacing"/>
              <w:rPr>
                <w:rFonts w:asciiTheme="minorHAnsi" w:hAnsiTheme="minorHAnsi"/>
                <w:sz w:val="22"/>
                <w:szCs w:val="22"/>
              </w:rPr>
            </w:pPr>
          </w:p>
          <w:p w:rsidR="002057EA" w:rsidRDefault="002057EA"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w:t>
            </w:r>
          </w:p>
          <w:p w:rsidR="002057EA" w:rsidRDefault="002057EA" w:rsidP="00C30205">
            <w:pPr>
              <w:pStyle w:val="NoSpacing"/>
              <w:rPr>
                <w:rFonts w:asciiTheme="minorHAnsi" w:hAnsiTheme="minorHAnsi"/>
                <w:sz w:val="22"/>
                <w:szCs w:val="22"/>
              </w:rPr>
            </w:pPr>
          </w:p>
          <w:p w:rsidR="00AF4A47" w:rsidRDefault="00AF4A47" w:rsidP="00C30205">
            <w:pPr>
              <w:pStyle w:val="NoSpacing"/>
              <w:rPr>
                <w:rFonts w:asciiTheme="minorHAnsi" w:hAnsiTheme="minorHAnsi"/>
                <w:sz w:val="22"/>
                <w:szCs w:val="22"/>
              </w:rPr>
            </w:pPr>
          </w:p>
          <w:p w:rsidR="002057EA" w:rsidRDefault="002057EA" w:rsidP="002057EA">
            <w:pPr>
              <w:pStyle w:val="NoSpacing"/>
              <w:rPr>
                <w:rFonts w:asciiTheme="minorHAnsi" w:hAnsiTheme="minorHAnsi"/>
                <w:sz w:val="22"/>
                <w:szCs w:val="22"/>
              </w:rPr>
            </w:pPr>
            <w:r>
              <w:rPr>
                <w:rFonts w:asciiTheme="minorHAnsi" w:hAnsiTheme="minorHAnsi"/>
                <w:sz w:val="22"/>
                <w:szCs w:val="22"/>
              </w:rPr>
              <w:t>Project Manager</w:t>
            </w:r>
          </w:p>
          <w:p w:rsidR="002057EA" w:rsidRDefault="002057EA" w:rsidP="002057EA">
            <w:pPr>
              <w:pStyle w:val="NoSpacing"/>
              <w:rPr>
                <w:rFonts w:asciiTheme="minorHAnsi" w:hAnsiTheme="minorHAnsi"/>
                <w:sz w:val="22"/>
                <w:szCs w:val="22"/>
              </w:rPr>
            </w:pPr>
          </w:p>
          <w:p w:rsidR="00AF4A47" w:rsidRDefault="00AF4A47" w:rsidP="002057EA">
            <w:pPr>
              <w:pStyle w:val="NoSpacing"/>
              <w:rPr>
                <w:rFonts w:asciiTheme="minorHAnsi" w:hAnsiTheme="minorHAnsi"/>
                <w:sz w:val="22"/>
                <w:szCs w:val="22"/>
              </w:rPr>
            </w:pPr>
          </w:p>
          <w:p w:rsidR="002057EA" w:rsidRDefault="002057EA" w:rsidP="002057EA">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w:t>
            </w:r>
          </w:p>
          <w:p w:rsidR="002057EA" w:rsidRDefault="002057EA" w:rsidP="002057EA">
            <w:pPr>
              <w:pStyle w:val="NoSpacing"/>
              <w:rPr>
                <w:rFonts w:asciiTheme="minorHAnsi" w:hAnsiTheme="minorHAnsi"/>
                <w:sz w:val="22"/>
                <w:szCs w:val="22"/>
              </w:rPr>
            </w:pPr>
          </w:p>
          <w:p w:rsidR="002057EA" w:rsidRDefault="002057EA" w:rsidP="002057EA">
            <w:pPr>
              <w:pStyle w:val="NoSpacing"/>
              <w:rPr>
                <w:rFonts w:asciiTheme="minorHAnsi" w:hAnsiTheme="minorHAnsi"/>
                <w:sz w:val="22"/>
                <w:szCs w:val="22"/>
              </w:rPr>
            </w:pPr>
          </w:p>
          <w:p w:rsidR="002057EA" w:rsidRPr="00C30205" w:rsidRDefault="002057EA" w:rsidP="002057EA">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/PM:</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881D11">
        <w:tc>
          <w:tcPr>
            <w:tcW w:w="534" w:type="dxa"/>
          </w:tcPr>
          <w:p w:rsidR="00881D11" w:rsidRPr="00C30205" w:rsidRDefault="00CE50EF" w:rsidP="00C30205">
            <w:pPr>
              <w:pStyle w:val="NoSpacing"/>
              <w:rPr>
                <w:rFonts w:asciiTheme="minorHAnsi" w:hAnsiTheme="minorHAnsi"/>
                <w:sz w:val="22"/>
                <w:szCs w:val="22"/>
              </w:rPr>
            </w:pPr>
            <w:r>
              <w:rPr>
                <w:rFonts w:asciiTheme="minorHAnsi" w:hAnsiTheme="minorHAnsi"/>
                <w:sz w:val="22"/>
                <w:szCs w:val="22"/>
              </w:rPr>
              <w:lastRenderedPageBreak/>
              <w:t>8</w:t>
            </w:r>
            <w:r w:rsidR="00881D11" w:rsidRPr="00C30205">
              <w:rPr>
                <w:rFonts w:asciiTheme="minorHAnsi" w:hAnsiTheme="minorHAnsi"/>
                <w:sz w:val="22"/>
                <w:szCs w:val="22"/>
              </w:rPr>
              <w:t>.</w:t>
            </w:r>
          </w:p>
        </w:tc>
        <w:tc>
          <w:tcPr>
            <w:tcW w:w="4394" w:type="dxa"/>
          </w:tcPr>
          <w:p w:rsidR="00881D11" w:rsidRPr="00700E33" w:rsidRDefault="00881D11" w:rsidP="00C30205">
            <w:pPr>
              <w:pStyle w:val="NoSpacing"/>
              <w:rPr>
                <w:rFonts w:asciiTheme="minorHAnsi" w:hAnsiTheme="minorHAnsi"/>
                <w:b/>
                <w:sz w:val="22"/>
                <w:szCs w:val="22"/>
              </w:rPr>
            </w:pPr>
            <w:r w:rsidRPr="00700E33">
              <w:rPr>
                <w:rFonts w:asciiTheme="minorHAnsi" w:hAnsiTheme="minorHAnsi"/>
                <w:b/>
                <w:sz w:val="22"/>
                <w:szCs w:val="22"/>
              </w:rPr>
              <w:t>Staff rooms/Lockers</w:t>
            </w:r>
          </w:p>
          <w:p w:rsidR="00881D11" w:rsidRPr="00C30205" w:rsidRDefault="00881D11" w:rsidP="00C30205">
            <w:pPr>
              <w:pStyle w:val="NoSpacing"/>
              <w:rPr>
                <w:rFonts w:asciiTheme="minorHAnsi" w:hAnsiTheme="minorHAnsi"/>
                <w:sz w:val="22"/>
                <w:szCs w:val="22"/>
              </w:rPr>
            </w:pPr>
            <w:r>
              <w:rPr>
                <w:rFonts w:asciiTheme="minorHAnsi" w:hAnsiTheme="minorHAnsi"/>
                <w:sz w:val="22"/>
                <w:szCs w:val="22"/>
              </w:rPr>
              <w:t>Please:</w:t>
            </w:r>
            <w:r w:rsidRPr="00C30205">
              <w:rPr>
                <w:rFonts w:asciiTheme="minorHAnsi" w:hAnsiTheme="minorHAnsi"/>
                <w:sz w:val="22"/>
                <w:szCs w:val="22"/>
              </w:rPr>
              <w:tab/>
            </w:r>
          </w:p>
          <w:p w:rsidR="00881D11" w:rsidRDefault="00881D11" w:rsidP="00C30205">
            <w:pPr>
              <w:pStyle w:val="NoSpacing"/>
              <w:numPr>
                <w:ilvl w:val="0"/>
                <w:numId w:val="21"/>
              </w:numPr>
              <w:rPr>
                <w:rFonts w:asciiTheme="minorHAnsi" w:hAnsiTheme="minorHAnsi"/>
                <w:sz w:val="22"/>
                <w:szCs w:val="22"/>
              </w:rPr>
            </w:pPr>
            <w:r>
              <w:rPr>
                <w:rFonts w:asciiTheme="minorHAnsi" w:hAnsiTheme="minorHAnsi"/>
                <w:sz w:val="22"/>
                <w:szCs w:val="22"/>
              </w:rPr>
              <w:t>e</w:t>
            </w:r>
            <w:r w:rsidRPr="00C30205">
              <w:rPr>
                <w:rFonts w:asciiTheme="minorHAnsi" w:hAnsiTheme="minorHAnsi"/>
                <w:sz w:val="22"/>
                <w:szCs w:val="22"/>
              </w:rPr>
              <w:t xml:space="preserve">nsure all cupboards and lockers are empty and any unwanted items are disposed of appropriately </w:t>
            </w:r>
          </w:p>
          <w:p w:rsidR="00AF4A47" w:rsidRPr="00810441" w:rsidRDefault="00AF4A47" w:rsidP="00AF4A47">
            <w:pPr>
              <w:pStyle w:val="NoSpacing"/>
              <w:ind w:left="720"/>
              <w:rPr>
                <w:rFonts w:asciiTheme="minorHAnsi" w:hAnsiTheme="minorHAnsi"/>
                <w:sz w:val="22"/>
                <w:szCs w:val="22"/>
              </w:rPr>
            </w:pPr>
          </w:p>
        </w:tc>
        <w:tc>
          <w:tcPr>
            <w:tcW w:w="1559" w:type="dxa"/>
          </w:tcPr>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881D11" w:rsidRDefault="00881D11" w:rsidP="00C30205">
            <w:pPr>
              <w:pStyle w:val="NoSpacing"/>
              <w:rPr>
                <w:rFonts w:asciiTheme="minorHAnsi" w:hAnsiTheme="minorHAnsi"/>
                <w:sz w:val="22"/>
                <w:szCs w:val="22"/>
              </w:rPr>
            </w:pPr>
          </w:p>
          <w:p w:rsidR="00767AFE" w:rsidRDefault="00767AFE" w:rsidP="00C30205">
            <w:pPr>
              <w:pStyle w:val="NoSpacing"/>
              <w:rPr>
                <w:rFonts w:asciiTheme="minorHAnsi" w:hAnsiTheme="minorHAnsi"/>
                <w:sz w:val="22"/>
                <w:szCs w:val="22"/>
              </w:rPr>
            </w:pPr>
          </w:p>
          <w:p w:rsidR="002057EA" w:rsidRPr="00C30205" w:rsidRDefault="002057EA"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881D11">
        <w:tc>
          <w:tcPr>
            <w:tcW w:w="534" w:type="dxa"/>
          </w:tcPr>
          <w:p w:rsidR="00881D11" w:rsidRPr="00C30205" w:rsidRDefault="00CE50EF" w:rsidP="00C30205">
            <w:pPr>
              <w:pStyle w:val="NoSpacing"/>
              <w:rPr>
                <w:rFonts w:asciiTheme="minorHAnsi" w:hAnsiTheme="minorHAnsi"/>
                <w:sz w:val="22"/>
                <w:szCs w:val="22"/>
              </w:rPr>
            </w:pPr>
            <w:r>
              <w:rPr>
                <w:rFonts w:asciiTheme="minorHAnsi" w:hAnsiTheme="minorHAnsi"/>
                <w:sz w:val="22"/>
                <w:szCs w:val="22"/>
              </w:rPr>
              <w:t>9</w:t>
            </w:r>
            <w:r w:rsidR="00881D11" w:rsidRPr="00C30205">
              <w:rPr>
                <w:rFonts w:asciiTheme="minorHAnsi" w:hAnsiTheme="minorHAnsi"/>
                <w:sz w:val="22"/>
                <w:szCs w:val="22"/>
              </w:rPr>
              <w:t>.</w:t>
            </w:r>
          </w:p>
        </w:tc>
        <w:tc>
          <w:tcPr>
            <w:tcW w:w="4394" w:type="dxa"/>
          </w:tcPr>
          <w:p w:rsidR="00881D11" w:rsidRPr="00700E33" w:rsidRDefault="00881D11" w:rsidP="00C30205">
            <w:pPr>
              <w:pStyle w:val="NoSpacing"/>
              <w:rPr>
                <w:rFonts w:asciiTheme="minorHAnsi" w:hAnsiTheme="minorHAnsi"/>
                <w:b/>
                <w:sz w:val="22"/>
                <w:szCs w:val="22"/>
              </w:rPr>
            </w:pPr>
            <w:r w:rsidRPr="00700E33">
              <w:rPr>
                <w:rFonts w:asciiTheme="minorHAnsi" w:hAnsiTheme="minorHAnsi"/>
                <w:b/>
                <w:sz w:val="22"/>
                <w:szCs w:val="22"/>
              </w:rPr>
              <w:t>Linen: Clean &amp; Dirty</w:t>
            </w:r>
          </w:p>
          <w:p w:rsidR="00881D11" w:rsidRDefault="00881D11" w:rsidP="00C30205">
            <w:pPr>
              <w:pStyle w:val="NoSpacing"/>
              <w:numPr>
                <w:ilvl w:val="0"/>
                <w:numId w:val="21"/>
              </w:numPr>
              <w:rPr>
                <w:rFonts w:asciiTheme="minorHAnsi" w:hAnsiTheme="minorHAnsi"/>
                <w:sz w:val="22"/>
                <w:szCs w:val="22"/>
              </w:rPr>
            </w:pPr>
            <w:r w:rsidRPr="00C30205">
              <w:rPr>
                <w:rFonts w:asciiTheme="minorHAnsi" w:hAnsiTheme="minorHAnsi"/>
                <w:sz w:val="22"/>
                <w:szCs w:val="22"/>
              </w:rPr>
              <w:t>Clean Linen: please advise Laundry if there is any clean linen for collection if not already being transferred</w:t>
            </w:r>
          </w:p>
          <w:p w:rsidR="00AF4A47" w:rsidRPr="00852256" w:rsidRDefault="00AF4A47" w:rsidP="00AF4A47">
            <w:pPr>
              <w:pStyle w:val="NoSpacing"/>
              <w:ind w:left="720"/>
              <w:rPr>
                <w:rFonts w:asciiTheme="minorHAnsi" w:hAnsiTheme="minorHAnsi"/>
                <w:sz w:val="22"/>
                <w:szCs w:val="22"/>
              </w:rPr>
            </w:pPr>
          </w:p>
          <w:p w:rsidR="00881D11" w:rsidRDefault="00881D11" w:rsidP="00700E33">
            <w:pPr>
              <w:pStyle w:val="NoSpacing"/>
              <w:numPr>
                <w:ilvl w:val="0"/>
                <w:numId w:val="21"/>
              </w:numPr>
              <w:rPr>
                <w:rFonts w:asciiTheme="minorHAnsi" w:hAnsiTheme="minorHAnsi"/>
                <w:sz w:val="22"/>
                <w:szCs w:val="22"/>
              </w:rPr>
            </w:pPr>
            <w:r w:rsidRPr="00C30205">
              <w:rPr>
                <w:rFonts w:asciiTheme="minorHAnsi" w:hAnsiTheme="minorHAnsi"/>
                <w:sz w:val="22"/>
                <w:szCs w:val="22"/>
              </w:rPr>
              <w:t>Dirty Linen: please ensure this is bagged in appropriate bags and leave in the usual disposal hold</w:t>
            </w:r>
          </w:p>
          <w:p w:rsidR="00A32001" w:rsidRPr="00C30205" w:rsidRDefault="00A32001" w:rsidP="00AF4A47">
            <w:pPr>
              <w:pStyle w:val="NoSpacing"/>
              <w:ind w:left="720"/>
              <w:rPr>
                <w:rFonts w:asciiTheme="minorHAnsi" w:hAnsiTheme="minorHAnsi"/>
                <w:sz w:val="22"/>
                <w:szCs w:val="22"/>
              </w:rPr>
            </w:pPr>
          </w:p>
        </w:tc>
        <w:tc>
          <w:tcPr>
            <w:tcW w:w="1559" w:type="dxa"/>
          </w:tcPr>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881D11" w:rsidRDefault="00881D11" w:rsidP="00C30205">
            <w:pPr>
              <w:pStyle w:val="NoSpacing"/>
              <w:rPr>
                <w:rFonts w:asciiTheme="minorHAnsi" w:hAnsiTheme="minorHAnsi"/>
                <w:sz w:val="22"/>
                <w:szCs w:val="22"/>
              </w:rPr>
            </w:pPr>
          </w:p>
          <w:p w:rsidR="00767AFE" w:rsidRDefault="00767AFE" w:rsidP="00C30205">
            <w:pPr>
              <w:pStyle w:val="NoSpacing"/>
              <w:rPr>
                <w:rFonts w:asciiTheme="minorHAnsi" w:hAnsiTheme="minorHAnsi"/>
                <w:sz w:val="22"/>
                <w:szCs w:val="22"/>
              </w:rPr>
            </w:pPr>
            <w:r>
              <w:rPr>
                <w:rFonts w:asciiTheme="minorHAnsi" w:hAnsiTheme="minorHAnsi"/>
                <w:sz w:val="22"/>
                <w:szCs w:val="22"/>
              </w:rPr>
              <w:t>Laundry:</w:t>
            </w:r>
          </w:p>
          <w:p w:rsidR="00767AFE" w:rsidRDefault="00767AFE" w:rsidP="00C30205">
            <w:pPr>
              <w:pStyle w:val="NoSpacing"/>
              <w:rPr>
                <w:rFonts w:asciiTheme="minorHAnsi" w:hAnsiTheme="minorHAnsi"/>
                <w:sz w:val="22"/>
                <w:szCs w:val="22"/>
              </w:rPr>
            </w:pPr>
          </w:p>
          <w:p w:rsidR="00767AFE" w:rsidRDefault="00767AFE" w:rsidP="00C30205">
            <w:pPr>
              <w:pStyle w:val="NoSpacing"/>
              <w:rPr>
                <w:rFonts w:asciiTheme="minorHAnsi" w:hAnsiTheme="minorHAnsi"/>
                <w:sz w:val="22"/>
                <w:szCs w:val="22"/>
              </w:rPr>
            </w:pPr>
          </w:p>
          <w:p w:rsidR="00767AFE" w:rsidRDefault="00767AFE" w:rsidP="00C30205">
            <w:pPr>
              <w:pStyle w:val="NoSpacing"/>
              <w:rPr>
                <w:rFonts w:asciiTheme="minorHAnsi" w:hAnsiTheme="minorHAnsi"/>
                <w:sz w:val="22"/>
                <w:szCs w:val="22"/>
              </w:rPr>
            </w:pPr>
          </w:p>
          <w:p w:rsidR="00767AFE" w:rsidRPr="00C30205" w:rsidRDefault="00767AFE"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881D11">
        <w:tc>
          <w:tcPr>
            <w:tcW w:w="534" w:type="dxa"/>
          </w:tcPr>
          <w:p w:rsidR="00881D11" w:rsidRPr="00C30205" w:rsidRDefault="00CE50EF" w:rsidP="00C30205">
            <w:pPr>
              <w:pStyle w:val="NoSpacing"/>
              <w:rPr>
                <w:rFonts w:asciiTheme="minorHAnsi" w:hAnsiTheme="minorHAnsi"/>
                <w:sz w:val="22"/>
                <w:szCs w:val="22"/>
              </w:rPr>
            </w:pPr>
            <w:r>
              <w:rPr>
                <w:rFonts w:asciiTheme="minorHAnsi" w:hAnsiTheme="minorHAnsi"/>
                <w:sz w:val="22"/>
                <w:szCs w:val="22"/>
              </w:rPr>
              <w:t>10</w:t>
            </w:r>
            <w:r w:rsidR="00881D11" w:rsidRPr="00C30205">
              <w:rPr>
                <w:rFonts w:asciiTheme="minorHAnsi" w:hAnsiTheme="minorHAnsi"/>
                <w:sz w:val="22"/>
                <w:szCs w:val="22"/>
              </w:rPr>
              <w:t>.</w:t>
            </w:r>
          </w:p>
        </w:tc>
        <w:tc>
          <w:tcPr>
            <w:tcW w:w="4394" w:type="dxa"/>
          </w:tcPr>
          <w:p w:rsidR="00CE50EF" w:rsidRPr="003803AD" w:rsidRDefault="00CE50EF" w:rsidP="00CE50EF">
            <w:pPr>
              <w:pStyle w:val="NoSpacing"/>
              <w:rPr>
                <w:rFonts w:asciiTheme="minorHAnsi" w:hAnsiTheme="minorHAnsi"/>
                <w:b/>
                <w:sz w:val="22"/>
                <w:szCs w:val="22"/>
              </w:rPr>
            </w:pPr>
            <w:r w:rsidRPr="003803AD">
              <w:rPr>
                <w:rFonts w:asciiTheme="minorHAnsi" w:hAnsiTheme="minorHAnsi"/>
                <w:b/>
                <w:sz w:val="22"/>
                <w:szCs w:val="22"/>
              </w:rPr>
              <w:t>Rubbish:</w:t>
            </w:r>
          </w:p>
          <w:p w:rsidR="00CE50EF" w:rsidRDefault="00CE50EF" w:rsidP="00CE50EF">
            <w:pPr>
              <w:pStyle w:val="NoSpacing"/>
              <w:rPr>
                <w:rFonts w:asciiTheme="minorHAnsi" w:hAnsiTheme="minorHAnsi"/>
                <w:sz w:val="22"/>
                <w:szCs w:val="22"/>
              </w:rPr>
            </w:pPr>
            <w:r w:rsidRPr="00C30205">
              <w:rPr>
                <w:rFonts w:asciiTheme="minorHAnsi" w:hAnsiTheme="minorHAnsi"/>
                <w:sz w:val="22"/>
                <w:szCs w:val="22"/>
              </w:rPr>
              <w:t>Please</w:t>
            </w:r>
            <w:r>
              <w:rPr>
                <w:rFonts w:asciiTheme="minorHAnsi" w:hAnsiTheme="minorHAnsi"/>
                <w:sz w:val="22"/>
                <w:szCs w:val="22"/>
              </w:rPr>
              <w:t>:</w:t>
            </w:r>
            <w:r w:rsidRPr="00C30205">
              <w:rPr>
                <w:rFonts w:asciiTheme="minorHAnsi" w:hAnsiTheme="minorHAnsi"/>
                <w:sz w:val="22"/>
                <w:szCs w:val="22"/>
              </w:rPr>
              <w:t xml:space="preserve"> </w:t>
            </w:r>
          </w:p>
          <w:p w:rsidR="00CE50EF" w:rsidRPr="00C30205" w:rsidRDefault="00CE50EF" w:rsidP="00CE50EF">
            <w:pPr>
              <w:pStyle w:val="NoSpacing"/>
              <w:numPr>
                <w:ilvl w:val="0"/>
                <w:numId w:val="20"/>
              </w:numPr>
              <w:rPr>
                <w:rFonts w:asciiTheme="minorHAnsi" w:hAnsiTheme="minorHAnsi"/>
                <w:sz w:val="22"/>
                <w:szCs w:val="22"/>
              </w:rPr>
            </w:pPr>
            <w:proofErr w:type="gramStart"/>
            <w:r w:rsidRPr="00C30205">
              <w:rPr>
                <w:rFonts w:asciiTheme="minorHAnsi" w:hAnsiTheme="minorHAnsi"/>
                <w:sz w:val="22"/>
                <w:szCs w:val="22"/>
              </w:rPr>
              <w:t>place</w:t>
            </w:r>
            <w:proofErr w:type="gramEnd"/>
            <w:r w:rsidRPr="00C30205">
              <w:rPr>
                <w:rFonts w:asciiTheme="minorHAnsi" w:hAnsiTheme="minorHAnsi"/>
                <w:sz w:val="22"/>
                <w:szCs w:val="22"/>
              </w:rPr>
              <w:t xml:space="preserve"> all rubbish in appropriate bags/boxes and leave in the usual disposal hold for collection. </w:t>
            </w:r>
          </w:p>
          <w:p w:rsidR="00CE50EF" w:rsidRDefault="00CE50EF" w:rsidP="00CE50EF">
            <w:pPr>
              <w:pStyle w:val="NoSpacing"/>
              <w:ind w:left="720"/>
              <w:rPr>
                <w:rFonts w:asciiTheme="minorHAnsi" w:hAnsiTheme="minorHAnsi"/>
                <w:sz w:val="22"/>
                <w:szCs w:val="22"/>
              </w:rPr>
            </w:pPr>
            <w:r w:rsidRPr="00C30205">
              <w:rPr>
                <w:rFonts w:asciiTheme="minorHAnsi" w:hAnsiTheme="minorHAnsi"/>
                <w:sz w:val="22"/>
                <w:szCs w:val="22"/>
              </w:rPr>
              <w:t>This to include all clinical waste and sharps boxes.</w:t>
            </w:r>
          </w:p>
          <w:p w:rsidR="00881D11" w:rsidRPr="00C30205" w:rsidRDefault="00881D11" w:rsidP="00CE50EF">
            <w:pPr>
              <w:pStyle w:val="NoSpacing"/>
              <w:rPr>
                <w:rFonts w:asciiTheme="minorHAnsi" w:hAnsiTheme="minorHAnsi"/>
                <w:sz w:val="22"/>
                <w:szCs w:val="22"/>
              </w:rPr>
            </w:pPr>
          </w:p>
        </w:tc>
        <w:tc>
          <w:tcPr>
            <w:tcW w:w="1559" w:type="dxa"/>
          </w:tcPr>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881D11" w:rsidRDefault="00881D11" w:rsidP="00C30205">
            <w:pPr>
              <w:pStyle w:val="NoSpacing"/>
              <w:rPr>
                <w:rFonts w:asciiTheme="minorHAnsi" w:hAnsiTheme="minorHAnsi"/>
                <w:sz w:val="22"/>
                <w:szCs w:val="22"/>
              </w:rPr>
            </w:pPr>
          </w:p>
          <w:p w:rsidR="00767AFE" w:rsidRDefault="00767AFE" w:rsidP="00C30205">
            <w:pPr>
              <w:pStyle w:val="NoSpacing"/>
              <w:rPr>
                <w:rFonts w:asciiTheme="minorHAnsi" w:hAnsiTheme="minorHAnsi"/>
                <w:sz w:val="22"/>
                <w:szCs w:val="22"/>
              </w:rPr>
            </w:pPr>
          </w:p>
          <w:p w:rsidR="00767AFE" w:rsidRDefault="00767AFE" w:rsidP="00C30205">
            <w:pPr>
              <w:pStyle w:val="NoSpacing"/>
              <w:rPr>
                <w:rFonts w:asciiTheme="minorHAnsi" w:hAnsiTheme="minorHAnsi"/>
                <w:sz w:val="22"/>
                <w:szCs w:val="22"/>
              </w:rPr>
            </w:pPr>
          </w:p>
          <w:p w:rsidR="00767AFE" w:rsidRPr="00C30205" w:rsidRDefault="00767AFE"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881D11">
        <w:tc>
          <w:tcPr>
            <w:tcW w:w="534" w:type="dxa"/>
          </w:tcPr>
          <w:p w:rsidR="00881D11" w:rsidRPr="00C30205" w:rsidRDefault="00881D11" w:rsidP="00CE50EF">
            <w:pPr>
              <w:pStyle w:val="NoSpacing"/>
              <w:rPr>
                <w:rFonts w:asciiTheme="minorHAnsi" w:hAnsiTheme="minorHAnsi"/>
                <w:sz w:val="22"/>
                <w:szCs w:val="22"/>
              </w:rPr>
            </w:pPr>
            <w:r w:rsidRPr="00C30205">
              <w:rPr>
                <w:rFonts w:asciiTheme="minorHAnsi" w:hAnsiTheme="minorHAnsi"/>
                <w:sz w:val="22"/>
                <w:szCs w:val="22"/>
              </w:rPr>
              <w:t>1</w:t>
            </w:r>
            <w:r w:rsidR="00CE50EF">
              <w:rPr>
                <w:rFonts w:asciiTheme="minorHAnsi" w:hAnsiTheme="minorHAnsi"/>
                <w:sz w:val="22"/>
                <w:szCs w:val="22"/>
              </w:rPr>
              <w:t>1</w:t>
            </w:r>
            <w:r w:rsidRPr="00C30205">
              <w:rPr>
                <w:rFonts w:asciiTheme="minorHAnsi" w:hAnsiTheme="minorHAnsi"/>
                <w:sz w:val="22"/>
                <w:szCs w:val="22"/>
              </w:rPr>
              <w:t>.</w:t>
            </w:r>
          </w:p>
        </w:tc>
        <w:tc>
          <w:tcPr>
            <w:tcW w:w="4394" w:type="dxa"/>
          </w:tcPr>
          <w:p w:rsidR="00881D11" w:rsidRPr="00700E33" w:rsidRDefault="00881D11" w:rsidP="00C30205">
            <w:pPr>
              <w:pStyle w:val="NoSpacing"/>
              <w:rPr>
                <w:rFonts w:asciiTheme="minorHAnsi" w:hAnsiTheme="minorHAnsi"/>
                <w:b/>
                <w:sz w:val="22"/>
                <w:szCs w:val="22"/>
              </w:rPr>
            </w:pPr>
            <w:r w:rsidRPr="00700E33">
              <w:rPr>
                <w:rFonts w:asciiTheme="minorHAnsi" w:hAnsiTheme="minorHAnsi"/>
                <w:b/>
                <w:sz w:val="22"/>
                <w:szCs w:val="22"/>
              </w:rPr>
              <w:t xml:space="preserve">Patients </w:t>
            </w:r>
          </w:p>
          <w:p w:rsidR="00881D11" w:rsidRDefault="00881D11" w:rsidP="00700E33">
            <w:pPr>
              <w:pStyle w:val="NoSpacing"/>
              <w:numPr>
                <w:ilvl w:val="0"/>
                <w:numId w:val="22"/>
              </w:numPr>
              <w:rPr>
                <w:rFonts w:asciiTheme="minorHAnsi" w:hAnsiTheme="minorHAnsi"/>
                <w:sz w:val="22"/>
                <w:szCs w:val="22"/>
              </w:rPr>
            </w:pPr>
            <w:r w:rsidRPr="00700E33">
              <w:rPr>
                <w:rFonts w:asciiTheme="minorHAnsi" w:hAnsiTheme="minorHAnsi"/>
                <w:sz w:val="22"/>
                <w:szCs w:val="22"/>
              </w:rPr>
              <w:t xml:space="preserve">Plan which patients will be transferred first on the day of the move.  </w:t>
            </w:r>
          </w:p>
          <w:p w:rsidR="00AF4A47" w:rsidRPr="00700E33" w:rsidRDefault="00AF4A47" w:rsidP="00AF4A47">
            <w:pPr>
              <w:pStyle w:val="NoSpacing"/>
              <w:ind w:left="720"/>
              <w:rPr>
                <w:rFonts w:asciiTheme="minorHAnsi" w:hAnsiTheme="minorHAnsi"/>
                <w:sz w:val="22"/>
                <w:szCs w:val="22"/>
              </w:rPr>
            </w:pPr>
          </w:p>
          <w:p w:rsidR="00881D11" w:rsidRDefault="00881D11" w:rsidP="00700E33">
            <w:pPr>
              <w:pStyle w:val="NoSpacing"/>
              <w:numPr>
                <w:ilvl w:val="0"/>
                <w:numId w:val="22"/>
              </w:numPr>
              <w:rPr>
                <w:rFonts w:asciiTheme="minorHAnsi" w:hAnsiTheme="minorHAnsi"/>
                <w:sz w:val="22"/>
                <w:szCs w:val="22"/>
              </w:rPr>
            </w:pPr>
            <w:r w:rsidRPr="00700E33">
              <w:rPr>
                <w:rFonts w:asciiTheme="minorHAnsi" w:hAnsiTheme="minorHAnsi"/>
                <w:sz w:val="22"/>
                <w:szCs w:val="22"/>
              </w:rPr>
              <w:t xml:space="preserve">The Nurse in Charge should know at the beginning of the shift which patients will move, which member of staff will move with the patient and where they will move to in the new ward (if ward area).  </w:t>
            </w:r>
          </w:p>
          <w:p w:rsidR="00AF4A47" w:rsidRPr="00700E33" w:rsidRDefault="00AF4A47" w:rsidP="00AF4A47">
            <w:pPr>
              <w:pStyle w:val="NoSpacing"/>
              <w:rPr>
                <w:rFonts w:asciiTheme="minorHAnsi" w:hAnsiTheme="minorHAnsi"/>
                <w:sz w:val="22"/>
                <w:szCs w:val="22"/>
              </w:rPr>
            </w:pPr>
          </w:p>
          <w:p w:rsidR="00881D11" w:rsidRDefault="00881D11" w:rsidP="00700E33">
            <w:pPr>
              <w:pStyle w:val="NoSpacing"/>
              <w:numPr>
                <w:ilvl w:val="0"/>
                <w:numId w:val="22"/>
              </w:numPr>
              <w:rPr>
                <w:rFonts w:asciiTheme="minorHAnsi" w:hAnsiTheme="minorHAnsi"/>
                <w:sz w:val="22"/>
                <w:szCs w:val="22"/>
              </w:rPr>
            </w:pPr>
            <w:r w:rsidRPr="00700E33">
              <w:rPr>
                <w:rFonts w:asciiTheme="minorHAnsi" w:hAnsiTheme="minorHAnsi"/>
                <w:sz w:val="22"/>
                <w:szCs w:val="22"/>
              </w:rPr>
              <w:t xml:space="preserve">Ensure patients are informed of the planned move once confirmed, ensure there is sufficient notice given to patients on the move date, time and where to. </w:t>
            </w:r>
          </w:p>
          <w:p w:rsidR="00AF4A47" w:rsidRPr="00700E33" w:rsidRDefault="00AF4A47" w:rsidP="00AF4A47">
            <w:pPr>
              <w:pStyle w:val="NoSpacing"/>
              <w:rPr>
                <w:rFonts w:asciiTheme="minorHAnsi" w:hAnsiTheme="minorHAnsi"/>
                <w:sz w:val="22"/>
                <w:szCs w:val="22"/>
              </w:rPr>
            </w:pPr>
          </w:p>
          <w:p w:rsidR="00881D11" w:rsidRDefault="00881D11" w:rsidP="00700E33">
            <w:pPr>
              <w:pStyle w:val="NoSpacing"/>
              <w:numPr>
                <w:ilvl w:val="0"/>
                <w:numId w:val="22"/>
              </w:numPr>
              <w:rPr>
                <w:rFonts w:asciiTheme="minorHAnsi" w:hAnsiTheme="minorHAnsi"/>
                <w:b/>
                <w:sz w:val="22"/>
                <w:szCs w:val="22"/>
              </w:rPr>
            </w:pPr>
            <w:r>
              <w:rPr>
                <w:rFonts w:asciiTheme="minorHAnsi" w:hAnsiTheme="minorHAnsi"/>
                <w:sz w:val="22"/>
                <w:szCs w:val="22"/>
              </w:rPr>
              <w:t>Check if</w:t>
            </w:r>
            <w:r w:rsidRPr="00700E33">
              <w:rPr>
                <w:rFonts w:asciiTheme="minorHAnsi" w:hAnsiTheme="minorHAnsi"/>
                <w:sz w:val="22"/>
                <w:szCs w:val="22"/>
              </w:rPr>
              <w:t xml:space="preserve"> patient information up to date – internet, leaflets etc</w:t>
            </w:r>
            <w:r w:rsidRPr="00700E33">
              <w:rPr>
                <w:rFonts w:asciiTheme="minorHAnsi" w:hAnsiTheme="minorHAnsi"/>
                <w:b/>
                <w:sz w:val="22"/>
                <w:szCs w:val="22"/>
              </w:rPr>
              <w:t xml:space="preserve">. </w:t>
            </w:r>
          </w:p>
          <w:p w:rsidR="00AF4A47" w:rsidRDefault="00AF4A47" w:rsidP="00AF4A47">
            <w:pPr>
              <w:pStyle w:val="ListParagraph"/>
              <w:rPr>
                <w:rFonts w:asciiTheme="minorHAnsi" w:hAnsiTheme="minorHAnsi"/>
                <w:b/>
                <w:sz w:val="22"/>
                <w:szCs w:val="22"/>
              </w:rPr>
            </w:pPr>
          </w:p>
          <w:p w:rsidR="00AF4A47" w:rsidRPr="00700E33" w:rsidRDefault="00AF4A47" w:rsidP="00AF4A47">
            <w:pPr>
              <w:pStyle w:val="NoSpacing"/>
              <w:ind w:left="720"/>
              <w:rPr>
                <w:rFonts w:asciiTheme="minorHAnsi" w:hAnsiTheme="minorHAnsi"/>
                <w:b/>
                <w:sz w:val="22"/>
                <w:szCs w:val="22"/>
              </w:rPr>
            </w:pPr>
          </w:p>
        </w:tc>
        <w:tc>
          <w:tcPr>
            <w:tcW w:w="1559" w:type="dxa"/>
          </w:tcPr>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881D11" w:rsidRDefault="00881D11" w:rsidP="00C30205">
            <w:pPr>
              <w:pStyle w:val="NoSpacing"/>
              <w:rPr>
                <w:rFonts w:asciiTheme="minorHAnsi" w:hAnsiTheme="minorHAnsi"/>
                <w:sz w:val="22"/>
                <w:szCs w:val="22"/>
              </w:rPr>
            </w:pPr>
          </w:p>
          <w:p w:rsidR="00767AFE" w:rsidRDefault="00767AFE" w:rsidP="00C30205">
            <w:pPr>
              <w:pStyle w:val="NoSpacing"/>
              <w:rPr>
                <w:rFonts w:asciiTheme="minorHAnsi" w:hAnsiTheme="minorHAnsi"/>
                <w:sz w:val="22"/>
                <w:szCs w:val="22"/>
              </w:rPr>
            </w:pPr>
          </w:p>
          <w:p w:rsidR="00767AFE" w:rsidRPr="00C30205" w:rsidRDefault="00767AFE"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sidR="009F0F0C">
              <w:rPr>
                <w:rFonts w:asciiTheme="minorHAnsi" w:hAnsiTheme="minorHAnsi"/>
                <w:sz w:val="22"/>
                <w:szCs w:val="22"/>
              </w:rPr>
              <w:t>/DMT</w:t>
            </w:r>
            <w:r>
              <w:rPr>
                <w:rFonts w:asciiTheme="minorHAnsi" w:hAnsiTheme="minorHAnsi"/>
                <w:sz w:val="22"/>
                <w:szCs w:val="22"/>
              </w:rPr>
              <w:t>:</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CE50EF">
        <w:tc>
          <w:tcPr>
            <w:tcW w:w="534" w:type="dxa"/>
          </w:tcPr>
          <w:p w:rsidR="00881D11" w:rsidRPr="00C30205" w:rsidRDefault="00881D11" w:rsidP="00CE50EF">
            <w:pPr>
              <w:pStyle w:val="NoSpacing"/>
              <w:rPr>
                <w:rFonts w:asciiTheme="minorHAnsi" w:hAnsiTheme="minorHAnsi"/>
                <w:color w:val="FF0000"/>
                <w:sz w:val="22"/>
                <w:szCs w:val="22"/>
              </w:rPr>
            </w:pPr>
            <w:r w:rsidRPr="00700E33">
              <w:rPr>
                <w:rFonts w:asciiTheme="minorHAnsi" w:hAnsiTheme="minorHAnsi"/>
                <w:sz w:val="22"/>
                <w:szCs w:val="22"/>
              </w:rPr>
              <w:lastRenderedPageBreak/>
              <w:t>1</w:t>
            </w:r>
            <w:r w:rsidR="00CE50EF">
              <w:rPr>
                <w:rFonts w:asciiTheme="minorHAnsi" w:hAnsiTheme="minorHAnsi"/>
                <w:sz w:val="22"/>
                <w:szCs w:val="22"/>
              </w:rPr>
              <w:t>2</w:t>
            </w:r>
            <w:r w:rsidRPr="00700E33">
              <w:rPr>
                <w:rFonts w:asciiTheme="minorHAnsi" w:hAnsiTheme="minorHAnsi"/>
                <w:sz w:val="22"/>
                <w:szCs w:val="22"/>
              </w:rPr>
              <w:t>.</w:t>
            </w:r>
          </w:p>
        </w:tc>
        <w:tc>
          <w:tcPr>
            <w:tcW w:w="4394" w:type="dxa"/>
          </w:tcPr>
          <w:p w:rsidR="00881D11" w:rsidRPr="00700E33" w:rsidRDefault="00881D11" w:rsidP="00C30205">
            <w:pPr>
              <w:pStyle w:val="NoSpacing"/>
              <w:rPr>
                <w:rFonts w:asciiTheme="minorHAnsi" w:hAnsiTheme="minorHAnsi"/>
                <w:b/>
                <w:sz w:val="22"/>
                <w:szCs w:val="22"/>
              </w:rPr>
            </w:pPr>
            <w:r w:rsidRPr="00700E33">
              <w:rPr>
                <w:rFonts w:asciiTheme="minorHAnsi" w:hAnsiTheme="minorHAnsi"/>
                <w:b/>
                <w:sz w:val="22"/>
                <w:szCs w:val="22"/>
              </w:rPr>
              <w:t xml:space="preserve">External Colleagues </w:t>
            </w:r>
          </w:p>
          <w:p w:rsidR="00881D11" w:rsidRDefault="00881D11" w:rsidP="00700E33">
            <w:pPr>
              <w:pStyle w:val="NoSpacing"/>
              <w:numPr>
                <w:ilvl w:val="0"/>
                <w:numId w:val="23"/>
              </w:numPr>
              <w:rPr>
                <w:rFonts w:asciiTheme="minorHAnsi" w:hAnsiTheme="minorHAnsi"/>
                <w:sz w:val="22"/>
                <w:szCs w:val="22"/>
              </w:rPr>
            </w:pPr>
            <w:r w:rsidRPr="00700E33">
              <w:rPr>
                <w:rFonts w:asciiTheme="minorHAnsi" w:hAnsiTheme="minorHAnsi"/>
                <w:sz w:val="22"/>
                <w:szCs w:val="22"/>
              </w:rPr>
              <w:t xml:space="preserve">Ensure that any regular external colleagues are aware of the change.  </w:t>
            </w:r>
          </w:p>
          <w:p w:rsidR="00881D11" w:rsidRPr="00700E33" w:rsidRDefault="00881D11" w:rsidP="00700E33">
            <w:pPr>
              <w:pStyle w:val="NoSpacing"/>
              <w:ind w:left="720"/>
              <w:rPr>
                <w:rFonts w:asciiTheme="minorHAnsi" w:hAnsiTheme="minorHAnsi"/>
                <w:sz w:val="22"/>
                <w:szCs w:val="22"/>
              </w:rPr>
            </w:pPr>
          </w:p>
        </w:tc>
        <w:tc>
          <w:tcPr>
            <w:tcW w:w="1559" w:type="dxa"/>
          </w:tcPr>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881D11" w:rsidRDefault="00881D11" w:rsidP="00C30205">
            <w:pPr>
              <w:pStyle w:val="NoSpacing"/>
              <w:rPr>
                <w:rFonts w:asciiTheme="minorHAnsi" w:hAnsiTheme="minorHAnsi"/>
                <w:sz w:val="22"/>
                <w:szCs w:val="22"/>
              </w:rPr>
            </w:pPr>
          </w:p>
          <w:p w:rsidR="00767AFE" w:rsidRPr="00C30205" w:rsidRDefault="00767AFE"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sidR="009F0F0C">
              <w:rPr>
                <w:rFonts w:asciiTheme="minorHAnsi" w:hAnsiTheme="minorHAnsi"/>
                <w:sz w:val="22"/>
                <w:szCs w:val="22"/>
              </w:rPr>
              <w:t>/DMT</w:t>
            </w:r>
            <w:r>
              <w:rPr>
                <w:rFonts w:asciiTheme="minorHAnsi" w:hAnsiTheme="minorHAnsi"/>
                <w:sz w:val="22"/>
                <w:szCs w:val="22"/>
              </w:rPr>
              <w:t>:</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CE50EF">
        <w:tc>
          <w:tcPr>
            <w:tcW w:w="534" w:type="dxa"/>
          </w:tcPr>
          <w:p w:rsidR="00881D11" w:rsidRPr="00C30205" w:rsidRDefault="00881D11" w:rsidP="00CE50EF">
            <w:pPr>
              <w:pStyle w:val="NoSpacing"/>
              <w:rPr>
                <w:rFonts w:asciiTheme="minorHAnsi" w:hAnsiTheme="minorHAnsi"/>
                <w:sz w:val="22"/>
                <w:szCs w:val="22"/>
              </w:rPr>
            </w:pPr>
            <w:r w:rsidRPr="00C30205">
              <w:rPr>
                <w:rFonts w:asciiTheme="minorHAnsi" w:hAnsiTheme="minorHAnsi"/>
                <w:sz w:val="22"/>
                <w:szCs w:val="22"/>
              </w:rPr>
              <w:t>1</w:t>
            </w:r>
            <w:r w:rsidR="00CE50EF">
              <w:rPr>
                <w:rFonts w:asciiTheme="minorHAnsi" w:hAnsiTheme="minorHAnsi"/>
                <w:sz w:val="22"/>
                <w:szCs w:val="22"/>
              </w:rPr>
              <w:t>3</w:t>
            </w:r>
          </w:p>
        </w:tc>
        <w:tc>
          <w:tcPr>
            <w:tcW w:w="4394" w:type="dxa"/>
          </w:tcPr>
          <w:p w:rsidR="00881D11" w:rsidRPr="00700E33" w:rsidRDefault="00881D11" w:rsidP="00C30205">
            <w:pPr>
              <w:pStyle w:val="NoSpacing"/>
              <w:rPr>
                <w:rFonts w:asciiTheme="minorHAnsi" w:hAnsiTheme="minorHAnsi"/>
                <w:b/>
                <w:sz w:val="22"/>
                <w:szCs w:val="22"/>
              </w:rPr>
            </w:pPr>
            <w:r w:rsidRPr="00700E33">
              <w:rPr>
                <w:rFonts w:asciiTheme="minorHAnsi" w:hAnsiTheme="minorHAnsi"/>
                <w:b/>
                <w:sz w:val="22"/>
                <w:szCs w:val="22"/>
              </w:rPr>
              <w:t xml:space="preserve">Standard Operating Procedures </w:t>
            </w:r>
          </w:p>
          <w:p w:rsidR="00881D11" w:rsidRDefault="00881D11" w:rsidP="00700E33">
            <w:pPr>
              <w:pStyle w:val="NoSpacing"/>
              <w:numPr>
                <w:ilvl w:val="0"/>
                <w:numId w:val="23"/>
              </w:numPr>
              <w:rPr>
                <w:rFonts w:asciiTheme="minorHAnsi" w:hAnsiTheme="minorHAnsi"/>
                <w:sz w:val="22"/>
                <w:szCs w:val="22"/>
              </w:rPr>
            </w:pPr>
            <w:r w:rsidRPr="00700E33">
              <w:rPr>
                <w:rFonts w:asciiTheme="minorHAnsi" w:hAnsiTheme="minorHAnsi"/>
                <w:sz w:val="22"/>
                <w:szCs w:val="22"/>
              </w:rPr>
              <w:t>Do the</w:t>
            </w:r>
            <w:r>
              <w:rPr>
                <w:rFonts w:asciiTheme="minorHAnsi" w:hAnsiTheme="minorHAnsi"/>
                <w:sz w:val="22"/>
                <w:szCs w:val="22"/>
              </w:rPr>
              <w:t>y</w:t>
            </w:r>
            <w:r w:rsidRPr="00700E33">
              <w:rPr>
                <w:rFonts w:asciiTheme="minorHAnsi" w:hAnsiTheme="minorHAnsi"/>
                <w:sz w:val="22"/>
                <w:szCs w:val="22"/>
              </w:rPr>
              <w:t xml:space="preserve"> need revising as a result of the move</w:t>
            </w:r>
            <w:r>
              <w:rPr>
                <w:rFonts w:asciiTheme="minorHAnsi" w:hAnsiTheme="minorHAnsi"/>
                <w:sz w:val="22"/>
                <w:szCs w:val="22"/>
              </w:rPr>
              <w:t>?</w:t>
            </w:r>
            <w:r w:rsidRPr="00700E33">
              <w:rPr>
                <w:rFonts w:asciiTheme="minorHAnsi" w:hAnsiTheme="minorHAnsi"/>
                <w:sz w:val="22"/>
                <w:szCs w:val="22"/>
              </w:rPr>
              <w:t xml:space="preserve"> </w:t>
            </w:r>
          </w:p>
          <w:p w:rsidR="00AF4A47" w:rsidRDefault="00AF4A47" w:rsidP="00AF4A47">
            <w:pPr>
              <w:pStyle w:val="NoSpacing"/>
              <w:ind w:left="720"/>
              <w:rPr>
                <w:rFonts w:asciiTheme="minorHAnsi" w:hAnsiTheme="minorHAnsi"/>
                <w:sz w:val="22"/>
                <w:szCs w:val="22"/>
              </w:rPr>
            </w:pPr>
          </w:p>
          <w:p w:rsidR="00881D11" w:rsidRDefault="00881D11" w:rsidP="00700E33">
            <w:pPr>
              <w:pStyle w:val="NoSpacing"/>
              <w:numPr>
                <w:ilvl w:val="0"/>
                <w:numId w:val="23"/>
              </w:numPr>
              <w:rPr>
                <w:rFonts w:asciiTheme="minorHAnsi" w:hAnsiTheme="minorHAnsi"/>
                <w:sz w:val="22"/>
                <w:szCs w:val="22"/>
              </w:rPr>
            </w:pPr>
            <w:proofErr w:type="gramStart"/>
            <w:r w:rsidRPr="00700E33">
              <w:rPr>
                <w:rFonts w:asciiTheme="minorHAnsi" w:hAnsiTheme="minorHAnsi"/>
                <w:sz w:val="22"/>
                <w:szCs w:val="22"/>
              </w:rPr>
              <w:t>will</w:t>
            </w:r>
            <w:proofErr w:type="gramEnd"/>
            <w:r w:rsidRPr="00700E33">
              <w:rPr>
                <w:rFonts w:asciiTheme="minorHAnsi" w:hAnsiTheme="minorHAnsi"/>
                <w:sz w:val="22"/>
                <w:szCs w:val="22"/>
              </w:rPr>
              <w:t xml:space="preserve"> working procedures change as a result?  </w:t>
            </w:r>
          </w:p>
          <w:p w:rsidR="00AF4A47" w:rsidRPr="00700E33" w:rsidRDefault="00AF4A47" w:rsidP="00AF4A47">
            <w:pPr>
              <w:pStyle w:val="NoSpacing"/>
              <w:rPr>
                <w:rFonts w:asciiTheme="minorHAnsi" w:hAnsiTheme="minorHAnsi"/>
                <w:sz w:val="22"/>
                <w:szCs w:val="22"/>
              </w:rPr>
            </w:pPr>
          </w:p>
        </w:tc>
        <w:tc>
          <w:tcPr>
            <w:tcW w:w="1559" w:type="dxa"/>
          </w:tcPr>
          <w:p w:rsidR="00881D11" w:rsidRPr="00C30205" w:rsidRDefault="00881D11" w:rsidP="00C30205">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member</w:t>
            </w:r>
          </w:p>
        </w:tc>
        <w:tc>
          <w:tcPr>
            <w:tcW w:w="1843" w:type="dxa"/>
          </w:tcPr>
          <w:p w:rsidR="00881D11" w:rsidRDefault="00881D11" w:rsidP="00C30205">
            <w:pPr>
              <w:pStyle w:val="NoSpacing"/>
              <w:rPr>
                <w:rFonts w:asciiTheme="minorHAnsi" w:hAnsiTheme="minorHAnsi"/>
                <w:sz w:val="22"/>
                <w:szCs w:val="22"/>
              </w:rPr>
            </w:pPr>
          </w:p>
          <w:p w:rsidR="009F0F0C" w:rsidRPr="00C30205" w:rsidRDefault="009F0F0C" w:rsidP="009F0F0C">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/DMT:</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CE50EF">
        <w:tc>
          <w:tcPr>
            <w:tcW w:w="534" w:type="dxa"/>
          </w:tcPr>
          <w:p w:rsidR="00881D11" w:rsidRPr="00C30205" w:rsidRDefault="00881D11" w:rsidP="00CE50EF">
            <w:pPr>
              <w:pStyle w:val="NoSpacing"/>
              <w:rPr>
                <w:rFonts w:asciiTheme="minorHAnsi" w:hAnsiTheme="minorHAnsi"/>
                <w:sz w:val="22"/>
                <w:szCs w:val="22"/>
              </w:rPr>
            </w:pPr>
            <w:r w:rsidRPr="00C30205">
              <w:rPr>
                <w:rFonts w:asciiTheme="minorHAnsi" w:hAnsiTheme="minorHAnsi"/>
                <w:sz w:val="22"/>
                <w:szCs w:val="22"/>
              </w:rPr>
              <w:t>1</w:t>
            </w:r>
            <w:r w:rsidR="00CE50EF">
              <w:rPr>
                <w:rFonts w:asciiTheme="minorHAnsi" w:hAnsiTheme="minorHAnsi"/>
                <w:sz w:val="22"/>
                <w:szCs w:val="22"/>
              </w:rPr>
              <w:t>4</w:t>
            </w:r>
            <w:r w:rsidRPr="00C30205">
              <w:rPr>
                <w:rFonts w:asciiTheme="minorHAnsi" w:hAnsiTheme="minorHAnsi"/>
                <w:sz w:val="22"/>
                <w:szCs w:val="22"/>
              </w:rPr>
              <w:t>.</w:t>
            </w:r>
          </w:p>
        </w:tc>
        <w:tc>
          <w:tcPr>
            <w:tcW w:w="4394" w:type="dxa"/>
          </w:tcPr>
          <w:p w:rsidR="00881D11" w:rsidRDefault="00767AFE" w:rsidP="00767AFE">
            <w:pPr>
              <w:pStyle w:val="NoSpacing"/>
              <w:rPr>
                <w:rFonts w:asciiTheme="minorHAnsi" w:hAnsiTheme="minorHAnsi"/>
                <w:b/>
                <w:sz w:val="22"/>
                <w:szCs w:val="22"/>
              </w:rPr>
            </w:pPr>
            <w:r w:rsidRPr="00767AFE">
              <w:rPr>
                <w:rFonts w:asciiTheme="minorHAnsi" w:hAnsiTheme="minorHAnsi"/>
                <w:b/>
                <w:sz w:val="22"/>
                <w:szCs w:val="22"/>
              </w:rPr>
              <w:t>Move arrangements</w:t>
            </w:r>
          </w:p>
          <w:p w:rsidR="000B2887" w:rsidRDefault="000B2887" w:rsidP="00767AFE">
            <w:pPr>
              <w:pStyle w:val="NoSpacing"/>
              <w:numPr>
                <w:ilvl w:val="0"/>
                <w:numId w:val="23"/>
              </w:numPr>
              <w:rPr>
                <w:rFonts w:asciiTheme="minorHAnsi" w:hAnsiTheme="minorHAnsi"/>
                <w:sz w:val="22"/>
                <w:szCs w:val="22"/>
              </w:rPr>
            </w:pPr>
            <w:r>
              <w:rPr>
                <w:rFonts w:asciiTheme="minorHAnsi" w:hAnsiTheme="minorHAnsi"/>
                <w:sz w:val="22"/>
                <w:szCs w:val="22"/>
              </w:rPr>
              <w:t xml:space="preserve">Agree and confirm day &amp; time of move with </w:t>
            </w:r>
            <w:proofErr w:type="spellStart"/>
            <w:r>
              <w:rPr>
                <w:rFonts w:asciiTheme="minorHAnsi" w:hAnsiTheme="minorHAnsi"/>
                <w:sz w:val="22"/>
                <w:szCs w:val="22"/>
              </w:rPr>
              <w:t>portering</w:t>
            </w:r>
            <w:proofErr w:type="spellEnd"/>
            <w:r>
              <w:rPr>
                <w:rFonts w:asciiTheme="minorHAnsi" w:hAnsiTheme="minorHAnsi"/>
                <w:sz w:val="22"/>
                <w:szCs w:val="22"/>
              </w:rPr>
              <w:t>/external move teams</w:t>
            </w:r>
          </w:p>
          <w:p w:rsidR="000B2887" w:rsidRDefault="000B2887" w:rsidP="000B2887">
            <w:pPr>
              <w:pStyle w:val="NoSpacing"/>
              <w:ind w:left="720"/>
              <w:rPr>
                <w:rFonts w:asciiTheme="minorHAnsi" w:hAnsiTheme="minorHAnsi"/>
                <w:sz w:val="22"/>
                <w:szCs w:val="22"/>
              </w:rPr>
            </w:pPr>
          </w:p>
          <w:p w:rsidR="00767AFE" w:rsidRDefault="000B2887" w:rsidP="00767AFE">
            <w:pPr>
              <w:pStyle w:val="NoSpacing"/>
              <w:numPr>
                <w:ilvl w:val="0"/>
                <w:numId w:val="23"/>
              </w:numPr>
              <w:rPr>
                <w:rFonts w:asciiTheme="minorHAnsi" w:hAnsiTheme="minorHAnsi"/>
                <w:sz w:val="22"/>
                <w:szCs w:val="22"/>
              </w:rPr>
            </w:pPr>
            <w:r>
              <w:rPr>
                <w:rFonts w:asciiTheme="minorHAnsi" w:hAnsiTheme="minorHAnsi"/>
                <w:sz w:val="22"/>
                <w:szCs w:val="22"/>
              </w:rPr>
              <w:t>Complete move forms as required (see examples attached)</w:t>
            </w:r>
          </w:p>
          <w:p w:rsidR="00767AFE" w:rsidRPr="00767AFE" w:rsidRDefault="00767AFE" w:rsidP="00767AFE">
            <w:pPr>
              <w:pStyle w:val="NoSpacing"/>
              <w:rPr>
                <w:rFonts w:asciiTheme="minorHAnsi" w:hAnsiTheme="minorHAnsi"/>
                <w:b/>
                <w:sz w:val="22"/>
                <w:szCs w:val="22"/>
              </w:rPr>
            </w:pPr>
            <w:r w:rsidRPr="00700E33">
              <w:rPr>
                <w:rFonts w:asciiTheme="minorHAnsi" w:hAnsiTheme="minorHAnsi"/>
                <w:sz w:val="22"/>
                <w:szCs w:val="22"/>
              </w:rPr>
              <w:t xml:space="preserve">  </w:t>
            </w:r>
          </w:p>
        </w:tc>
        <w:tc>
          <w:tcPr>
            <w:tcW w:w="1559" w:type="dxa"/>
          </w:tcPr>
          <w:p w:rsidR="00881D11" w:rsidRPr="00C30205" w:rsidRDefault="00881D11" w:rsidP="007D012B">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allocate team me</w:t>
            </w:r>
            <w:r w:rsidRPr="007D012B">
              <w:rPr>
                <w:rFonts w:asciiTheme="minorHAnsi" w:hAnsiTheme="minorHAnsi"/>
              </w:rPr>
              <w:t>mber</w:t>
            </w:r>
          </w:p>
        </w:tc>
        <w:tc>
          <w:tcPr>
            <w:tcW w:w="1843" w:type="dxa"/>
          </w:tcPr>
          <w:p w:rsidR="00881D11" w:rsidRDefault="00881D11" w:rsidP="00C30205">
            <w:pPr>
              <w:pStyle w:val="NoSpacing"/>
              <w:rPr>
                <w:rFonts w:asciiTheme="minorHAnsi" w:hAnsiTheme="minorHAnsi"/>
                <w:sz w:val="22"/>
                <w:szCs w:val="22"/>
              </w:rPr>
            </w:pPr>
          </w:p>
          <w:p w:rsidR="000B2887" w:rsidRDefault="000B2887"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/PM/</w:t>
            </w:r>
          </w:p>
          <w:p w:rsidR="009F0F0C" w:rsidRDefault="009F0F0C" w:rsidP="00C30205">
            <w:pPr>
              <w:pStyle w:val="NoSpacing"/>
              <w:rPr>
                <w:rFonts w:asciiTheme="minorHAnsi" w:hAnsiTheme="minorHAnsi"/>
                <w:sz w:val="22"/>
                <w:szCs w:val="22"/>
              </w:rPr>
            </w:pPr>
          </w:p>
          <w:p w:rsidR="009F0F0C" w:rsidRDefault="009F0F0C" w:rsidP="00C30205">
            <w:pPr>
              <w:pStyle w:val="NoSpacing"/>
              <w:rPr>
                <w:rFonts w:asciiTheme="minorHAnsi" w:hAnsiTheme="minorHAnsi"/>
                <w:sz w:val="22"/>
                <w:szCs w:val="22"/>
              </w:rPr>
            </w:pPr>
          </w:p>
          <w:p w:rsidR="009F0F0C" w:rsidRDefault="009F0F0C" w:rsidP="00C30205">
            <w:pPr>
              <w:pStyle w:val="NoSpacing"/>
              <w:rPr>
                <w:rFonts w:asciiTheme="minorHAnsi" w:hAnsiTheme="minorHAnsi"/>
                <w:sz w:val="22"/>
                <w:szCs w:val="22"/>
              </w:rPr>
            </w:pPr>
          </w:p>
          <w:p w:rsidR="009F0F0C" w:rsidRDefault="009F0F0C" w:rsidP="00C30205">
            <w:pPr>
              <w:pStyle w:val="NoSpacing"/>
              <w:rPr>
                <w:rFonts w:asciiTheme="minorHAnsi" w:hAnsiTheme="minorHAnsi"/>
                <w:sz w:val="22"/>
                <w:szCs w:val="22"/>
              </w:rPr>
            </w:pPr>
          </w:p>
          <w:p w:rsidR="009F0F0C" w:rsidRPr="00C30205" w:rsidRDefault="009F0F0C"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/PM:</w:t>
            </w:r>
          </w:p>
        </w:tc>
        <w:tc>
          <w:tcPr>
            <w:tcW w:w="1134" w:type="dxa"/>
          </w:tcPr>
          <w:p w:rsidR="00881D11" w:rsidRPr="00C30205" w:rsidRDefault="00881D11" w:rsidP="00C30205">
            <w:pPr>
              <w:pStyle w:val="NoSpacing"/>
              <w:rPr>
                <w:rFonts w:asciiTheme="minorHAnsi" w:hAnsiTheme="minorHAnsi"/>
                <w:szCs w:val="22"/>
              </w:rPr>
            </w:pPr>
          </w:p>
        </w:tc>
      </w:tr>
      <w:tr w:rsidR="00881D11" w:rsidRPr="00C30205" w:rsidTr="00CE50EF">
        <w:tc>
          <w:tcPr>
            <w:tcW w:w="534" w:type="dxa"/>
          </w:tcPr>
          <w:p w:rsidR="00881D11" w:rsidRPr="00C30205" w:rsidRDefault="00881D11" w:rsidP="00CE50EF">
            <w:pPr>
              <w:pStyle w:val="NoSpacing"/>
              <w:rPr>
                <w:rFonts w:asciiTheme="minorHAnsi" w:hAnsiTheme="minorHAnsi"/>
                <w:sz w:val="22"/>
                <w:szCs w:val="22"/>
              </w:rPr>
            </w:pPr>
            <w:r w:rsidRPr="00C30205">
              <w:rPr>
                <w:rFonts w:asciiTheme="minorHAnsi" w:hAnsiTheme="minorHAnsi"/>
                <w:sz w:val="22"/>
                <w:szCs w:val="22"/>
              </w:rPr>
              <w:t>1</w:t>
            </w:r>
            <w:r w:rsidR="00CE50EF">
              <w:rPr>
                <w:rFonts w:asciiTheme="minorHAnsi" w:hAnsiTheme="minorHAnsi"/>
                <w:sz w:val="22"/>
                <w:szCs w:val="22"/>
              </w:rPr>
              <w:t>5</w:t>
            </w:r>
            <w:r w:rsidRPr="00C30205">
              <w:rPr>
                <w:rFonts w:asciiTheme="minorHAnsi" w:hAnsiTheme="minorHAnsi"/>
                <w:sz w:val="22"/>
                <w:szCs w:val="22"/>
              </w:rPr>
              <w:t>.</w:t>
            </w:r>
          </w:p>
        </w:tc>
        <w:tc>
          <w:tcPr>
            <w:tcW w:w="4394" w:type="dxa"/>
          </w:tcPr>
          <w:p w:rsidR="00881D11" w:rsidRDefault="00881D11" w:rsidP="00C30205">
            <w:pPr>
              <w:pStyle w:val="NoSpacing"/>
              <w:rPr>
                <w:rFonts w:asciiTheme="minorHAnsi" w:hAnsiTheme="minorHAnsi"/>
                <w:b/>
                <w:sz w:val="22"/>
                <w:szCs w:val="22"/>
              </w:rPr>
            </w:pPr>
            <w:r w:rsidRPr="00700E33">
              <w:rPr>
                <w:rFonts w:asciiTheme="minorHAnsi" w:hAnsiTheme="minorHAnsi"/>
                <w:b/>
                <w:sz w:val="22"/>
                <w:szCs w:val="22"/>
              </w:rPr>
              <w:t>Signage</w:t>
            </w:r>
          </w:p>
          <w:p w:rsidR="00881D11" w:rsidRPr="00DF6FFF" w:rsidRDefault="00881D11" w:rsidP="00C30205">
            <w:pPr>
              <w:pStyle w:val="NoSpacing"/>
              <w:rPr>
                <w:rFonts w:asciiTheme="minorHAnsi" w:hAnsiTheme="minorHAnsi"/>
                <w:sz w:val="22"/>
                <w:szCs w:val="22"/>
              </w:rPr>
            </w:pPr>
            <w:r>
              <w:rPr>
                <w:rFonts w:asciiTheme="minorHAnsi" w:hAnsiTheme="minorHAnsi"/>
                <w:sz w:val="22"/>
                <w:szCs w:val="22"/>
              </w:rPr>
              <w:t>Check:</w:t>
            </w:r>
          </w:p>
          <w:p w:rsidR="00881D11" w:rsidRPr="00AF4A47" w:rsidRDefault="00881D11" w:rsidP="00DF6FFF">
            <w:pPr>
              <w:pStyle w:val="NoSpacing"/>
              <w:numPr>
                <w:ilvl w:val="0"/>
                <w:numId w:val="25"/>
              </w:numPr>
              <w:rPr>
                <w:rFonts w:asciiTheme="minorHAnsi" w:hAnsiTheme="minorHAnsi"/>
                <w:b/>
                <w:sz w:val="22"/>
                <w:szCs w:val="22"/>
              </w:rPr>
            </w:pPr>
            <w:r>
              <w:rPr>
                <w:rFonts w:asciiTheme="minorHAnsi" w:hAnsiTheme="minorHAnsi"/>
                <w:sz w:val="22"/>
                <w:szCs w:val="22"/>
              </w:rPr>
              <w:t>if wayfinding signage requires updating</w:t>
            </w:r>
          </w:p>
          <w:p w:rsidR="00AF4A47" w:rsidRPr="00DF6FFF" w:rsidRDefault="00AF4A47" w:rsidP="00AF4A47">
            <w:pPr>
              <w:pStyle w:val="NoSpacing"/>
              <w:ind w:left="720"/>
              <w:rPr>
                <w:rFonts w:asciiTheme="minorHAnsi" w:hAnsiTheme="minorHAnsi"/>
                <w:b/>
                <w:sz w:val="22"/>
                <w:szCs w:val="22"/>
              </w:rPr>
            </w:pPr>
          </w:p>
          <w:p w:rsidR="000B2887" w:rsidRPr="009F0F0C" w:rsidRDefault="00881D11" w:rsidP="00852256">
            <w:pPr>
              <w:pStyle w:val="NoSpacing"/>
              <w:numPr>
                <w:ilvl w:val="0"/>
                <w:numId w:val="25"/>
              </w:numPr>
              <w:rPr>
                <w:rFonts w:asciiTheme="minorHAnsi" w:hAnsiTheme="minorHAnsi"/>
                <w:b/>
                <w:sz w:val="22"/>
                <w:szCs w:val="22"/>
              </w:rPr>
            </w:pPr>
            <w:r>
              <w:rPr>
                <w:rFonts w:asciiTheme="minorHAnsi" w:hAnsiTheme="minorHAnsi"/>
                <w:sz w:val="22"/>
                <w:szCs w:val="22"/>
              </w:rPr>
              <w:t>if internal door signs require updating</w:t>
            </w:r>
          </w:p>
          <w:p w:rsidR="009F0F0C" w:rsidRPr="00852256" w:rsidRDefault="009F0F0C" w:rsidP="009F0F0C">
            <w:pPr>
              <w:pStyle w:val="NoSpacing"/>
              <w:ind w:left="720"/>
              <w:rPr>
                <w:rFonts w:asciiTheme="minorHAnsi" w:hAnsiTheme="minorHAnsi"/>
                <w:b/>
                <w:sz w:val="22"/>
                <w:szCs w:val="22"/>
              </w:rPr>
            </w:pPr>
          </w:p>
          <w:p w:rsidR="00A32001" w:rsidRPr="00AF4A47" w:rsidRDefault="00881D11" w:rsidP="00A32001">
            <w:pPr>
              <w:pStyle w:val="NoSpacing"/>
              <w:numPr>
                <w:ilvl w:val="0"/>
                <w:numId w:val="25"/>
              </w:numPr>
              <w:rPr>
                <w:rFonts w:asciiTheme="minorHAnsi" w:hAnsiTheme="minorHAnsi"/>
                <w:b/>
                <w:sz w:val="22"/>
                <w:szCs w:val="22"/>
              </w:rPr>
            </w:pPr>
            <w:r>
              <w:rPr>
                <w:rFonts w:asciiTheme="minorHAnsi" w:hAnsiTheme="minorHAnsi"/>
                <w:sz w:val="22"/>
                <w:szCs w:val="22"/>
              </w:rPr>
              <w:t>ensure patient information has the correct directions to the new location</w:t>
            </w:r>
          </w:p>
          <w:p w:rsidR="00A32001" w:rsidRPr="009F0F0C" w:rsidRDefault="00A32001" w:rsidP="00A32001">
            <w:pPr>
              <w:pStyle w:val="NoSpacing"/>
              <w:rPr>
                <w:rFonts w:asciiTheme="minorHAnsi" w:hAnsiTheme="minorHAnsi"/>
                <w:b/>
                <w:sz w:val="22"/>
                <w:szCs w:val="22"/>
              </w:rPr>
            </w:pPr>
          </w:p>
        </w:tc>
        <w:tc>
          <w:tcPr>
            <w:tcW w:w="1559" w:type="dxa"/>
          </w:tcPr>
          <w:p w:rsidR="00881D11" w:rsidRPr="00C30205" w:rsidRDefault="00881D11" w:rsidP="007D012B">
            <w:pPr>
              <w:pStyle w:val="NoSpacing"/>
              <w:rPr>
                <w:rFonts w:asciiTheme="minorHAnsi" w:hAnsiTheme="minorHAnsi"/>
                <w:sz w:val="22"/>
                <w:szCs w:val="22"/>
              </w:rPr>
            </w:pPr>
            <w:r w:rsidRPr="007D012B">
              <w:rPr>
                <w:rFonts w:asciiTheme="minorHAnsi" w:hAnsiTheme="minorHAnsi"/>
                <w:sz w:val="22"/>
                <w:szCs w:val="22"/>
              </w:rPr>
              <w:t>Ward/</w:t>
            </w:r>
            <w:proofErr w:type="spellStart"/>
            <w:r w:rsidRPr="007D012B">
              <w:rPr>
                <w:rFonts w:asciiTheme="minorHAnsi" w:hAnsiTheme="minorHAnsi"/>
                <w:sz w:val="22"/>
                <w:szCs w:val="22"/>
              </w:rPr>
              <w:t>Dept</w:t>
            </w:r>
            <w:proofErr w:type="spellEnd"/>
            <w:r w:rsidRPr="007D012B">
              <w:rPr>
                <w:rFonts w:asciiTheme="minorHAnsi" w:hAnsiTheme="minorHAnsi"/>
                <w:sz w:val="22"/>
                <w:szCs w:val="22"/>
              </w:rPr>
              <w:t xml:space="preserve">: allocate team member </w:t>
            </w:r>
          </w:p>
        </w:tc>
        <w:tc>
          <w:tcPr>
            <w:tcW w:w="1843" w:type="dxa"/>
          </w:tcPr>
          <w:p w:rsidR="00881D11" w:rsidRDefault="00881D11" w:rsidP="00C30205">
            <w:pPr>
              <w:pStyle w:val="NoSpacing"/>
              <w:rPr>
                <w:rFonts w:asciiTheme="minorHAnsi" w:hAnsiTheme="minorHAnsi"/>
                <w:sz w:val="22"/>
                <w:szCs w:val="22"/>
              </w:rPr>
            </w:pPr>
          </w:p>
          <w:p w:rsidR="000B2887" w:rsidRDefault="000B2887" w:rsidP="00C30205">
            <w:pPr>
              <w:pStyle w:val="NoSpacing"/>
              <w:rPr>
                <w:rFonts w:asciiTheme="minorHAnsi" w:hAnsiTheme="minorHAnsi"/>
                <w:sz w:val="22"/>
                <w:szCs w:val="22"/>
              </w:rPr>
            </w:pPr>
          </w:p>
          <w:p w:rsidR="000B2887" w:rsidRDefault="000B2887"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/PM:</w:t>
            </w:r>
          </w:p>
          <w:p w:rsidR="000B2887" w:rsidRDefault="000B2887" w:rsidP="00C30205">
            <w:pPr>
              <w:pStyle w:val="NoSpacing"/>
              <w:rPr>
                <w:rFonts w:asciiTheme="minorHAnsi" w:hAnsiTheme="minorHAnsi"/>
                <w:sz w:val="22"/>
                <w:szCs w:val="22"/>
              </w:rPr>
            </w:pPr>
          </w:p>
          <w:p w:rsidR="000B2887" w:rsidRDefault="000B2887"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r>
              <w:rPr>
                <w:rFonts w:asciiTheme="minorHAnsi" w:hAnsiTheme="minorHAnsi"/>
                <w:sz w:val="22"/>
                <w:szCs w:val="22"/>
              </w:rPr>
              <w:t>/PM/</w:t>
            </w:r>
          </w:p>
          <w:p w:rsidR="000B2887" w:rsidRDefault="000B2887" w:rsidP="00C30205">
            <w:pPr>
              <w:pStyle w:val="NoSpacing"/>
              <w:rPr>
                <w:rFonts w:asciiTheme="minorHAnsi" w:hAnsiTheme="minorHAnsi"/>
                <w:sz w:val="22"/>
                <w:szCs w:val="22"/>
              </w:rPr>
            </w:pPr>
            <w:proofErr w:type="spellStart"/>
            <w:r>
              <w:rPr>
                <w:rFonts w:asciiTheme="minorHAnsi" w:hAnsiTheme="minorHAnsi"/>
                <w:sz w:val="22"/>
                <w:szCs w:val="22"/>
              </w:rPr>
              <w:t>ArtCare</w:t>
            </w:r>
            <w:proofErr w:type="spellEnd"/>
            <w:r>
              <w:rPr>
                <w:rFonts w:asciiTheme="minorHAnsi" w:hAnsiTheme="minorHAnsi"/>
                <w:sz w:val="22"/>
                <w:szCs w:val="22"/>
              </w:rPr>
              <w:t xml:space="preserve"> team:</w:t>
            </w:r>
          </w:p>
          <w:p w:rsidR="009F0F0C" w:rsidRDefault="009F0F0C" w:rsidP="00C30205">
            <w:pPr>
              <w:pStyle w:val="NoSpacing"/>
              <w:rPr>
                <w:rFonts w:asciiTheme="minorHAnsi" w:hAnsiTheme="minorHAnsi"/>
                <w:sz w:val="22"/>
                <w:szCs w:val="22"/>
              </w:rPr>
            </w:pPr>
          </w:p>
          <w:p w:rsidR="000B2887" w:rsidRPr="00C30205" w:rsidRDefault="000B2887" w:rsidP="00C30205">
            <w:pPr>
              <w:pStyle w:val="NoSpacing"/>
              <w:rPr>
                <w:rFonts w:asciiTheme="minorHAnsi" w:hAnsiTheme="minorHAnsi"/>
                <w:sz w:val="22"/>
                <w:szCs w:val="22"/>
              </w:rPr>
            </w:pPr>
            <w:r>
              <w:rPr>
                <w:rFonts w:asciiTheme="minorHAnsi" w:hAnsiTheme="minorHAnsi"/>
                <w:sz w:val="22"/>
                <w:szCs w:val="22"/>
              </w:rPr>
              <w:t>Ward/</w:t>
            </w:r>
            <w:proofErr w:type="spellStart"/>
            <w:r>
              <w:rPr>
                <w:rFonts w:asciiTheme="minorHAnsi" w:hAnsiTheme="minorHAnsi"/>
                <w:sz w:val="22"/>
                <w:szCs w:val="22"/>
              </w:rPr>
              <w:t>Dept</w:t>
            </w:r>
            <w:proofErr w:type="spellEnd"/>
          </w:p>
        </w:tc>
        <w:tc>
          <w:tcPr>
            <w:tcW w:w="1134" w:type="dxa"/>
          </w:tcPr>
          <w:p w:rsidR="00881D11" w:rsidRPr="00C30205" w:rsidRDefault="00881D11" w:rsidP="00C30205">
            <w:pPr>
              <w:pStyle w:val="NoSpacing"/>
              <w:rPr>
                <w:rFonts w:asciiTheme="minorHAnsi" w:hAnsiTheme="minorHAnsi"/>
                <w:szCs w:val="22"/>
              </w:rPr>
            </w:pPr>
          </w:p>
        </w:tc>
      </w:tr>
      <w:tr w:rsidR="00A32001" w:rsidRPr="00C30205" w:rsidTr="00CE50EF">
        <w:tc>
          <w:tcPr>
            <w:tcW w:w="534" w:type="dxa"/>
          </w:tcPr>
          <w:p w:rsidR="00A32001" w:rsidRPr="00C30205" w:rsidRDefault="00A32001" w:rsidP="00CE50EF">
            <w:pPr>
              <w:pStyle w:val="NoSpacing"/>
              <w:rPr>
                <w:rFonts w:asciiTheme="minorHAnsi" w:hAnsiTheme="minorHAnsi"/>
                <w:szCs w:val="22"/>
              </w:rPr>
            </w:pPr>
            <w:r>
              <w:rPr>
                <w:rFonts w:asciiTheme="minorHAnsi" w:hAnsiTheme="minorHAnsi"/>
                <w:szCs w:val="22"/>
              </w:rPr>
              <w:t>16.</w:t>
            </w:r>
          </w:p>
        </w:tc>
        <w:tc>
          <w:tcPr>
            <w:tcW w:w="4394" w:type="dxa"/>
          </w:tcPr>
          <w:p w:rsidR="00A32001" w:rsidRDefault="00A32001" w:rsidP="00C30205">
            <w:pPr>
              <w:pStyle w:val="NoSpacing"/>
              <w:rPr>
                <w:rFonts w:asciiTheme="minorHAnsi" w:hAnsiTheme="minorHAnsi"/>
                <w:b/>
                <w:szCs w:val="22"/>
              </w:rPr>
            </w:pPr>
            <w:r>
              <w:rPr>
                <w:rFonts w:asciiTheme="minorHAnsi" w:hAnsiTheme="minorHAnsi"/>
                <w:b/>
                <w:szCs w:val="22"/>
              </w:rPr>
              <w:t>Information Governance</w:t>
            </w:r>
            <w:r w:rsidR="00AF4A47">
              <w:rPr>
                <w:rFonts w:asciiTheme="minorHAnsi" w:hAnsiTheme="minorHAnsi"/>
                <w:b/>
                <w:szCs w:val="22"/>
              </w:rPr>
              <w:t>:</w:t>
            </w:r>
          </w:p>
          <w:p w:rsidR="00AF4A47" w:rsidRDefault="00AF4A47" w:rsidP="00C30205">
            <w:pPr>
              <w:pStyle w:val="NoSpacing"/>
              <w:rPr>
                <w:rFonts w:asciiTheme="minorHAnsi" w:hAnsiTheme="minorHAnsi"/>
                <w:b/>
                <w:szCs w:val="22"/>
              </w:rPr>
            </w:pPr>
          </w:p>
          <w:p w:rsidR="00AF4A47" w:rsidRPr="000F5FFF" w:rsidRDefault="00AF4A47" w:rsidP="00AF4A47">
            <w:pPr>
              <w:pStyle w:val="NoSpacing"/>
              <w:numPr>
                <w:ilvl w:val="0"/>
                <w:numId w:val="35"/>
              </w:numPr>
              <w:rPr>
                <w:rFonts w:asciiTheme="minorHAnsi" w:hAnsiTheme="minorHAnsi"/>
                <w:b/>
                <w:szCs w:val="22"/>
              </w:rPr>
            </w:pPr>
            <w:r>
              <w:rPr>
                <w:rFonts w:asciiTheme="minorHAnsi" w:hAnsiTheme="minorHAnsi"/>
                <w:szCs w:val="22"/>
              </w:rPr>
              <w:t xml:space="preserve">Carry out Data protection Impact Assessment covering new working areas i.e. screen protectors, records storage, door locks, confidential waste storage </w:t>
            </w:r>
            <w:proofErr w:type="spellStart"/>
            <w:r>
              <w:rPr>
                <w:rFonts w:asciiTheme="minorHAnsi" w:hAnsiTheme="minorHAnsi"/>
                <w:szCs w:val="22"/>
              </w:rPr>
              <w:t>etc</w:t>
            </w:r>
            <w:proofErr w:type="spellEnd"/>
          </w:p>
          <w:p w:rsidR="000F5FFF" w:rsidRPr="00AF4A47" w:rsidRDefault="000F5FFF" w:rsidP="000F5FFF">
            <w:pPr>
              <w:pStyle w:val="NoSpacing"/>
              <w:ind w:left="720"/>
              <w:rPr>
                <w:rFonts w:asciiTheme="minorHAnsi" w:hAnsiTheme="minorHAnsi"/>
                <w:b/>
                <w:szCs w:val="22"/>
              </w:rPr>
            </w:pPr>
          </w:p>
          <w:p w:rsidR="00AF4A47" w:rsidRPr="000F5FFF" w:rsidRDefault="00AF4A47" w:rsidP="00AF4A47">
            <w:pPr>
              <w:pStyle w:val="NoSpacing"/>
              <w:numPr>
                <w:ilvl w:val="0"/>
                <w:numId w:val="35"/>
              </w:numPr>
              <w:rPr>
                <w:rFonts w:asciiTheme="minorHAnsi" w:hAnsiTheme="minorHAnsi"/>
                <w:b/>
                <w:szCs w:val="22"/>
              </w:rPr>
            </w:pPr>
            <w:r>
              <w:rPr>
                <w:rFonts w:asciiTheme="minorHAnsi" w:hAnsiTheme="minorHAnsi"/>
                <w:szCs w:val="22"/>
              </w:rPr>
              <w:t xml:space="preserve">Security around transfer of patient records, corporate records, reallocation of filing cabinets </w:t>
            </w:r>
            <w:proofErr w:type="spellStart"/>
            <w:r>
              <w:rPr>
                <w:rFonts w:asciiTheme="minorHAnsi" w:hAnsiTheme="minorHAnsi"/>
                <w:szCs w:val="22"/>
              </w:rPr>
              <w:t>etc</w:t>
            </w:r>
            <w:proofErr w:type="spellEnd"/>
          </w:p>
          <w:p w:rsidR="000F5FFF" w:rsidRPr="00AF4A47" w:rsidRDefault="000F5FFF" w:rsidP="000F5FFF">
            <w:pPr>
              <w:pStyle w:val="NoSpacing"/>
              <w:rPr>
                <w:rFonts w:asciiTheme="minorHAnsi" w:hAnsiTheme="minorHAnsi"/>
                <w:b/>
                <w:szCs w:val="22"/>
              </w:rPr>
            </w:pPr>
          </w:p>
          <w:p w:rsidR="00AF4A47" w:rsidRPr="000F5FFF" w:rsidRDefault="00AF4A47" w:rsidP="00AF4A47">
            <w:pPr>
              <w:pStyle w:val="NoSpacing"/>
              <w:numPr>
                <w:ilvl w:val="0"/>
                <w:numId w:val="35"/>
              </w:numPr>
              <w:rPr>
                <w:rFonts w:asciiTheme="minorHAnsi" w:hAnsiTheme="minorHAnsi"/>
                <w:b/>
                <w:szCs w:val="22"/>
              </w:rPr>
            </w:pPr>
            <w:r>
              <w:rPr>
                <w:rFonts w:asciiTheme="minorHAnsi" w:hAnsiTheme="minorHAnsi"/>
                <w:szCs w:val="22"/>
              </w:rPr>
              <w:t xml:space="preserve">Destruction process and procedures, i.e. confidential waste </w:t>
            </w:r>
            <w:proofErr w:type="spellStart"/>
            <w:r>
              <w:rPr>
                <w:rFonts w:asciiTheme="minorHAnsi" w:hAnsiTheme="minorHAnsi"/>
                <w:szCs w:val="22"/>
              </w:rPr>
              <w:t>etc</w:t>
            </w:r>
            <w:proofErr w:type="spellEnd"/>
          </w:p>
          <w:p w:rsidR="000F5FFF" w:rsidRPr="00AF4A47" w:rsidRDefault="000F5FFF" w:rsidP="000F5FFF">
            <w:pPr>
              <w:pStyle w:val="NoSpacing"/>
              <w:rPr>
                <w:rFonts w:asciiTheme="minorHAnsi" w:hAnsiTheme="minorHAnsi"/>
                <w:b/>
                <w:szCs w:val="22"/>
              </w:rPr>
            </w:pPr>
          </w:p>
          <w:p w:rsidR="00AF4A47" w:rsidRDefault="000F5FFF" w:rsidP="00AF4A47">
            <w:pPr>
              <w:pStyle w:val="NoSpacing"/>
              <w:numPr>
                <w:ilvl w:val="0"/>
                <w:numId w:val="35"/>
              </w:numPr>
              <w:rPr>
                <w:rFonts w:asciiTheme="minorHAnsi" w:hAnsiTheme="minorHAnsi"/>
                <w:b/>
                <w:szCs w:val="22"/>
              </w:rPr>
            </w:pPr>
            <w:r w:rsidRPr="000F5FFF">
              <w:rPr>
                <w:rFonts w:asciiTheme="minorHAnsi" w:hAnsiTheme="minorHAnsi"/>
                <w:szCs w:val="22"/>
              </w:rPr>
              <w:t>Complete and sign off the assurance process confirming the building/area has been cleared appropriately.</w:t>
            </w:r>
          </w:p>
          <w:p w:rsidR="00A32001" w:rsidRDefault="00A32001" w:rsidP="00C30205">
            <w:pPr>
              <w:pStyle w:val="NoSpacing"/>
              <w:rPr>
                <w:rFonts w:asciiTheme="minorHAnsi" w:hAnsiTheme="minorHAnsi"/>
                <w:b/>
                <w:szCs w:val="22"/>
              </w:rPr>
            </w:pPr>
          </w:p>
          <w:p w:rsidR="00A32001" w:rsidRDefault="00A32001" w:rsidP="00C30205">
            <w:pPr>
              <w:pStyle w:val="NoSpacing"/>
              <w:rPr>
                <w:rFonts w:asciiTheme="minorHAnsi" w:hAnsiTheme="minorHAnsi"/>
                <w:b/>
                <w:szCs w:val="22"/>
              </w:rPr>
            </w:pPr>
          </w:p>
          <w:p w:rsidR="00A32001" w:rsidRDefault="00A32001" w:rsidP="00C30205">
            <w:pPr>
              <w:pStyle w:val="NoSpacing"/>
              <w:rPr>
                <w:rFonts w:asciiTheme="minorHAnsi" w:hAnsiTheme="minorHAnsi"/>
                <w:b/>
                <w:szCs w:val="22"/>
              </w:rPr>
            </w:pPr>
          </w:p>
          <w:p w:rsidR="00A32001" w:rsidRPr="00700E33" w:rsidRDefault="00A32001" w:rsidP="00C30205">
            <w:pPr>
              <w:pStyle w:val="NoSpacing"/>
              <w:rPr>
                <w:rFonts w:asciiTheme="minorHAnsi" w:hAnsiTheme="minorHAnsi"/>
                <w:b/>
                <w:szCs w:val="22"/>
              </w:rPr>
            </w:pPr>
          </w:p>
        </w:tc>
        <w:tc>
          <w:tcPr>
            <w:tcW w:w="1559" w:type="dxa"/>
          </w:tcPr>
          <w:p w:rsidR="00A32001" w:rsidRDefault="000F5FFF" w:rsidP="007D012B">
            <w:pPr>
              <w:pStyle w:val="NoSpacing"/>
              <w:rPr>
                <w:rFonts w:asciiTheme="minorHAnsi" w:hAnsiTheme="minorHAnsi"/>
                <w:szCs w:val="22"/>
              </w:rPr>
            </w:pPr>
            <w:r>
              <w:rPr>
                <w:rFonts w:asciiTheme="minorHAnsi" w:hAnsiTheme="minorHAnsi"/>
                <w:szCs w:val="22"/>
              </w:rPr>
              <w:t>Ward/</w:t>
            </w:r>
            <w:proofErr w:type="spellStart"/>
            <w:r>
              <w:rPr>
                <w:rFonts w:asciiTheme="minorHAnsi" w:hAnsiTheme="minorHAnsi"/>
                <w:szCs w:val="22"/>
              </w:rPr>
              <w:t>Dept</w:t>
            </w:r>
            <w:proofErr w:type="spellEnd"/>
            <w:r>
              <w:rPr>
                <w:rFonts w:asciiTheme="minorHAnsi" w:hAnsiTheme="minorHAnsi"/>
                <w:szCs w:val="22"/>
              </w:rPr>
              <w:t>:</w:t>
            </w:r>
          </w:p>
          <w:p w:rsidR="000F5FFF" w:rsidRPr="007D012B" w:rsidRDefault="000F5FFF" w:rsidP="007D012B">
            <w:pPr>
              <w:pStyle w:val="NoSpacing"/>
              <w:rPr>
                <w:rFonts w:asciiTheme="minorHAnsi" w:hAnsiTheme="minorHAnsi"/>
                <w:szCs w:val="22"/>
              </w:rPr>
            </w:pPr>
            <w:r>
              <w:rPr>
                <w:rFonts w:asciiTheme="minorHAnsi" w:hAnsiTheme="minorHAnsi"/>
                <w:szCs w:val="22"/>
              </w:rPr>
              <w:t>Allocate team member</w:t>
            </w:r>
          </w:p>
        </w:tc>
        <w:tc>
          <w:tcPr>
            <w:tcW w:w="1843" w:type="dxa"/>
          </w:tcPr>
          <w:p w:rsidR="00A32001" w:rsidRDefault="00A32001"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r>
              <w:rPr>
                <w:rFonts w:asciiTheme="minorHAnsi" w:hAnsiTheme="minorHAnsi"/>
                <w:szCs w:val="22"/>
              </w:rPr>
              <w:t>Ward/</w:t>
            </w:r>
            <w:proofErr w:type="spellStart"/>
            <w:r>
              <w:rPr>
                <w:rFonts w:asciiTheme="minorHAnsi" w:hAnsiTheme="minorHAnsi"/>
                <w:szCs w:val="22"/>
              </w:rPr>
              <w:t>Dept</w:t>
            </w:r>
            <w:proofErr w:type="spellEnd"/>
            <w:r>
              <w:rPr>
                <w:rFonts w:asciiTheme="minorHAnsi" w:hAnsiTheme="minorHAnsi"/>
                <w:szCs w:val="22"/>
              </w:rPr>
              <w:t>/PM</w:t>
            </w:r>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r>
              <w:rPr>
                <w:rFonts w:asciiTheme="minorHAnsi" w:hAnsiTheme="minorHAnsi"/>
                <w:szCs w:val="22"/>
              </w:rPr>
              <w:t>Ward/</w:t>
            </w:r>
            <w:proofErr w:type="spellStart"/>
            <w:r>
              <w:rPr>
                <w:rFonts w:asciiTheme="minorHAnsi" w:hAnsiTheme="minorHAnsi"/>
                <w:szCs w:val="22"/>
              </w:rPr>
              <w:t>Dept</w:t>
            </w:r>
            <w:proofErr w:type="spellEnd"/>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r>
              <w:rPr>
                <w:rFonts w:asciiTheme="minorHAnsi" w:hAnsiTheme="minorHAnsi"/>
                <w:szCs w:val="22"/>
              </w:rPr>
              <w:t>Ward/</w:t>
            </w:r>
            <w:proofErr w:type="spellStart"/>
            <w:r>
              <w:rPr>
                <w:rFonts w:asciiTheme="minorHAnsi" w:hAnsiTheme="minorHAnsi"/>
                <w:szCs w:val="22"/>
              </w:rPr>
              <w:t>Dept</w:t>
            </w:r>
            <w:proofErr w:type="spellEnd"/>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p>
          <w:p w:rsidR="000F5FFF" w:rsidRDefault="000F5FFF" w:rsidP="00C30205">
            <w:pPr>
              <w:pStyle w:val="NoSpacing"/>
              <w:rPr>
                <w:rFonts w:asciiTheme="minorHAnsi" w:hAnsiTheme="minorHAnsi"/>
                <w:szCs w:val="22"/>
              </w:rPr>
            </w:pPr>
            <w:r>
              <w:rPr>
                <w:rFonts w:asciiTheme="minorHAnsi" w:hAnsiTheme="minorHAnsi"/>
                <w:szCs w:val="22"/>
              </w:rPr>
              <w:t>Ward/</w:t>
            </w:r>
            <w:proofErr w:type="spellStart"/>
            <w:r>
              <w:rPr>
                <w:rFonts w:asciiTheme="minorHAnsi" w:hAnsiTheme="minorHAnsi"/>
                <w:szCs w:val="22"/>
              </w:rPr>
              <w:t>Dept</w:t>
            </w:r>
            <w:proofErr w:type="spellEnd"/>
            <w:r>
              <w:rPr>
                <w:rFonts w:asciiTheme="minorHAnsi" w:hAnsiTheme="minorHAnsi"/>
                <w:szCs w:val="22"/>
              </w:rPr>
              <w:t>/PM</w:t>
            </w:r>
          </w:p>
        </w:tc>
        <w:tc>
          <w:tcPr>
            <w:tcW w:w="1134" w:type="dxa"/>
          </w:tcPr>
          <w:p w:rsidR="00A32001" w:rsidRPr="00C30205" w:rsidRDefault="00A32001" w:rsidP="00C30205">
            <w:pPr>
              <w:pStyle w:val="NoSpacing"/>
              <w:rPr>
                <w:rFonts w:asciiTheme="minorHAnsi" w:hAnsiTheme="minorHAnsi"/>
                <w:szCs w:val="22"/>
              </w:rPr>
            </w:pPr>
          </w:p>
        </w:tc>
      </w:tr>
    </w:tbl>
    <w:p w:rsidR="00226013" w:rsidRPr="00E16983" w:rsidRDefault="00226013" w:rsidP="009F0F0C">
      <w:pPr>
        <w:pStyle w:val="NoSpacing"/>
        <w:rPr>
          <w:rFonts w:ascii="Calibri" w:hAnsi="Calibri"/>
        </w:rPr>
      </w:pPr>
    </w:p>
    <w:sectPr w:rsidR="00226013" w:rsidRPr="00E1698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86" w:rsidRDefault="00A56086" w:rsidP="00A56086">
      <w:pPr>
        <w:spacing w:before="0" w:after="0"/>
      </w:pPr>
      <w:r>
        <w:separator/>
      </w:r>
    </w:p>
  </w:endnote>
  <w:endnote w:type="continuationSeparator" w:id="0">
    <w:p w:rsidR="00A56086" w:rsidRDefault="00A56086" w:rsidP="00A560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86" w:rsidRPr="00A56086" w:rsidRDefault="00A56086">
    <w:pPr>
      <w:pStyle w:val="Footer"/>
      <w:rPr>
        <w:sz w:val="16"/>
        <w:szCs w:val="16"/>
      </w:rPr>
    </w:pPr>
    <w:r>
      <w:rPr>
        <w:sz w:val="16"/>
        <w:szCs w:val="16"/>
      </w:rPr>
      <w:t>Check</w:t>
    </w:r>
    <w:r w:rsidR="00F33E51">
      <w:rPr>
        <w:sz w:val="16"/>
        <w:szCs w:val="16"/>
      </w:rPr>
      <w:t xml:space="preserve"> list for ward/</w:t>
    </w:r>
    <w:proofErr w:type="spellStart"/>
    <w:r w:rsidR="00F33E51">
      <w:rPr>
        <w:sz w:val="16"/>
        <w:szCs w:val="16"/>
      </w:rPr>
      <w:t>dept</w:t>
    </w:r>
    <w:proofErr w:type="spellEnd"/>
    <w:r w:rsidR="00F33E51">
      <w:rPr>
        <w:sz w:val="16"/>
        <w:szCs w:val="16"/>
      </w:rPr>
      <w:t xml:space="preserve"> moves </w:t>
    </w:r>
    <w:r w:rsidR="0082789C">
      <w:rPr>
        <w:sz w:val="16"/>
        <w:szCs w:val="16"/>
      </w:rPr>
      <w:t>Sept</w:t>
    </w:r>
    <w:r w:rsidR="00F33E51">
      <w:rPr>
        <w:sz w:val="16"/>
        <w:szCs w:val="16"/>
      </w:rPr>
      <w:t xml:space="preserve"> 2018</w:t>
    </w:r>
  </w:p>
  <w:p w:rsidR="00A56086" w:rsidRDefault="00A56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86" w:rsidRDefault="00A56086" w:rsidP="00A56086">
      <w:pPr>
        <w:spacing w:before="0" w:after="0"/>
      </w:pPr>
      <w:r>
        <w:separator/>
      </w:r>
    </w:p>
  </w:footnote>
  <w:footnote w:type="continuationSeparator" w:id="0">
    <w:p w:rsidR="00A56086" w:rsidRDefault="00A56086" w:rsidP="00A5608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86" w:rsidRPr="00A56086" w:rsidRDefault="00A56086">
    <w:pPr>
      <w:pStyle w:val="Header"/>
      <w:rPr>
        <w:sz w:val="16"/>
        <w:szCs w:val="16"/>
      </w:rPr>
    </w:pPr>
    <w:r>
      <w:rPr>
        <w:sz w:val="16"/>
        <w:szCs w:val="16"/>
      </w:rPr>
      <w:t xml:space="preserve">Space Allocation Policy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DE4"/>
    <w:multiLevelType w:val="hybridMultilevel"/>
    <w:tmpl w:val="E184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D32D8"/>
    <w:multiLevelType w:val="hybridMultilevel"/>
    <w:tmpl w:val="9C7C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E59C2"/>
    <w:multiLevelType w:val="hybridMultilevel"/>
    <w:tmpl w:val="C0A6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2429"/>
    <w:multiLevelType w:val="hybridMultilevel"/>
    <w:tmpl w:val="2FC04E28"/>
    <w:lvl w:ilvl="0" w:tplc="70F4CC5E">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B311E"/>
    <w:multiLevelType w:val="hybridMultilevel"/>
    <w:tmpl w:val="AB0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84205"/>
    <w:multiLevelType w:val="hybridMultilevel"/>
    <w:tmpl w:val="DEB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96495"/>
    <w:multiLevelType w:val="hybridMultilevel"/>
    <w:tmpl w:val="E422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4F07ED"/>
    <w:multiLevelType w:val="hybridMultilevel"/>
    <w:tmpl w:val="0B5A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D7469"/>
    <w:multiLevelType w:val="hybridMultilevel"/>
    <w:tmpl w:val="72A492CA"/>
    <w:lvl w:ilvl="0" w:tplc="08090001">
      <w:start w:val="1"/>
      <w:numFmt w:val="bullet"/>
      <w:lvlText w:val=""/>
      <w:lvlJc w:val="left"/>
      <w:pPr>
        <w:ind w:left="720" w:hanging="360"/>
      </w:pPr>
      <w:rPr>
        <w:rFonts w:ascii="Symbol" w:hAnsi="Symbol" w:hint="default"/>
      </w:rPr>
    </w:lvl>
    <w:lvl w:ilvl="1" w:tplc="DE449A9E">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91ABE"/>
    <w:multiLevelType w:val="hybridMultilevel"/>
    <w:tmpl w:val="B06E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3461B"/>
    <w:multiLevelType w:val="hybridMultilevel"/>
    <w:tmpl w:val="726AB0D6"/>
    <w:lvl w:ilvl="0" w:tplc="70F4CC5E">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B96F13"/>
    <w:multiLevelType w:val="hybridMultilevel"/>
    <w:tmpl w:val="D75A46FE"/>
    <w:lvl w:ilvl="0" w:tplc="70F4CC5E">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B00399"/>
    <w:multiLevelType w:val="hybridMultilevel"/>
    <w:tmpl w:val="298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2357B"/>
    <w:multiLevelType w:val="hybridMultilevel"/>
    <w:tmpl w:val="41E6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4C17D8"/>
    <w:multiLevelType w:val="hybridMultilevel"/>
    <w:tmpl w:val="9318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A2A5B"/>
    <w:multiLevelType w:val="hybridMultilevel"/>
    <w:tmpl w:val="105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FF101F"/>
    <w:multiLevelType w:val="hybridMultilevel"/>
    <w:tmpl w:val="4B3A77A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35E72C2E"/>
    <w:multiLevelType w:val="hybridMultilevel"/>
    <w:tmpl w:val="3C98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CD3917"/>
    <w:multiLevelType w:val="hybridMultilevel"/>
    <w:tmpl w:val="5A16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DA0D31"/>
    <w:multiLevelType w:val="hybridMultilevel"/>
    <w:tmpl w:val="9F9C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6016B"/>
    <w:multiLevelType w:val="hybridMultilevel"/>
    <w:tmpl w:val="1C9E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D215B"/>
    <w:multiLevelType w:val="hybridMultilevel"/>
    <w:tmpl w:val="CDA6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7DBC"/>
    <w:multiLevelType w:val="hybridMultilevel"/>
    <w:tmpl w:val="CD8A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6A7118"/>
    <w:multiLevelType w:val="hybridMultilevel"/>
    <w:tmpl w:val="038A380A"/>
    <w:lvl w:ilvl="0" w:tplc="70F4CC5E">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54BE3"/>
    <w:multiLevelType w:val="hybridMultilevel"/>
    <w:tmpl w:val="1382B03E"/>
    <w:lvl w:ilvl="0" w:tplc="70F4CC5E">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680ADC"/>
    <w:multiLevelType w:val="hybridMultilevel"/>
    <w:tmpl w:val="159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42717"/>
    <w:multiLevelType w:val="hybridMultilevel"/>
    <w:tmpl w:val="732CFC78"/>
    <w:lvl w:ilvl="0" w:tplc="70F4CC5E">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8A43E8"/>
    <w:multiLevelType w:val="hybridMultilevel"/>
    <w:tmpl w:val="7D4E836E"/>
    <w:lvl w:ilvl="0" w:tplc="A300EA6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CC5EAE"/>
    <w:multiLevelType w:val="hybridMultilevel"/>
    <w:tmpl w:val="3D32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7C0112"/>
    <w:multiLevelType w:val="hybridMultilevel"/>
    <w:tmpl w:val="6A2A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04425B"/>
    <w:multiLevelType w:val="hybridMultilevel"/>
    <w:tmpl w:val="3166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0B2C99"/>
    <w:multiLevelType w:val="hybridMultilevel"/>
    <w:tmpl w:val="5DFC1CB0"/>
    <w:lvl w:ilvl="0" w:tplc="70F4CC5E">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50474B"/>
    <w:multiLevelType w:val="hybridMultilevel"/>
    <w:tmpl w:val="B2BC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2602C2"/>
    <w:multiLevelType w:val="hybridMultilevel"/>
    <w:tmpl w:val="ECCA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A060B0"/>
    <w:multiLevelType w:val="hybridMultilevel"/>
    <w:tmpl w:val="F5B0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29"/>
  </w:num>
  <w:num w:numId="5">
    <w:abstractNumId w:val="0"/>
  </w:num>
  <w:num w:numId="6">
    <w:abstractNumId w:val="27"/>
  </w:num>
  <w:num w:numId="7">
    <w:abstractNumId w:val="14"/>
  </w:num>
  <w:num w:numId="8">
    <w:abstractNumId w:val="30"/>
  </w:num>
  <w:num w:numId="9">
    <w:abstractNumId w:val="9"/>
  </w:num>
  <w:num w:numId="10">
    <w:abstractNumId w:val="18"/>
  </w:num>
  <w:num w:numId="11">
    <w:abstractNumId w:val="8"/>
  </w:num>
  <w:num w:numId="12">
    <w:abstractNumId w:val="16"/>
  </w:num>
  <w:num w:numId="13">
    <w:abstractNumId w:val="13"/>
  </w:num>
  <w:num w:numId="14">
    <w:abstractNumId w:val="15"/>
  </w:num>
  <w:num w:numId="15">
    <w:abstractNumId w:val="17"/>
  </w:num>
  <w:num w:numId="16">
    <w:abstractNumId w:val="6"/>
  </w:num>
  <w:num w:numId="17">
    <w:abstractNumId w:val="4"/>
  </w:num>
  <w:num w:numId="18">
    <w:abstractNumId w:val="25"/>
  </w:num>
  <w:num w:numId="19">
    <w:abstractNumId w:val="32"/>
  </w:num>
  <w:num w:numId="20">
    <w:abstractNumId w:val="2"/>
  </w:num>
  <w:num w:numId="21">
    <w:abstractNumId w:val="28"/>
  </w:num>
  <w:num w:numId="22">
    <w:abstractNumId w:val="22"/>
  </w:num>
  <w:num w:numId="23">
    <w:abstractNumId w:val="1"/>
  </w:num>
  <w:num w:numId="24">
    <w:abstractNumId w:val="21"/>
  </w:num>
  <w:num w:numId="25">
    <w:abstractNumId w:val="20"/>
  </w:num>
  <w:num w:numId="26">
    <w:abstractNumId w:val="34"/>
  </w:num>
  <w:num w:numId="27">
    <w:abstractNumId w:val="11"/>
  </w:num>
  <w:num w:numId="28">
    <w:abstractNumId w:val="10"/>
  </w:num>
  <w:num w:numId="29">
    <w:abstractNumId w:val="31"/>
  </w:num>
  <w:num w:numId="30">
    <w:abstractNumId w:val="23"/>
  </w:num>
  <w:num w:numId="31">
    <w:abstractNumId w:val="3"/>
  </w:num>
  <w:num w:numId="32">
    <w:abstractNumId w:val="26"/>
  </w:num>
  <w:num w:numId="33">
    <w:abstractNumId w:val="24"/>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04"/>
    <w:rsid w:val="00086313"/>
    <w:rsid w:val="000A1E73"/>
    <w:rsid w:val="000B2887"/>
    <w:rsid w:val="000F5FFF"/>
    <w:rsid w:val="00103D67"/>
    <w:rsid w:val="002057EA"/>
    <w:rsid w:val="002151BF"/>
    <w:rsid w:val="00226013"/>
    <w:rsid w:val="002B6729"/>
    <w:rsid w:val="00320351"/>
    <w:rsid w:val="00320BDD"/>
    <w:rsid w:val="00371ACE"/>
    <w:rsid w:val="003803AD"/>
    <w:rsid w:val="003D1831"/>
    <w:rsid w:val="003E2429"/>
    <w:rsid w:val="0045003D"/>
    <w:rsid w:val="00471430"/>
    <w:rsid w:val="004931ED"/>
    <w:rsid w:val="00524942"/>
    <w:rsid w:val="005E237A"/>
    <w:rsid w:val="00686DB8"/>
    <w:rsid w:val="006F5172"/>
    <w:rsid w:val="00700E33"/>
    <w:rsid w:val="007246B2"/>
    <w:rsid w:val="00767AFE"/>
    <w:rsid w:val="00773209"/>
    <w:rsid w:val="007C40DE"/>
    <w:rsid w:val="007C5697"/>
    <w:rsid w:val="007D012B"/>
    <w:rsid w:val="007E6F04"/>
    <w:rsid w:val="00810441"/>
    <w:rsid w:val="0082789C"/>
    <w:rsid w:val="00852256"/>
    <w:rsid w:val="00881D11"/>
    <w:rsid w:val="008F65BE"/>
    <w:rsid w:val="009C4E6D"/>
    <w:rsid w:val="009F0F0C"/>
    <w:rsid w:val="009F1047"/>
    <w:rsid w:val="00A32001"/>
    <w:rsid w:val="00A56086"/>
    <w:rsid w:val="00AD29BE"/>
    <w:rsid w:val="00AF4A47"/>
    <w:rsid w:val="00B31E3A"/>
    <w:rsid w:val="00BD571D"/>
    <w:rsid w:val="00C30205"/>
    <w:rsid w:val="00CE50EF"/>
    <w:rsid w:val="00DF6FFF"/>
    <w:rsid w:val="00E16983"/>
    <w:rsid w:val="00E55E6F"/>
    <w:rsid w:val="00EC7262"/>
    <w:rsid w:val="00EE3725"/>
    <w:rsid w:val="00F33E51"/>
    <w:rsid w:val="00F96E58"/>
    <w:rsid w:val="00FE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04"/>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6F04"/>
    <w:pPr>
      <w:tabs>
        <w:tab w:val="center" w:pos="4153"/>
        <w:tab w:val="right" w:pos="8306"/>
      </w:tabs>
    </w:pPr>
  </w:style>
  <w:style w:type="character" w:customStyle="1" w:styleId="HeaderChar">
    <w:name w:val="Header Char"/>
    <w:basedOn w:val="DefaultParagraphFont"/>
    <w:link w:val="Header"/>
    <w:uiPriority w:val="99"/>
    <w:rsid w:val="007E6F04"/>
    <w:rPr>
      <w:rFonts w:ascii="Arial" w:eastAsia="Times New Roman" w:hAnsi="Arial" w:cs="Times New Roman"/>
      <w:szCs w:val="24"/>
      <w:lang w:eastAsia="en-GB"/>
    </w:rPr>
  </w:style>
  <w:style w:type="table" w:styleId="TableGrid">
    <w:name w:val="Table Grid"/>
    <w:basedOn w:val="TableNormal"/>
    <w:rsid w:val="007E6F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F04"/>
    <w:pPr>
      <w:ind w:left="720"/>
      <w:contextualSpacing/>
    </w:pPr>
  </w:style>
  <w:style w:type="paragraph" w:customStyle="1" w:styleId="p6">
    <w:name w:val="p6"/>
    <w:basedOn w:val="Normal"/>
    <w:rsid w:val="007E6F04"/>
    <w:pPr>
      <w:tabs>
        <w:tab w:val="left" w:pos="820"/>
      </w:tabs>
      <w:spacing w:before="0" w:after="0" w:line="240" w:lineRule="atLeast"/>
      <w:ind w:left="576" w:hanging="864"/>
    </w:pPr>
    <w:rPr>
      <w:rFonts w:ascii="Times New Roman" w:hAnsi="Times New Roman"/>
      <w:sz w:val="24"/>
      <w:lang w:val="en-US" w:eastAsia="en-US"/>
    </w:rPr>
  </w:style>
  <w:style w:type="paragraph" w:customStyle="1" w:styleId="p7">
    <w:name w:val="p7"/>
    <w:basedOn w:val="Normal"/>
    <w:rsid w:val="007E6F04"/>
    <w:pPr>
      <w:tabs>
        <w:tab w:val="left" w:pos="820"/>
      </w:tabs>
      <w:spacing w:before="0" w:after="0" w:line="240" w:lineRule="atLeast"/>
      <w:ind w:left="620"/>
    </w:pPr>
    <w:rPr>
      <w:rFonts w:ascii="Times New Roman" w:hAnsi="Times New Roman"/>
      <w:sz w:val="24"/>
      <w:lang w:val="en-US" w:eastAsia="en-US"/>
    </w:rPr>
  </w:style>
  <w:style w:type="paragraph" w:customStyle="1" w:styleId="t9">
    <w:name w:val="t9"/>
    <w:basedOn w:val="Normal"/>
    <w:rsid w:val="007E6F04"/>
    <w:pPr>
      <w:spacing w:before="0" w:after="0" w:line="460" w:lineRule="atLeast"/>
      <w:jc w:val="left"/>
    </w:pPr>
    <w:rPr>
      <w:rFonts w:ascii="Times New Roman" w:hAnsi="Times New Roman"/>
      <w:sz w:val="24"/>
      <w:lang w:val="en-US" w:eastAsia="en-US"/>
    </w:rPr>
  </w:style>
  <w:style w:type="paragraph" w:customStyle="1" w:styleId="p13">
    <w:name w:val="p13"/>
    <w:basedOn w:val="Normal"/>
    <w:rsid w:val="007E6F04"/>
    <w:pPr>
      <w:tabs>
        <w:tab w:val="left" w:pos="720"/>
      </w:tabs>
      <w:spacing w:before="0" w:after="0" w:line="240" w:lineRule="atLeast"/>
      <w:jc w:val="left"/>
    </w:pPr>
    <w:rPr>
      <w:rFonts w:ascii="Times New Roman" w:hAnsi="Times New Roman"/>
      <w:sz w:val="24"/>
      <w:lang w:val="en-US" w:eastAsia="en-US"/>
    </w:rPr>
  </w:style>
  <w:style w:type="paragraph" w:styleId="NoSpacing">
    <w:name w:val="No Spacing"/>
    <w:uiPriority w:val="1"/>
    <w:qFormat/>
    <w:rsid w:val="00226013"/>
    <w:pPr>
      <w:spacing w:after="0" w:line="240" w:lineRule="auto"/>
      <w:jc w:val="both"/>
    </w:pPr>
    <w:rPr>
      <w:rFonts w:ascii="Arial" w:eastAsia="Times New Roman" w:hAnsi="Arial" w:cs="Times New Roman"/>
      <w:szCs w:val="24"/>
      <w:lang w:eastAsia="en-GB"/>
    </w:rPr>
  </w:style>
  <w:style w:type="paragraph" w:styleId="Footer">
    <w:name w:val="footer"/>
    <w:basedOn w:val="Normal"/>
    <w:link w:val="FooterChar"/>
    <w:uiPriority w:val="99"/>
    <w:unhideWhenUsed/>
    <w:rsid w:val="00A56086"/>
    <w:pPr>
      <w:tabs>
        <w:tab w:val="center" w:pos="4513"/>
        <w:tab w:val="right" w:pos="9026"/>
      </w:tabs>
      <w:spacing w:before="0" w:after="0"/>
    </w:pPr>
  </w:style>
  <w:style w:type="character" w:customStyle="1" w:styleId="FooterChar">
    <w:name w:val="Footer Char"/>
    <w:basedOn w:val="DefaultParagraphFont"/>
    <w:link w:val="Footer"/>
    <w:uiPriority w:val="99"/>
    <w:rsid w:val="00A56086"/>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A560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86"/>
    <w:rPr>
      <w:rFonts w:ascii="Tahoma" w:eastAsia="Times New Roman" w:hAnsi="Tahoma" w:cs="Tahoma"/>
      <w:sz w:val="16"/>
      <w:szCs w:val="16"/>
      <w:lang w:eastAsia="en-GB"/>
    </w:rPr>
  </w:style>
  <w:style w:type="character" w:styleId="Hyperlink">
    <w:name w:val="Hyperlink"/>
    <w:basedOn w:val="DefaultParagraphFont"/>
    <w:uiPriority w:val="99"/>
    <w:unhideWhenUsed/>
    <w:rsid w:val="00773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04"/>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6F04"/>
    <w:pPr>
      <w:tabs>
        <w:tab w:val="center" w:pos="4153"/>
        <w:tab w:val="right" w:pos="8306"/>
      </w:tabs>
    </w:pPr>
  </w:style>
  <w:style w:type="character" w:customStyle="1" w:styleId="HeaderChar">
    <w:name w:val="Header Char"/>
    <w:basedOn w:val="DefaultParagraphFont"/>
    <w:link w:val="Header"/>
    <w:uiPriority w:val="99"/>
    <w:rsid w:val="007E6F04"/>
    <w:rPr>
      <w:rFonts w:ascii="Arial" w:eastAsia="Times New Roman" w:hAnsi="Arial" w:cs="Times New Roman"/>
      <w:szCs w:val="24"/>
      <w:lang w:eastAsia="en-GB"/>
    </w:rPr>
  </w:style>
  <w:style w:type="table" w:styleId="TableGrid">
    <w:name w:val="Table Grid"/>
    <w:basedOn w:val="TableNormal"/>
    <w:rsid w:val="007E6F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F04"/>
    <w:pPr>
      <w:ind w:left="720"/>
      <w:contextualSpacing/>
    </w:pPr>
  </w:style>
  <w:style w:type="paragraph" w:customStyle="1" w:styleId="p6">
    <w:name w:val="p6"/>
    <w:basedOn w:val="Normal"/>
    <w:rsid w:val="007E6F04"/>
    <w:pPr>
      <w:tabs>
        <w:tab w:val="left" w:pos="820"/>
      </w:tabs>
      <w:spacing w:before="0" w:after="0" w:line="240" w:lineRule="atLeast"/>
      <w:ind w:left="576" w:hanging="864"/>
    </w:pPr>
    <w:rPr>
      <w:rFonts w:ascii="Times New Roman" w:hAnsi="Times New Roman"/>
      <w:sz w:val="24"/>
      <w:lang w:val="en-US" w:eastAsia="en-US"/>
    </w:rPr>
  </w:style>
  <w:style w:type="paragraph" w:customStyle="1" w:styleId="p7">
    <w:name w:val="p7"/>
    <w:basedOn w:val="Normal"/>
    <w:rsid w:val="007E6F04"/>
    <w:pPr>
      <w:tabs>
        <w:tab w:val="left" w:pos="820"/>
      </w:tabs>
      <w:spacing w:before="0" w:after="0" w:line="240" w:lineRule="atLeast"/>
      <w:ind w:left="620"/>
    </w:pPr>
    <w:rPr>
      <w:rFonts w:ascii="Times New Roman" w:hAnsi="Times New Roman"/>
      <w:sz w:val="24"/>
      <w:lang w:val="en-US" w:eastAsia="en-US"/>
    </w:rPr>
  </w:style>
  <w:style w:type="paragraph" w:customStyle="1" w:styleId="t9">
    <w:name w:val="t9"/>
    <w:basedOn w:val="Normal"/>
    <w:rsid w:val="007E6F04"/>
    <w:pPr>
      <w:spacing w:before="0" w:after="0" w:line="460" w:lineRule="atLeast"/>
      <w:jc w:val="left"/>
    </w:pPr>
    <w:rPr>
      <w:rFonts w:ascii="Times New Roman" w:hAnsi="Times New Roman"/>
      <w:sz w:val="24"/>
      <w:lang w:val="en-US" w:eastAsia="en-US"/>
    </w:rPr>
  </w:style>
  <w:style w:type="paragraph" w:customStyle="1" w:styleId="p13">
    <w:name w:val="p13"/>
    <w:basedOn w:val="Normal"/>
    <w:rsid w:val="007E6F04"/>
    <w:pPr>
      <w:tabs>
        <w:tab w:val="left" w:pos="720"/>
      </w:tabs>
      <w:spacing w:before="0" w:after="0" w:line="240" w:lineRule="atLeast"/>
      <w:jc w:val="left"/>
    </w:pPr>
    <w:rPr>
      <w:rFonts w:ascii="Times New Roman" w:hAnsi="Times New Roman"/>
      <w:sz w:val="24"/>
      <w:lang w:val="en-US" w:eastAsia="en-US"/>
    </w:rPr>
  </w:style>
  <w:style w:type="paragraph" w:styleId="NoSpacing">
    <w:name w:val="No Spacing"/>
    <w:uiPriority w:val="1"/>
    <w:qFormat/>
    <w:rsid w:val="00226013"/>
    <w:pPr>
      <w:spacing w:after="0" w:line="240" w:lineRule="auto"/>
      <w:jc w:val="both"/>
    </w:pPr>
    <w:rPr>
      <w:rFonts w:ascii="Arial" w:eastAsia="Times New Roman" w:hAnsi="Arial" w:cs="Times New Roman"/>
      <w:szCs w:val="24"/>
      <w:lang w:eastAsia="en-GB"/>
    </w:rPr>
  </w:style>
  <w:style w:type="paragraph" w:styleId="Footer">
    <w:name w:val="footer"/>
    <w:basedOn w:val="Normal"/>
    <w:link w:val="FooterChar"/>
    <w:uiPriority w:val="99"/>
    <w:unhideWhenUsed/>
    <w:rsid w:val="00A56086"/>
    <w:pPr>
      <w:tabs>
        <w:tab w:val="center" w:pos="4513"/>
        <w:tab w:val="right" w:pos="9026"/>
      </w:tabs>
      <w:spacing w:before="0" w:after="0"/>
    </w:pPr>
  </w:style>
  <w:style w:type="character" w:customStyle="1" w:styleId="FooterChar">
    <w:name w:val="Footer Char"/>
    <w:basedOn w:val="DefaultParagraphFont"/>
    <w:link w:val="Footer"/>
    <w:uiPriority w:val="99"/>
    <w:rsid w:val="00A56086"/>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A560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86"/>
    <w:rPr>
      <w:rFonts w:ascii="Tahoma" w:eastAsia="Times New Roman" w:hAnsi="Tahoma" w:cs="Tahoma"/>
      <w:sz w:val="16"/>
      <w:szCs w:val="16"/>
      <w:lang w:eastAsia="en-GB"/>
    </w:rPr>
  </w:style>
  <w:style w:type="character" w:styleId="Hyperlink">
    <w:name w:val="Hyperlink"/>
    <w:basedOn w:val="DefaultParagraphFont"/>
    <w:uiPriority w:val="99"/>
    <w:unhideWhenUsed/>
    <w:rsid w:val="00773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velopment.Feedback@salisbury.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qualityteam@salisbury.nhs,uk" TargetMode="External"/><Relationship Id="rId4" Type="http://schemas.microsoft.com/office/2007/relationships/stylesWithEffects" Target="stylesWithEffects.xml"/><Relationship Id="rId9" Type="http://schemas.openxmlformats.org/officeDocument/2006/relationships/hyperlink" Target="mailto:EPRCONFIG@salisbury.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4A3D-C201-4D74-99B3-F1AF25C4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Sue Bids</cp:lastModifiedBy>
  <cp:revision>8</cp:revision>
  <cp:lastPrinted>2017-09-18T09:16:00Z</cp:lastPrinted>
  <dcterms:created xsi:type="dcterms:W3CDTF">2017-09-18T08:45:00Z</dcterms:created>
  <dcterms:modified xsi:type="dcterms:W3CDTF">2021-01-29T11:49:00Z</dcterms:modified>
</cp:coreProperties>
</file>