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05588" w:rsidRDefault="00505588">
      <w:pPr>
        <w:spacing w:line="200" w:lineRule="exact"/>
        <w:rPr>
          <w:rFonts w:ascii="Times New Roman" w:eastAsia="Times New Roman" w:hAnsi="Times New Roman"/>
          <w:sz w:val="24"/>
        </w:rPr>
      </w:pPr>
      <w:bookmarkStart w:id="0" w:name="page1"/>
      <w:bookmarkStart w:id="1" w:name="_GoBack"/>
      <w:bookmarkEnd w:id="0"/>
      <w:bookmarkEnd w:id="1"/>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65" w:lineRule="exact"/>
        <w:rPr>
          <w:rFonts w:ascii="Times New Roman" w:eastAsia="Times New Roman" w:hAnsi="Times New Roman"/>
          <w:sz w:val="24"/>
        </w:rPr>
      </w:pPr>
    </w:p>
    <w:tbl>
      <w:tblPr>
        <w:tblW w:w="1365" w:type="dxa"/>
        <w:tblLayout w:type="fixed"/>
        <w:tblCellMar>
          <w:left w:w="0" w:type="dxa"/>
          <w:right w:w="0" w:type="dxa"/>
        </w:tblCellMar>
        <w:tblLook w:val="0000" w:firstRow="0" w:lastRow="0" w:firstColumn="0" w:lastColumn="0" w:noHBand="0" w:noVBand="0"/>
      </w:tblPr>
      <w:tblGrid>
        <w:gridCol w:w="1365"/>
      </w:tblGrid>
      <w:tr w:rsidR="00505588" w:rsidTr="007A449F">
        <w:trPr>
          <w:trHeight w:val="10431"/>
        </w:trPr>
        <w:tc>
          <w:tcPr>
            <w:tcW w:w="1365" w:type="dxa"/>
            <w:shd w:val="clear" w:color="auto" w:fill="auto"/>
            <w:textDirection w:val="btLr"/>
            <w:vAlign w:val="bottom"/>
          </w:tcPr>
          <w:p w:rsidR="00505588" w:rsidRPr="007A449F" w:rsidRDefault="007A449F" w:rsidP="007A449F">
            <w:pPr>
              <w:spacing w:line="0" w:lineRule="atLeast"/>
              <w:rPr>
                <w:rFonts w:ascii="Arial" w:eastAsia="Arial" w:hAnsi="Arial"/>
                <w:b/>
                <w:i/>
                <w:color w:val="FFFFFF"/>
                <w:sz w:val="120"/>
              </w:rPr>
            </w:pPr>
            <w:r w:rsidRPr="007A449F">
              <w:rPr>
                <w:rFonts w:ascii="Arial" w:eastAsia="Arial" w:hAnsi="Arial"/>
                <w:b/>
                <w:i/>
                <w:color w:val="FFFFFF"/>
                <w:sz w:val="120"/>
              </w:rPr>
              <w:t xml:space="preserve">Hospital </w:t>
            </w:r>
            <w:r w:rsidR="00505588" w:rsidRPr="007A449F">
              <w:rPr>
                <w:rFonts w:ascii="Arial" w:eastAsia="Arial" w:hAnsi="Arial"/>
                <w:b/>
                <w:i/>
                <w:color w:val="FFFFFF"/>
                <w:sz w:val="120"/>
              </w:rPr>
              <w:t>Passport</w:t>
            </w:r>
          </w:p>
        </w:tc>
      </w:tr>
    </w:tbl>
    <w:p w:rsidR="00505588" w:rsidRDefault="00505588">
      <w:pPr>
        <w:spacing w:line="200" w:lineRule="exact"/>
        <w:rPr>
          <w:rFonts w:ascii="Times New Roman" w:eastAsia="Times New Roman" w:hAnsi="Times New Roman"/>
          <w:sz w:val="24"/>
        </w:rPr>
      </w:pPr>
      <w:r>
        <w:rPr>
          <w:rFonts w:ascii="Arial" w:eastAsia="Arial" w:hAnsi="Arial"/>
          <w:i/>
          <w:color w:val="FFFFFF"/>
          <w:sz w:val="120"/>
        </w:rPr>
        <w:br w:type="column"/>
      </w: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65" w:lineRule="exact"/>
        <w:rPr>
          <w:rFonts w:ascii="Times New Roman" w:eastAsia="Times New Roman" w:hAnsi="Times New Roman"/>
          <w:sz w:val="24"/>
        </w:rPr>
      </w:pPr>
    </w:p>
    <w:tbl>
      <w:tblPr>
        <w:tblW w:w="0" w:type="auto"/>
        <w:tblLayout w:type="fixed"/>
        <w:tblCellMar>
          <w:left w:w="0" w:type="dxa"/>
          <w:right w:w="0" w:type="dxa"/>
        </w:tblCellMar>
        <w:tblLook w:val="0000" w:firstRow="0" w:lastRow="0" w:firstColumn="0" w:lastColumn="0" w:noHBand="0" w:noVBand="0"/>
      </w:tblPr>
      <w:tblGrid>
        <w:gridCol w:w="690"/>
      </w:tblGrid>
      <w:tr w:rsidR="00505588">
        <w:trPr>
          <w:trHeight w:val="5260"/>
        </w:trPr>
        <w:tc>
          <w:tcPr>
            <w:tcW w:w="690" w:type="dxa"/>
            <w:shd w:val="clear" w:color="auto" w:fill="auto"/>
            <w:textDirection w:val="btLr"/>
            <w:vAlign w:val="bottom"/>
          </w:tcPr>
          <w:p w:rsidR="00505588" w:rsidRDefault="007A449F" w:rsidP="007A449F">
            <w:pPr>
              <w:spacing w:line="0" w:lineRule="atLeast"/>
              <w:rPr>
                <w:rFonts w:ascii="Arial" w:eastAsia="Arial" w:hAnsi="Arial"/>
                <w:color w:val="FFFFFF"/>
                <w:sz w:val="60"/>
              </w:rPr>
            </w:pPr>
            <w:r>
              <w:rPr>
                <w:rFonts w:ascii="Arial" w:eastAsia="Arial" w:hAnsi="Arial"/>
                <w:color w:val="FFFFFF"/>
                <w:sz w:val="60"/>
              </w:rPr>
              <w:t>Learning Disability</w:t>
            </w:r>
          </w:p>
        </w:tc>
      </w:tr>
    </w:tbl>
    <w:p w:rsidR="00505588" w:rsidRDefault="00181A21">
      <w:pPr>
        <w:spacing w:line="20" w:lineRule="exact"/>
        <w:rPr>
          <w:rFonts w:ascii="Times New Roman" w:eastAsia="Times New Roman" w:hAnsi="Times New Roman"/>
          <w:sz w:val="24"/>
        </w:rPr>
      </w:pPr>
      <w:r>
        <w:rPr>
          <w:rFonts w:ascii="Arial" w:eastAsia="Arial" w:hAnsi="Arial"/>
          <w:noProof/>
          <w:color w:val="FFFFFF"/>
          <w:sz w:val="60"/>
        </w:rPr>
        <w:drawing>
          <wp:anchor distT="0" distB="0" distL="114300" distR="114300" simplePos="0" relativeHeight="251627008" behindDoc="1" locked="0" layoutInCell="1" allowOverlap="1">
            <wp:simplePos x="0" y="0"/>
            <wp:positionH relativeFrom="column">
              <wp:posOffset>-989965</wp:posOffset>
            </wp:positionH>
            <wp:positionV relativeFrom="paragraph">
              <wp:posOffset>-5543550</wp:posOffset>
            </wp:positionV>
            <wp:extent cx="1798320" cy="9707245"/>
            <wp:effectExtent l="0" t="0" r="0" b="0"/>
            <wp:wrapNone/>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320" cy="970724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 w:type="dxa"/>
        <w:tblLayout w:type="fixed"/>
        <w:tblCellMar>
          <w:left w:w="0" w:type="dxa"/>
          <w:right w:w="0" w:type="dxa"/>
        </w:tblCellMar>
        <w:tblLook w:val="0000" w:firstRow="0" w:lastRow="0" w:firstColumn="0" w:lastColumn="0" w:noHBand="0" w:noVBand="0"/>
      </w:tblPr>
      <w:tblGrid>
        <w:gridCol w:w="660"/>
      </w:tblGrid>
      <w:tr w:rsidR="00505588" w:rsidTr="007A449F">
        <w:trPr>
          <w:trHeight w:val="3982"/>
        </w:trPr>
        <w:tc>
          <w:tcPr>
            <w:tcW w:w="660" w:type="dxa"/>
            <w:shd w:val="clear" w:color="auto" w:fill="auto"/>
            <w:textDirection w:val="btLr"/>
            <w:vAlign w:val="bottom"/>
          </w:tcPr>
          <w:p w:rsidR="00505588" w:rsidRDefault="007A449F" w:rsidP="007A449F">
            <w:pPr>
              <w:spacing w:line="0" w:lineRule="atLeast"/>
              <w:rPr>
                <w:rFonts w:ascii="Arial" w:eastAsia="Arial" w:hAnsi="Arial"/>
                <w:color w:val="FFFFFF"/>
                <w:sz w:val="60"/>
              </w:rPr>
            </w:pPr>
            <w:r>
              <w:rPr>
                <w:rFonts w:ascii="Arial" w:eastAsia="Arial" w:hAnsi="Arial"/>
                <w:color w:val="FFFFFF"/>
                <w:sz w:val="60"/>
              </w:rPr>
              <w:t>People with a</w:t>
            </w:r>
          </w:p>
        </w:tc>
      </w:tr>
      <w:tr w:rsidR="00505588" w:rsidTr="007A449F">
        <w:trPr>
          <w:trHeight w:val="1070"/>
        </w:trPr>
        <w:tc>
          <w:tcPr>
            <w:tcW w:w="660" w:type="dxa"/>
            <w:shd w:val="clear" w:color="auto" w:fill="auto"/>
            <w:textDirection w:val="btLr"/>
            <w:vAlign w:val="bottom"/>
          </w:tcPr>
          <w:p w:rsidR="00505588" w:rsidRDefault="00505588">
            <w:pPr>
              <w:spacing w:line="0" w:lineRule="atLeast"/>
              <w:rPr>
                <w:rFonts w:ascii="Arial" w:eastAsia="Arial" w:hAnsi="Arial"/>
                <w:color w:val="FFFFFF"/>
                <w:sz w:val="60"/>
              </w:rPr>
            </w:pPr>
            <w:r>
              <w:rPr>
                <w:rFonts w:ascii="Arial" w:eastAsia="Arial" w:hAnsi="Arial"/>
                <w:color w:val="FFFFFF"/>
                <w:sz w:val="60"/>
              </w:rPr>
              <w:t>for</w:t>
            </w:r>
          </w:p>
        </w:tc>
      </w:tr>
    </w:tbl>
    <w:p w:rsidR="00E43C7C" w:rsidRDefault="00505588" w:rsidP="00E43C7C">
      <w:pPr>
        <w:spacing w:line="200" w:lineRule="exact"/>
        <w:rPr>
          <w:rFonts w:ascii="Arial" w:eastAsia="Arial" w:hAnsi="Arial"/>
          <w:color w:val="FFFFFF"/>
          <w:sz w:val="60"/>
        </w:rPr>
      </w:pPr>
      <w:r>
        <w:rPr>
          <w:rFonts w:ascii="Arial" w:eastAsia="Arial" w:hAnsi="Arial"/>
          <w:color w:val="FFFFFF"/>
          <w:sz w:val="60"/>
        </w:rPr>
        <w:br w:type="column"/>
      </w:r>
    </w:p>
    <w:p w:rsidR="00E43C7C" w:rsidRDefault="00181A21" w:rsidP="00E43C7C">
      <w:pPr>
        <w:pStyle w:val="NoSpacing"/>
      </w:pPr>
      <w:r w:rsidRPr="00E43C7C">
        <w:rPr>
          <w:rFonts w:ascii="Verdana" w:hAnsi="Verdana" w:cs="Tahoma"/>
          <w:noProof/>
          <w:color w:val="333333"/>
          <w:sz w:val="18"/>
          <w:szCs w:val="18"/>
        </w:rPr>
        <w:drawing>
          <wp:inline distT="0" distB="0" distL="0" distR="0">
            <wp:extent cx="1781175" cy="933450"/>
            <wp:effectExtent l="0" t="0" r="0" b="0"/>
            <wp:docPr id="1" name="Picture 14" descr="http://intranet/NewIncludes/Images/NewNHS_SHFTdigita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tranet/NewIncludes/Images/NewNHS_SHFTdigitalV.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933450"/>
                    </a:xfrm>
                    <a:prstGeom prst="rect">
                      <a:avLst/>
                    </a:prstGeom>
                    <a:noFill/>
                    <a:ln>
                      <a:noFill/>
                    </a:ln>
                  </pic:spPr>
                </pic:pic>
              </a:graphicData>
            </a:graphic>
          </wp:inline>
        </w:drawing>
      </w:r>
      <w:r w:rsidR="00E43C7C">
        <w:rPr>
          <w:rFonts w:ascii="Verdana" w:hAnsi="Verdana" w:cs="Tahoma"/>
          <w:noProof/>
          <w:color w:val="333333"/>
          <w:sz w:val="18"/>
          <w:szCs w:val="18"/>
        </w:rPr>
        <w:t xml:space="preserve">             </w:t>
      </w:r>
      <w:r w:rsidRPr="00606C70">
        <w:rPr>
          <w:noProof/>
        </w:rPr>
        <w:drawing>
          <wp:inline distT="0" distB="0" distL="0" distR="0">
            <wp:extent cx="2274570" cy="857250"/>
            <wp:effectExtent l="0" t="0" r="0" b="0"/>
            <wp:docPr id="2" name="Picture 15" descr="Wiltshire Health &amp;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ltshire Health &amp; Car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4570" cy="857250"/>
                    </a:xfrm>
                    <a:prstGeom prst="rect">
                      <a:avLst/>
                    </a:prstGeom>
                    <a:noFill/>
                    <a:ln>
                      <a:noFill/>
                    </a:ln>
                  </pic:spPr>
                </pic:pic>
              </a:graphicData>
            </a:graphic>
          </wp:inline>
        </w:drawing>
      </w:r>
    </w:p>
    <w:p w:rsidR="00E43C7C" w:rsidRDefault="00E43C7C" w:rsidP="003501B6">
      <w:pPr>
        <w:spacing w:line="200" w:lineRule="exact"/>
        <w:jc w:val="right"/>
        <w:rPr>
          <w:rFonts w:ascii="Arial" w:eastAsia="Arial" w:hAnsi="Arial"/>
          <w:color w:val="FFFFFF"/>
          <w:sz w:val="60"/>
        </w:rPr>
      </w:pPr>
    </w:p>
    <w:p w:rsidR="00505588" w:rsidRPr="00505588" w:rsidRDefault="00181A21" w:rsidP="007A449F">
      <w:pPr>
        <w:spacing w:line="0" w:lineRule="atLeast"/>
        <w:ind w:right="2900"/>
        <w:jc w:val="center"/>
        <w:rPr>
          <w:rFonts w:eastAsia="Arial" w:cs="Calibri"/>
          <w:b/>
          <w:sz w:val="40"/>
          <w:szCs w:val="40"/>
        </w:rPr>
      </w:pPr>
      <w:r w:rsidRPr="00505588">
        <w:rPr>
          <w:rFonts w:eastAsia="Arial" w:cs="Calibri"/>
          <w:b/>
          <w:noProof/>
          <w:sz w:val="40"/>
          <w:szCs w:val="40"/>
        </w:rPr>
        <w:drawing>
          <wp:anchor distT="0" distB="0" distL="114300" distR="114300" simplePos="0" relativeHeight="251628032" behindDoc="1" locked="0" layoutInCell="1" allowOverlap="1">
            <wp:simplePos x="0" y="0"/>
            <wp:positionH relativeFrom="column">
              <wp:posOffset>3084195</wp:posOffset>
            </wp:positionH>
            <wp:positionV relativeFrom="paragraph">
              <wp:posOffset>584200</wp:posOffset>
            </wp:positionV>
            <wp:extent cx="1785620" cy="4584065"/>
            <wp:effectExtent l="0" t="0" r="0" b="0"/>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5620" cy="4584065"/>
                    </a:xfrm>
                    <a:prstGeom prst="rect">
                      <a:avLst/>
                    </a:prstGeom>
                    <a:noFill/>
                  </pic:spPr>
                </pic:pic>
              </a:graphicData>
            </a:graphic>
            <wp14:sizeRelH relativeFrom="page">
              <wp14:pctWidth>0</wp14:pctWidth>
            </wp14:sizeRelH>
            <wp14:sizeRelV relativeFrom="page">
              <wp14:pctHeight>0</wp14:pctHeight>
            </wp14:sizeRelV>
          </wp:anchor>
        </w:drawing>
      </w:r>
      <w:r w:rsidR="007A449F" w:rsidRPr="00505588">
        <w:rPr>
          <w:rFonts w:eastAsia="Arial" w:cs="Calibri"/>
          <w:b/>
          <w:sz w:val="40"/>
          <w:szCs w:val="40"/>
        </w:rPr>
        <w:t>T</w:t>
      </w:r>
      <w:r w:rsidR="00505588" w:rsidRPr="00505588">
        <w:rPr>
          <w:rFonts w:eastAsia="Arial" w:cs="Calibri"/>
          <w:b/>
          <w:sz w:val="40"/>
          <w:szCs w:val="40"/>
        </w:rPr>
        <w:t>his hospital traffic</w:t>
      </w:r>
      <w:r w:rsidR="007A449F" w:rsidRPr="00505588">
        <w:rPr>
          <w:rFonts w:eastAsia="Arial" w:cs="Calibri"/>
          <w:b/>
          <w:sz w:val="40"/>
          <w:szCs w:val="40"/>
        </w:rPr>
        <w:t xml:space="preserve"> </w:t>
      </w:r>
      <w:r w:rsidR="00505588" w:rsidRPr="00505588">
        <w:rPr>
          <w:rFonts w:eastAsia="Arial" w:cs="Calibri"/>
          <w:b/>
          <w:sz w:val="40"/>
          <w:szCs w:val="40"/>
        </w:rPr>
        <w:t xml:space="preserve">light assessment gives </w:t>
      </w:r>
      <w:r w:rsidR="007A449F" w:rsidRPr="00505588">
        <w:rPr>
          <w:rFonts w:eastAsia="Arial" w:cs="Calibri"/>
          <w:b/>
          <w:sz w:val="40"/>
          <w:szCs w:val="40"/>
        </w:rPr>
        <w:t>H</w:t>
      </w:r>
      <w:r w:rsidR="00505588" w:rsidRPr="00505588">
        <w:rPr>
          <w:rFonts w:eastAsia="Arial" w:cs="Calibri"/>
          <w:b/>
          <w:sz w:val="40"/>
          <w:szCs w:val="40"/>
        </w:rPr>
        <w:t xml:space="preserve">ospital staff </w:t>
      </w:r>
      <w:r w:rsidR="007A449F" w:rsidRPr="00505588">
        <w:rPr>
          <w:rFonts w:eastAsia="Arial" w:cs="Calibri"/>
          <w:b/>
          <w:sz w:val="40"/>
          <w:szCs w:val="40"/>
        </w:rPr>
        <w:t>important information about you</w:t>
      </w:r>
    </w:p>
    <w:p w:rsidR="00505588" w:rsidRDefault="00505588">
      <w:pPr>
        <w:spacing w:line="2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Pr="00505588" w:rsidRDefault="00505588" w:rsidP="007A449F">
      <w:pPr>
        <w:spacing w:line="255" w:lineRule="auto"/>
        <w:ind w:right="3040"/>
        <w:jc w:val="center"/>
        <w:rPr>
          <w:rFonts w:eastAsia="Arial" w:cs="Calibri"/>
          <w:b/>
          <w:color w:val="F40010"/>
          <w:sz w:val="40"/>
        </w:rPr>
      </w:pPr>
      <w:r w:rsidRPr="00505588">
        <w:rPr>
          <w:rFonts w:eastAsia="Arial" w:cs="Calibri"/>
          <w:b/>
          <w:color w:val="F40010"/>
          <w:sz w:val="40"/>
        </w:rPr>
        <w:t>Information the hospital must know about you</w:t>
      </w: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Pr="00505588" w:rsidRDefault="00505588" w:rsidP="007A449F">
      <w:pPr>
        <w:spacing w:line="0" w:lineRule="atLeast"/>
        <w:ind w:right="2900"/>
        <w:jc w:val="center"/>
        <w:rPr>
          <w:rFonts w:eastAsia="Arial" w:cs="Calibri"/>
          <w:b/>
          <w:color w:val="E36C0A"/>
          <w:sz w:val="40"/>
        </w:rPr>
      </w:pPr>
      <w:r w:rsidRPr="00505588">
        <w:rPr>
          <w:rFonts w:eastAsia="Arial" w:cs="Calibri"/>
          <w:b/>
          <w:color w:val="E36C0A"/>
          <w:sz w:val="40"/>
        </w:rPr>
        <w:t>Information the hospital</w:t>
      </w:r>
    </w:p>
    <w:p w:rsidR="00505588" w:rsidRPr="00505588" w:rsidRDefault="00505588" w:rsidP="007A449F">
      <w:pPr>
        <w:spacing w:line="20" w:lineRule="exact"/>
        <w:jc w:val="center"/>
        <w:rPr>
          <w:rFonts w:eastAsia="Times New Roman" w:cs="Calibri"/>
          <w:b/>
          <w:color w:val="E36C0A"/>
          <w:sz w:val="24"/>
        </w:rPr>
      </w:pPr>
    </w:p>
    <w:p w:rsidR="00505588" w:rsidRPr="00505588" w:rsidRDefault="00505588" w:rsidP="007A449F">
      <w:pPr>
        <w:spacing w:line="0" w:lineRule="atLeast"/>
        <w:ind w:right="2900"/>
        <w:jc w:val="center"/>
        <w:rPr>
          <w:rFonts w:eastAsia="Arial" w:cs="Calibri"/>
          <w:b/>
          <w:color w:val="E36C0A"/>
          <w:sz w:val="40"/>
        </w:rPr>
      </w:pPr>
      <w:r w:rsidRPr="00505588">
        <w:rPr>
          <w:rFonts w:eastAsia="Arial" w:cs="Calibri"/>
          <w:b/>
          <w:color w:val="E36C0A"/>
          <w:sz w:val="40"/>
        </w:rPr>
        <w:t>needs to know about you</w:t>
      </w: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Pr="00505588" w:rsidRDefault="00505588" w:rsidP="007A449F">
      <w:pPr>
        <w:spacing w:line="255" w:lineRule="auto"/>
        <w:ind w:left="180" w:right="3040" w:hanging="33"/>
        <w:jc w:val="center"/>
        <w:rPr>
          <w:rFonts w:eastAsia="Arial" w:cs="Calibri"/>
          <w:b/>
          <w:color w:val="3F9B27"/>
          <w:sz w:val="40"/>
        </w:rPr>
      </w:pPr>
      <w:r w:rsidRPr="00505588">
        <w:rPr>
          <w:rFonts w:eastAsia="Arial" w:cs="Calibri"/>
          <w:b/>
          <w:color w:val="3F9B27"/>
          <w:sz w:val="40"/>
        </w:rPr>
        <w:t>Information the hospital should know about you</w:t>
      </w: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00" w:lineRule="exact"/>
        <w:rPr>
          <w:rFonts w:ascii="Times New Roman" w:eastAsia="Times New Roman" w:hAnsi="Times New Roman"/>
          <w:sz w:val="24"/>
        </w:rPr>
      </w:pPr>
    </w:p>
    <w:p w:rsidR="00505588" w:rsidRDefault="00505588">
      <w:pPr>
        <w:spacing w:line="229" w:lineRule="exact"/>
        <w:rPr>
          <w:rFonts w:ascii="Times New Roman" w:eastAsia="Times New Roman" w:hAnsi="Times New Roman"/>
          <w:sz w:val="24"/>
        </w:rPr>
      </w:pPr>
    </w:p>
    <w:p w:rsidR="007A449F" w:rsidRDefault="007A449F">
      <w:pPr>
        <w:spacing w:line="250" w:lineRule="auto"/>
        <w:ind w:left="320" w:right="2780"/>
        <w:jc w:val="center"/>
        <w:rPr>
          <w:rFonts w:ascii="Arial" w:eastAsia="Arial" w:hAnsi="Arial"/>
          <w:sz w:val="40"/>
        </w:rPr>
      </w:pPr>
    </w:p>
    <w:p w:rsidR="007A449F" w:rsidRDefault="007A449F">
      <w:pPr>
        <w:spacing w:line="250" w:lineRule="auto"/>
        <w:ind w:left="320" w:right="2780"/>
        <w:jc w:val="center"/>
        <w:rPr>
          <w:rFonts w:ascii="Arial" w:eastAsia="Arial" w:hAnsi="Arial"/>
          <w:sz w:val="40"/>
        </w:rPr>
      </w:pPr>
    </w:p>
    <w:p w:rsidR="00505588" w:rsidRPr="00505588" w:rsidRDefault="007A449F" w:rsidP="007A449F">
      <w:pPr>
        <w:spacing w:line="250" w:lineRule="auto"/>
        <w:ind w:right="2780"/>
        <w:jc w:val="center"/>
        <w:rPr>
          <w:rFonts w:eastAsia="Arial" w:cs="Calibri"/>
          <w:b/>
          <w:sz w:val="40"/>
        </w:rPr>
      </w:pPr>
      <w:r w:rsidRPr="00505588">
        <w:rPr>
          <w:rFonts w:eastAsia="Arial" w:cs="Calibri"/>
          <w:b/>
          <w:sz w:val="40"/>
        </w:rPr>
        <w:t>Please take your Passport with you if you have to go into hospital</w:t>
      </w:r>
    </w:p>
    <w:p w:rsidR="00505588" w:rsidRDefault="00505588">
      <w:pPr>
        <w:spacing w:line="4" w:lineRule="exact"/>
        <w:rPr>
          <w:rFonts w:ascii="Times New Roman" w:eastAsia="Times New Roman" w:hAnsi="Times New Roman"/>
          <w:sz w:val="24"/>
        </w:rPr>
      </w:pPr>
    </w:p>
    <w:p w:rsidR="00505588" w:rsidRDefault="00505588">
      <w:pPr>
        <w:spacing w:line="0" w:lineRule="atLeast"/>
        <w:jc w:val="right"/>
        <w:rPr>
          <w:rFonts w:eastAsia="Arial" w:cs="Calibri"/>
          <w:b/>
          <w:sz w:val="28"/>
        </w:rPr>
      </w:pPr>
      <w:r w:rsidRPr="00505588">
        <w:rPr>
          <w:rFonts w:eastAsia="Arial" w:cs="Calibri"/>
          <w:b/>
          <w:sz w:val="28"/>
        </w:rPr>
        <w:t>See also:</w:t>
      </w:r>
    </w:p>
    <w:p w:rsidR="00FF532C" w:rsidRPr="00505588" w:rsidRDefault="00FF532C" w:rsidP="00FF532C">
      <w:pPr>
        <w:spacing w:line="0" w:lineRule="atLeast"/>
        <w:jc w:val="center"/>
        <w:rPr>
          <w:rFonts w:eastAsia="Arial" w:cs="Calibri"/>
          <w:b/>
          <w:sz w:val="28"/>
        </w:rPr>
      </w:pPr>
      <w:r>
        <w:rPr>
          <w:rFonts w:eastAsia="Arial" w:cs="Calibri"/>
          <w:b/>
          <w:sz w:val="28"/>
        </w:rPr>
        <w:t xml:space="preserve">                                                                       SaLT Assessment          </w:t>
      </w:r>
      <w:r w:rsidRPr="00505588">
        <w:rPr>
          <w:rFonts w:eastAsia="Wingdings" w:cs="Calibri"/>
          <w:b/>
          <w:w w:val="95"/>
          <w:sz w:val="28"/>
        </w:rPr>
        <w:t></w:t>
      </w:r>
    </w:p>
    <w:p w:rsidR="00505588" w:rsidRPr="00505588" w:rsidRDefault="00505588">
      <w:pPr>
        <w:spacing w:line="38" w:lineRule="exact"/>
        <w:rPr>
          <w:rFonts w:eastAsia="Times New Roman" w:cs="Calibri"/>
          <w:b/>
          <w:sz w:val="24"/>
        </w:rPr>
      </w:pPr>
    </w:p>
    <w:tbl>
      <w:tblPr>
        <w:tblW w:w="0" w:type="auto"/>
        <w:tblInd w:w="2580" w:type="dxa"/>
        <w:tblLayout w:type="fixed"/>
        <w:tblCellMar>
          <w:left w:w="0" w:type="dxa"/>
          <w:right w:w="0" w:type="dxa"/>
        </w:tblCellMar>
        <w:tblLook w:val="0000" w:firstRow="0" w:lastRow="0" w:firstColumn="0" w:lastColumn="0" w:noHBand="0" w:noVBand="0"/>
      </w:tblPr>
      <w:tblGrid>
        <w:gridCol w:w="4300"/>
        <w:gridCol w:w="640"/>
      </w:tblGrid>
      <w:tr w:rsidR="00505588" w:rsidRPr="00505588">
        <w:trPr>
          <w:trHeight w:val="325"/>
        </w:trPr>
        <w:tc>
          <w:tcPr>
            <w:tcW w:w="4300" w:type="dxa"/>
            <w:shd w:val="clear" w:color="auto" w:fill="auto"/>
            <w:vAlign w:val="bottom"/>
          </w:tcPr>
          <w:p w:rsidR="00505588" w:rsidRPr="00505588" w:rsidRDefault="00505588">
            <w:pPr>
              <w:spacing w:line="0" w:lineRule="atLeast"/>
              <w:ind w:right="240"/>
              <w:jc w:val="right"/>
              <w:rPr>
                <w:rFonts w:eastAsia="Arial" w:cs="Calibri"/>
                <w:b/>
                <w:w w:val="99"/>
                <w:sz w:val="28"/>
              </w:rPr>
            </w:pPr>
            <w:r w:rsidRPr="00505588">
              <w:rPr>
                <w:rFonts w:eastAsia="Arial" w:cs="Calibri"/>
                <w:b/>
                <w:w w:val="99"/>
                <w:sz w:val="28"/>
              </w:rPr>
              <w:t>Comprehensive epilepsy profile</w:t>
            </w:r>
          </w:p>
        </w:tc>
        <w:tc>
          <w:tcPr>
            <w:tcW w:w="640" w:type="dxa"/>
            <w:shd w:val="clear" w:color="auto" w:fill="auto"/>
            <w:vAlign w:val="bottom"/>
          </w:tcPr>
          <w:p w:rsidR="00505588" w:rsidRPr="00505588" w:rsidRDefault="00505588">
            <w:pPr>
              <w:spacing w:line="0" w:lineRule="atLeast"/>
              <w:ind w:left="380"/>
              <w:rPr>
                <w:rFonts w:eastAsia="Wingdings" w:cs="Calibri"/>
                <w:b/>
                <w:w w:val="95"/>
                <w:sz w:val="28"/>
              </w:rPr>
            </w:pPr>
            <w:r w:rsidRPr="00505588">
              <w:rPr>
                <w:rFonts w:eastAsia="Wingdings" w:cs="Calibri"/>
                <w:b/>
                <w:w w:val="95"/>
                <w:sz w:val="28"/>
              </w:rPr>
              <w:t></w:t>
            </w:r>
          </w:p>
        </w:tc>
      </w:tr>
      <w:tr w:rsidR="00505588" w:rsidRPr="00505588">
        <w:trPr>
          <w:trHeight w:val="360"/>
        </w:trPr>
        <w:tc>
          <w:tcPr>
            <w:tcW w:w="4300" w:type="dxa"/>
            <w:shd w:val="clear" w:color="auto" w:fill="auto"/>
            <w:vAlign w:val="bottom"/>
          </w:tcPr>
          <w:p w:rsidR="00505588" w:rsidRPr="00505588" w:rsidRDefault="00505588">
            <w:pPr>
              <w:spacing w:line="0" w:lineRule="atLeast"/>
              <w:ind w:right="240"/>
              <w:jc w:val="right"/>
              <w:rPr>
                <w:rFonts w:eastAsia="Arial" w:cs="Calibri"/>
                <w:b/>
                <w:sz w:val="28"/>
              </w:rPr>
            </w:pPr>
            <w:r w:rsidRPr="00505588">
              <w:rPr>
                <w:rFonts w:eastAsia="Arial" w:cs="Calibri"/>
                <w:b/>
                <w:sz w:val="28"/>
              </w:rPr>
              <w:t>Medication guide</w:t>
            </w:r>
          </w:p>
        </w:tc>
        <w:tc>
          <w:tcPr>
            <w:tcW w:w="640" w:type="dxa"/>
            <w:shd w:val="clear" w:color="auto" w:fill="auto"/>
            <w:vAlign w:val="bottom"/>
          </w:tcPr>
          <w:p w:rsidR="00505588" w:rsidRPr="00505588" w:rsidRDefault="00505588">
            <w:pPr>
              <w:spacing w:line="0" w:lineRule="atLeast"/>
              <w:ind w:left="380"/>
              <w:rPr>
                <w:rFonts w:eastAsia="Wingdings" w:cs="Calibri"/>
                <w:b/>
                <w:w w:val="95"/>
                <w:sz w:val="28"/>
              </w:rPr>
            </w:pPr>
            <w:r w:rsidRPr="00505588">
              <w:rPr>
                <w:rFonts w:eastAsia="Wingdings" w:cs="Calibri"/>
                <w:b/>
                <w:w w:val="95"/>
                <w:sz w:val="28"/>
              </w:rPr>
              <w:t></w:t>
            </w:r>
          </w:p>
        </w:tc>
      </w:tr>
      <w:tr w:rsidR="00505588" w:rsidRPr="00505588">
        <w:trPr>
          <w:trHeight w:val="360"/>
        </w:trPr>
        <w:tc>
          <w:tcPr>
            <w:tcW w:w="4300" w:type="dxa"/>
            <w:shd w:val="clear" w:color="auto" w:fill="auto"/>
            <w:vAlign w:val="bottom"/>
          </w:tcPr>
          <w:p w:rsidR="00505588" w:rsidRPr="00505588" w:rsidRDefault="00505588">
            <w:pPr>
              <w:spacing w:line="0" w:lineRule="atLeast"/>
              <w:ind w:right="240"/>
              <w:jc w:val="right"/>
              <w:rPr>
                <w:rFonts w:eastAsia="Arial" w:cs="Calibri"/>
                <w:b/>
                <w:sz w:val="28"/>
              </w:rPr>
            </w:pPr>
            <w:r w:rsidRPr="00505588">
              <w:rPr>
                <w:rFonts w:eastAsia="Arial" w:cs="Calibri"/>
                <w:b/>
                <w:sz w:val="28"/>
              </w:rPr>
              <w:t>MARS sheet</w:t>
            </w:r>
          </w:p>
        </w:tc>
        <w:tc>
          <w:tcPr>
            <w:tcW w:w="640" w:type="dxa"/>
            <w:shd w:val="clear" w:color="auto" w:fill="auto"/>
            <w:vAlign w:val="bottom"/>
          </w:tcPr>
          <w:p w:rsidR="00505588" w:rsidRPr="00505588" w:rsidRDefault="00505588">
            <w:pPr>
              <w:spacing w:line="0" w:lineRule="atLeast"/>
              <w:ind w:left="380"/>
              <w:rPr>
                <w:rFonts w:eastAsia="Wingdings" w:cs="Calibri"/>
                <w:b/>
                <w:w w:val="95"/>
                <w:sz w:val="28"/>
              </w:rPr>
            </w:pPr>
            <w:r w:rsidRPr="00505588">
              <w:rPr>
                <w:rFonts w:eastAsia="Wingdings" w:cs="Calibri"/>
                <w:b/>
                <w:w w:val="95"/>
                <w:sz w:val="28"/>
              </w:rPr>
              <w:t></w:t>
            </w:r>
          </w:p>
        </w:tc>
      </w:tr>
      <w:tr w:rsidR="00505588" w:rsidRPr="00505588">
        <w:trPr>
          <w:trHeight w:val="360"/>
        </w:trPr>
        <w:tc>
          <w:tcPr>
            <w:tcW w:w="4300" w:type="dxa"/>
            <w:shd w:val="clear" w:color="auto" w:fill="auto"/>
            <w:vAlign w:val="bottom"/>
          </w:tcPr>
          <w:p w:rsidR="00505588" w:rsidRPr="00505588" w:rsidRDefault="00505588">
            <w:pPr>
              <w:spacing w:line="0" w:lineRule="atLeast"/>
              <w:ind w:right="240"/>
              <w:jc w:val="right"/>
              <w:rPr>
                <w:rFonts w:eastAsia="Arial" w:cs="Calibri"/>
                <w:b/>
                <w:sz w:val="28"/>
              </w:rPr>
            </w:pPr>
            <w:r w:rsidRPr="00505588">
              <w:rPr>
                <w:rFonts w:eastAsia="Arial" w:cs="Calibri"/>
                <w:b/>
                <w:sz w:val="28"/>
              </w:rPr>
              <w:t>CTPLD Health Assessment</w:t>
            </w:r>
          </w:p>
        </w:tc>
        <w:tc>
          <w:tcPr>
            <w:tcW w:w="640" w:type="dxa"/>
            <w:shd w:val="clear" w:color="auto" w:fill="auto"/>
            <w:vAlign w:val="bottom"/>
          </w:tcPr>
          <w:p w:rsidR="00505588" w:rsidRPr="00505588" w:rsidRDefault="00505588">
            <w:pPr>
              <w:spacing w:line="0" w:lineRule="atLeast"/>
              <w:ind w:left="380"/>
              <w:rPr>
                <w:rFonts w:eastAsia="Wingdings" w:cs="Calibri"/>
                <w:b/>
                <w:w w:val="95"/>
                <w:sz w:val="28"/>
              </w:rPr>
            </w:pPr>
            <w:r w:rsidRPr="00505588">
              <w:rPr>
                <w:rFonts w:eastAsia="Wingdings" w:cs="Calibri"/>
                <w:b/>
                <w:w w:val="95"/>
                <w:sz w:val="28"/>
              </w:rPr>
              <w:t></w:t>
            </w:r>
          </w:p>
        </w:tc>
      </w:tr>
      <w:tr w:rsidR="00505588" w:rsidRPr="00505588">
        <w:trPr>
          <w:trHeight w:val="360"/>
        </w:trPr>
        <w:tc>
          <w:tcPr>
            <w:tcW w:w="4300" w:type="dxa"/>
            <w:shd w:val="clear" w:color="auto" w:fill="auto"/>
            <w:vAlign w:val="bottom"/>
          </w:tcPr>
          <w:p w:rsidR="00505588" w:rsidRPr="00505588" w:rsidRDefault="00505588">
            <w:pPr>
              <w:spacing w:line="0" w:lineRule="atLeast"/>
              <w:ind w:right="240"/>
              <w:jc w:val="right"/>
              <w:rPr>
                <w:rFonts w:eastAsia="Arial" w:cs="Calibri"/>
                <w:b/>
                <w:sz w:val="28"/>
              </w:rPr>
            </w:pPr>
            <w:r w:rsidRPr="00505588">
              <w:rPr>
                <w:rFonts w:eastAsia="Arial" w:cs="Calibri"/>
                <w:b/>
                <w:sz w:val="28"/>
              </w:rPr>
              <w:t>Hospital Liaison Pathway</w:t>
            </w:r>
          </w:p>
        </w:tc>
        <w:tc>
          <w:tcPr>
            <w:tcW w:w="640" w:type="dxa"/>
            <w:shd w:val="clear" w:color="auto" w:fill="auto"/>
            <w:vAlign w:val="bottom"/>
          </w:tcPr>
          <w:p w:rsidR="00505588" w:rsidRPr="00505588" w:rsidRDefault="00505588">
            <w:pPr>
              <w:spacing w:line="0" w:lineRule="atLeast"/>
              <w:ind w:left="380"/>
              <w:rPr>
                <w:rFonts w:eastAsia="Wingdings" w:cs="Calibri"/>
                <w:b/>
                <w:w w:val="95"/>
                <w:sz w:val="28"/>
              </w:rPr>
            </w:pPr>
            <w:r w:rsidRPr="00505588">
              <w:rPr>
                <w:rFonts w:eastAsia="Wingdings" w:cs="Calibri"/>
                <w:b/>
                <w:w w:val="95"/>
                <w:sz w:val="28"/>
              </w:rPr>
              <w:t></w:t>
            </w:r>
          </w:p>
        </w:tc>
      </w:tr>
    </w:tbl>
    <w:p w:rsidR="00505588" w:rsidRDefault="00505588">
      <w:pPr>
        <w:rPr>
          <w:rFonts w:ascii="Wingdings" w:eastAsia="Wingdings" w:hAnsi="Wingdings"/>
          <w:b/>
          <w:w w:val="95"/>
          <w:sz w:val="28"/>
        </w:rPr>
        <w:sectPr w:rsidR="00505588">
          <w:headerReference w:type="even" r:id="rId13"/>
          <w:headerReference w:type="default" r:id="rId14"/>
          <w:footerReference w:type="even" r:id="rId15"/>
          <w:footerReference w:type="default" r:id="rId16"/>
          <w:headerReference w:type="first" r:id="rId17"/>
          <w:footerReference w:type="first" r:id="rId18"/>
          <w:pgSz w:w="12140" w:h="17065"/>
          <w:pgMar w:top="1440" w:right="832" w:bottom="431" w:left="460" w:header="0" w:footer="0" w:gutter="0"/>
          <w:cols w:num="3" w:space="0" w:equalWidth="0">
            <w:col w:w="1380" w:space="182"/>
            <w:col w:w="1038" w:space="720"/>
            <w:col w:w="7520"/>
          </w:cols>
          <w:docGrid w:linePitch="360"/>
        </w:sectPr>
      </w:pPr>
    </w:p>
    <w:p w:rsidR="00505588" w:rsidRDefault="00505588">
      <w:pPr>
        <w:spacing w:line="269" w:lineRule="exact"/>
        <w:rPr>
          <w:rFonts w:ascii="Times New Roman" w:eastAsia="Times New Roman" w:hAnsi="Times New Roman"/>
          <w:sz w:val="24"/>
        </w:rPr>
      </w:pPr>
    </w:p>
    <w:p w:rsidR="00505588" w:rsidRPr="00FF532C" w:rsidRDefault="00505588" w:rsidP="007A449F">
      <w:pPr>
        <w:spacing w:line="286" w:lineRule="auto"/>
        <w:ind w:left="3140" w:right="220"/>
        <w:jc w:val="center"/>
        <w:rPr>
          <w:rFonts w:eastAsia="Arial" w:cs="Calibri"/>
          <w:b/>
          <w:sz w:val="36"/>
          <w:szCs w:val="36"/>
        </w:rPr>
      </w:pPr>
      <w:r w:rsidRPr="00FF532C">
        <w:rPr>
          <w:rFonts w:eastAsia="Arial" w:cs="Calibri"/>
          <w:b/>
          <w:sz w:val="36"/>
          <w:szCs w:val="36"/>
        </w:rPr>
        <w:t xml:space="preserve">This passport belongs to me. Please </w:t>
      </w:r>
      <w:r w:rsidR="00FF532C" w:rsidRPr="00FF532C">
        <w:rPr>
          <w:rFonts w:eastAsia="Arial" w:cs="Calibri"/>
          <w:b/>
          <w:sz w:val="36"/>
          <w:szCs w:val="36"/>
        </w:rPr>
        <w:t xml:space="preserve">update it and </w:t>
      </w:r>
      <w:r w:rsidRPr="00FF532C">
        <w:rPr>
          <w:rFonts w:eastAsia="Arial" w:cs="Calibri"/>
          <w:b/>
          <w:sz w:val="36"/>
          <w:szCs w:val="36"/>
        </w:rPr>
        <w:t>give it b</w:t>
      </w:r>
      <w:r w:rsidR="007A449F" w:rsidRPr="00FF532C">
        <w:rPr>
          <w:rFonts w:eastAsia="Arial" w:cs="Calibri"/>
          <w:b/>
          <w:sz w:val="36"/>
          <w:szCs w:val="36"/>
        </w:rPr>
        <w:t>ack to me when I leave hospital</w:t>
      </w:r>
    </w:p>
    <w:p w:rsidR="00505588" w:rsidRDefault="00505588">
      <w:pPr>
        <w:spacing w:line="286" w:lineRule="auto"/>
        <w:ind w:left="3140" w:right="220"/>
        <w:rPr>
          <w:rFonts w:ascii="Arial" w:eastAsia="Arial" w:hAnsi="Arial"/>
          <w:b/>
          <w:sz w:val="36"/>
        </w:rPr>
        <w:sectPr w:rsidR="00505588">
          <w:type w:val="continuous"/>
          <w:pgSz w:w="12140" w:h="17065"/>
          <w:pgMar w:top="1440" w:right="832" w:bottom="431" w:left="460" w:header="0" w:footer="0" w:gutter="0"/>
          <w:cols w:space="0" w:equalWidth="0">
            <w:col w:w="10840"/>
          </w:cols>
          <w:docGrid w:linePitch="360"/>
        </w:sectPr>
      </w:pPr>
    </w:p>
    <w:bookmarkStart w:id="2" w:name="page2"/>
    <w:bookmarkEnd w:id="2"/>
    <w:p w:rsidR="00505588" w:rsidRPr="00505588" w:rsidRDefault="00181A21">
      <w:pPr>
        <w:spacing w:line="0" w:lineRule="atLeast"/>
        <w:ind w:right="-159"/>
        <w:jc w:val="center"/>
        <w:rPr>
          <w:rFonts w:eastAsia="Arial" w:cs="Calibri"/>
          <w:sz w:val="35"/>
        </w:rPr>
      </w:pPr>
      <w:r w:rsidRPr="00505588">
        <w:rPr>
          <w:rFonts w:eastAsia="Arial" w:cs="Calibri"/>
          <w:b/>
          <w:noProof/>
          <w:sz w:val="36"/>
        </w:rPr>
        <w:lastRenderedPageBreak/>
        <mc:AlternateContent>
          <mc:Choice Requires="wps">
            <w:drawing>
              <wp:anchor distT="0" distB="0" distL="114300" distR="114300" simplePos="0" relativeHeight="251629056" behindDoc="1" locked="0" layoutInCell="1" allowOverlap="1">
                <wp:simplePos x="0" y="0"/>
                <wp:positionH relativeFrom="page">
                  <wp:posOffset>0</wp:posOffset>
                </wp:positionH>
                <wp:positionV relativeFrom="page">
                  <wp:posOffset>0</wp:posOffset>
                </wp:positionV>
                <wp:extent cx="7632065" cy="306070"/>
                <wp:effectExtent l="0" t="0" r="0" b="0"/>
                <wp:wrapNone/>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65" cy="306070"/>
                        </a:xfrm>
                        <a:prstGeom prst="rect">
                          <a:avLst/>
                        </a:prstGeom>
                        <a:solidFill>
                          <a:srgbClr val="F4001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9943F6" id="Rectangle 5" o:spid="_x0000_s1026" style="position:absolute;margin-left:0;margin-top:0;width:600.95pt;height:24.1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" fillcolor="#f40010" strokecolor="white">
                <w10:wrap anchorx="page" anchory="page"/>
              </v:rect>
            </w:pict>
          </mc:Fallback>
        </mc:AlternateContent>
      </w:r>
      <w:r w:rsidRPr="00505588">
        <w:rPr>
          <w:rFonts w:eastAsia="Arial" w:cs="Calibri"/>
          <w:b/>
          <w:noProof/>
          <w:sz w:val="36"/>
        </w:rPr>
        <mc:AlternateContent>
          <mc:Choice Requires="wps">
            <w:drawing>
              <wp:anchor distT="0" distB="0" distL="114300" distR="114300" simplePos="0" relativeHeight="251630080" behindDoc="1" locked="0" layoutInCell="1" allowOverlap="1">
                <wp:simplePos x="0" y="0"/>
                <wp:positionH relativeFrom="page">
                  <wp:posOffset>0</wp:posOffset>
                </wp:positionH>
                <wp:positionV relativeFrom="page">
                  <wp:posOffset>10511790</wp:posOffset>
                </wp:positionV>
                <wp:extent cx="7632065" cy="324485"/>
                <wp:effectExtent l="0" t="0" r="0" b="3175"/>
                <wp:wrapNone/>
                <wp:docPr id="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65" cy="324485"/>
                        </a:xfrm>
                        <a:prstGeom prst="rect">
                          <a:avLst/>
                        </a:prstGeom>
                        <a:solidFill>
                          <a:srgbClr val="F4001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A36246" id="Rectangle 6" o:spid="_x0000_s1026" style="position:absolute;margin-left:0;margin-top:827.7pt;width:600.95pt;height:25.5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" fillcolor="#f40010" strokecolor="white">
                <w10:wrap anchorx="page" anchory="page"/>
              </v:rect>
            </w:pict>
          </mc:Fallback>
        </mc:AlternateContent>
      </w:r>
      <w:r w:rsidRPr="00505588">
        <w:rPr>
          <w:rFonts w:eastAsia="Arial" w:cs="Calibri"/>
          <w:b/>
          <w:noProof/>
          <w:sz w:val="36"/>
        </w:rPr>
        <mc:AlternateContent>
          <mc:Choice Requires="wps">
            <w:drawing>
              <wp:anchor distT="0" distB="0" distL="114300" distR="114300" simplePos="0" relativeHeight="251631104" behindDoc="1" locked="0" layoutInCell="1" allowOverlap="1">
                <wp:simplePos x="0" y="0"/>
                <wp:positionH relativeFrom="page">
                  <wp:posOffset>0</wp:posOffset>
                </wp:positionH>
                <wp:positionV relativeFrom="page">
                  <wp:posOffset>242570</wp:posOffset>
                </wp:positionV>
                <wp:extent cx="252095" cy="10341610"/>
                <wp:effectExtent l="0" t="4445" r="0" b="0"/>
                <wp:wrapNone/>
                <wp:docPr id="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0341610"/>
                        </a:xfrm>
                        <a:prstGeom prst="rect">
                          <a:avLst/>
                        </a:prstGeom>
                        <a:solidFill>
                          <a:srgbClr val="F4001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1599C1A" id="Rectangle 7" o:spid="_x0000_s1026" style="position:absolute;margin-left:0;margin-top:19.1pt;width:19.85pt;height:814.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" fillcolor="#f40010" strokecolor="white">
                <w10:wrap anchorx="page" anchory="page"/>
              </v:rect>
            </w:pict>
          </mc:Fallback>
        </mc:AlternateContent>
      </w:r>
      <w:r w:rsidRPr="00505588">
        <w:rPr>
          <w:rFonts w:eastAsia="Arial" w:cs="Calibri"/>
          <w:b/>
          <w:noProof/>
          <w:sz w:val="36"/>
        </w:rPr>
        <mc:AlternateContent>
          <mc:Choice Requires="wps">
            <w:drawing>
              <wp:anchor distT="0" distB="0" distL="114300" distR="114300" simplePos="0" relativeHeight="251632128" behindDoc="1" locked="0" layoutInCell="1" allowOverlap="1">
                <wp:simplePos x="0" y="0"/>
                <wp:positionH relativeFrom="page">
                  <wp:posOffset>7631430</wp:posOffset>
                </wp:positionH>
                <wp:positionV relativeFrom="page">
                  <wp:posOffset>10511790</wp:posOffset>
                </wp:positionV>
                <wp:extent cx="72390" cy="323850"/>
                <wp:effectExtent l="1905" t="0" r="1905" b="3810"/>
                <wp:wrapNone/>
                <wp:docPr id="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323850"/>
                        </a:xfrm>
                        <a:prstGeom prst="rect">
                          <a:avLst/>
                        </a:prstGeom>
                        <a:solidFill>
                          <a:srgbClr val="FDB30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827489" id="Rectangle 8" o:spid="_x0000_s1026" style="position:absolute;margin-left:600.9pt;margin-top:827.7pt;width:5.7pt;height:25.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" fillcolor="#fdb305" strokecolor="white">
                <w10:wrap anchorx="page" anchory="page"/>
              </v:rect>
            </w:pict>
          </mc:Fallback>
        </mc:AlternateContent>
      </w:r>
      <w:r w:rsidRPr="00505588">
        <w:rPr>
          <w:rFonts w:eastAsia="Arial" w:cs="Calibri"/>
          <w:b/>
          <w:noProof/>
          <w:sz w:val="36"/>
        </w:rPr>
        <mc:AlternateContent>
          <mc:Choice Requires="wps">
            <w:drawing>
              <wp:anchor distT="0" distB="0" distL="114300" distR="114300" simplePos="0" relativeHeight="251633152" behindDoc="1" locked="0" layoutInCell="1" allowOverlap="1">
                <wp:simplePos x="0" y="0"/>
                <wp:positionH relativeFrom="page">
                  <wp:posOffset>7631430</wp:posOffset>
                </wp:positionH>
                <wp:positionV relativeFrom="page">
                  <wp:posOffset>0</wp:posOffset>
                </wp:positionV>
                <wp:extent cx="72390" cy="305435"/>
                <wp:effectExtent l="1905" t="0" r="1905"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305435"/>
                        </a:xfrm>
                        <a:prstGeom prst="rect">
                          <a:avLst/>
                        </a:prstGeom>
                        <a:solidFill>
                          <a:srgbClr val="FDB30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31D0F7F" id="Rectangle 9" o:spid="_x0000_s1026" style="position:absolute;margin-left:600.9pt;margin-top:0;width:5.7pt;height:24.0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" fillcolor="#fdb305" strokecolor="white">
                <w10:wrap anchorx="page" anchory="page"/>
              </v:rect>
            </w:pict>
          </mc:Fallback>
        </mc:AlternateContent>
      </w:r>
      <w:r w:rsidRPr="00505588">
        <w:rPr>
          <w:rFonts w:eastAsia="Arial" w:cs="Calibri"/>
          <w:b/>
          <w:noProof/>
          <w:sz w:val="36"/>
        </w:rPr>
        <mc:AlternateContent>
          <mc:Choice Requires="wps">
            <w:drawing>
              <wp:anchor distT="0" distB="0" distL="114300" distR="114300" simplePos="0" relativeHeight="251634176" behindDoc="1" locked="0" layoutInCell="1" allowOverlap="1">
                <wp:simplePos x="0" y="0"/>
                <wp:positionH relativeFrom="page">
                  <wp:posOffset>7631430</wp:posOffset>
                </wp:positionH>
                <wp:positionV relativeFrom="page">
                  <wp:posOffset>179705</wp:posOffset>
                </wp:positionV>
                <wp:extent cx="72390" cy="10341610"/>
                <wp:effectExtent l="1905" t="0" r="1905" b="3810"/>
                <wp:wrapNone/>
                <wp:docPr id="3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10341610"/>
                        </a:xfrm>
                        <a:prstGeom prst="rect">
                          <a:avLst/>
                        </a:prstGeom>
                        <a:solidFill>
                          <a:srgbClr val="FDB30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1AFB5B" id="Rectangle 10" o:spid="_x0000_s1026" style="position:absolute;margin-left:600.9pt;margin-top:14.15pt;width:5.7pt;height:814.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" fillcolor="#fdb305" strokecolor="white">
                <w10:wrap anchorx="page" anchory="page"/>
              </v:rect>
            </w:pict>
          </mc:Fallback>
        </mc:AlternateContent>
      </w:r>
      <w:r w:rsidRPr="00505588">
        <w:rPr>
          <w:rFonts w:eastAsia="Arial" w:cs="Calibri"/>
          <w:b/>
          <w:noProof/>
          <w:sz w:val="36"/>
        </w:rPr>
        <mc:AlternateContent>
          <mc:Choice Requires="wps">
            <w:drawing>
              <wp:anchor distT="0" distB="0" distL="114300" distR="114300" simplePos="0" relativeHeight="251635200" behindDoc="1" locked="0" layoutInCell="1" allowOverlap="1">
                <wp:simplePos x="0" y="0"/>
                <wp:positionH relativeFrom="page">
                  <wp:posOffset>7451725</wp:posOffset>
                </wp:positionH>
                <wp:positionV relativeFrom="page">
                  <wp:posOffset>279400</wp:posOffset>
                </wp:positionV>
                <wp:extent cx="180340" cy="10342245"/>
                <wp:effectExtent l="3175" t="3175" r="0" b="0"/>
                <wp:wrapNone/>
                <wp:docPr id="3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0342245"/>
                        </a:xfrm>
                        <a:prstGeom prst="rect">
                          <a:avLst/>
                        </a:prstGeom>
                        <a:solidFill>
                          <a:srgbClr val="F4001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F6EC94" id="Rectangle 11" o:spid="_x0000_s1026" style="position:absolute;margin-left:586.75pt;margin-top:22pt;width:14.2pt;height:814.3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" fillcolor="#f40010" strokecolor="white">
                <w10:wrap anchorx="page" anchory="page"/>
              </v:rect>
            </w:pict>
          </mc:Fallback>
        </mc:AlternateContent>
      </w:r>
      <w:r w:rsidR="00505588" w:rsidRPr="00505588">
        <w:rPr>
          <w:rFonts w:eastAsia="Arial" w:cs="Calibri"/>
          <w:sz w:val="35"/>
        </w:rPr>
        <w:t xml:space="preserve">Things you </w:t>
      </w:r>
      <w:r w:rsidR="00505588" w:rsidRPr="00505588">
        <w:rPr>
          <w:rFonts w:eastAsia="Arial" w:cs="Calibri"/>
          <w:b/>
          <w:color w:val="D6000E"/>
          <w:sz w:val="35"/>
        </w:rPr>
        <w:t>must</w:t>
      </w:r>
      <w:r w:rsidR="00505588" w:rsidRPr="00505588">
        <w:rPr>
          <w:rFonts w:eastAsia="Arial" w:cs="Calibri"/>
          <w:sz w:val="35"/>
        </w:rPr>
        <w:t xml:space="preserve"> know about me</w:t>
      </w:r>
    </w:p>
    <w:p w:rsidR="00505588" w:rsidRDefault="00181A21">
      <w:pPr>
        <w:spacing w:line="20" w:lineRule="exact"/>
        <w:rPr>
          <w:rFonts w:ascii="Times New Roman" w:eastAsia="Times New Roman" w:hAnsi="Times New Roman"/>
        </w:rPr>
      </w:pPr>
      <w:r>
        <w:rPr>
          <w:rFonts w:ascii="Arial" w:eastAsia="Arial" w:hAnsi="Arial"/>
          <w:noProof/>
          <w:sz w:val="35"/>
        </w:rPr>
        <w:drawing>
          <wp:anchor distT="0" distB="0" distL="114300" distR="114300" simplePos="0" relativeHeight="251636224" behindDoc="1" locked="0" layoutInCell="1" allowOverlap="1">
            <wp:simplePos x="0" y="0"/>
            <wp:positionH relativeFrom="column">
              <wp:posOffset>-191770</wp:posOffset>
            </wp:positionH>
            <wp:positionV relativeFrom="paragraph">
              <wp:posOffset>242570</wp:posOffset>
            </wp:positionV>
            <wp:extent cx="881380" cy="893445"/>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1380" cy="893445"/>
                    </a:xfrm>
                    <a:prstGeom prst="rect">
                      <a:avLst/>
                    </a:prstGeom>
                    <a:noFill/>
                  </pic:spPr>
                </pic:pic>
              </a:graphicData>
            </a:graphic>
            <wp14:sizeRelH relativeFrom="page">
              <wp14:pctWidth>0</wp14:pctWidth>
            </wp14:sizeRelH>
            <wp14:sizeRelV relativeFrom="page">
              <wp14:pctHeight>0</wp14:pctHeight>
            </wp14:sizeRelV>
          </wp:anchor>
        </w:drawing>
      </w:r>
    </w:p>
    <w:p w:rsidR="00505588" w:rsidRDefault="00505588">
      <w:pPr>
        <w:spacing w:line="20" w:lineRule="exact"/>
        <w:rPr>
          <w:rFonts w:ascii="Times New Roman" w:eastAsia="Times New Roman" w:hAnsi="Times New Roman"/>
        </w:rPr>
        <w:sectPr w:rsidR="00505588">
          <w:pgSz w:w="12140" w:h="17065"/>
          <w:pgMar w:top="699" w:right="992" w:bottom="160" w:left="840" w:header="0" w:footer="0" w:gutter="0"/>
          <w:cols w:space="0" w:equalWidth="0">
            <w:col w:w="10300"/>
          </w:cols>
          <w:docGrid w:linePitch="360"/>
        </w:sectPr>
      </w:pPr>
    </w:p>
    <w:p w:rsidR="00505588" w:rsidRDefault="00505588">
      <w:pPr>
        <w:spacing w:line="200" w:lineRule="exact"/>
        <w:rPr>
          <w:rFonts w:ascii="Times New Roman" w:eastAsia="Times New Roman" w:hAnsi="Times New Roman"/>
        </w:rPr>
      </w:pPr>
    </w:p>
    <w:p w:rsidR="00505588" w:rsidRDefault="00505588">
      <w:pPr>
        <w:spacing w:line="224" w:lineRule="exact"/>
        <w:rPr>
          <w:rFonts w:ascii="Times New Roman" w:eastAsia="Times New Roman" w:hAnsi="Times New Roman"/>
        </w:rPr>
      </w:pPr>
    </w:p>
    <w:p w:rsidR="00505588" w:rsidRPr="00505588" w:rsidRDefault="00505588">
      <w:pPr>
        <w:spacing w:line="0" w:lineRule="atLeast"/>
        <w:ind w:left="1500"/>
        <w:rPr>
          <w:rFonts w:eastAsia="Arial" w:cs="Calibri"/>
          <w:b/>
          <w:sz w:val="28"/>
          <w:szCs w:val="28"/>
        </w:rPr>
      </w:pPr>
      <w:r w:rsidRPr="00505588">
        <w:rPr>
          <w:rFonts w:eastAsia="Arial" w:cs="Calibri"/>
          <w:b/>
          <w:sz w:val="28"/>
          <w:szCs w:val="28"/>
        </w:rPr>
        <w:t>My name:</w:t>
      </w:r>
    </w:p>
    <w:p w:rsidR="00505588" w:rsidRPr="00505588" w:rsidRDefault="00181A21">
      <w:pPr>
        <w:spacing w:line="20" w:lineRule="exact"/>
        <w:rPr>
          <w:rFonts w:eastAsia="Times New Roman" w:cs="Calibri"/>
          <w:b/>
          <w:sz w:val="28"/>
          <w:szCs w:val="28"/>
        </w:rPr>
      </w:pPr>
      <w:r w:rsidRPr="00505588">
        <w:rPr>
          <w:rFonts w:eastAsia="Arial" w:cs="Calibri"/>
          <w:b/>
          <w:noProof/>
          <w:sz w:val="28"/>
          <w:szCs w:val="28"/>
        </w:rPr>
        <w:drawing>
          <wp:anchor distT="0" distB="0" distL="114300" distR="114300" simplePos="0" relativeHeight="251637248" behindDoc="1" locked="0" layoutInCell="1" allowOverlap="1">
            <wp:simplePos x="0" y="0"/>
            <wp:positionH relativeFrom="column">
              <wp:posOffset>3381375</wp:posOffset>
            </wp:positionH>
            <wp:positionV relativeFrom="paragraph">
              <wp:posOffset>208915</wp:posOffset>
            </wp:positionV>
            <wp:extent cx="662305" cy="577215"/>
            <wp:effectExtent l="0" t="0" r="0" b="0"/>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05" cy="577215"/>
                    </a:xfrm>
                    <a:prstGeom prst="rect">
                      <a:avLst/>
                    </a:prstGeom>
                    <a:noFill/>
                  </pic:spPr>
                </pic:pic>
              </a:graphicData>
            </a:graphic>
            <wp14:sizeRelH relativeFrom="page">
              <wp14:pctWidth>0</wp14:pctWidth>
            </wp14:sizeRelH>
            <wp14:sizeRelV relativeFrom="page">
              <wp14:pctHeight>0</wp14:pctHeight>
            </wp14:sizeRelV>
          </wp:anchor>
        </w:drawing>
      </w:r>
    </w:p>
    <w:p w:rsidR="00505588" w:rsidRPr="00505588" w:rsidRDefault="00505588">
      <w:pPr>
        <w:spacing w:line="200" w:lineRule="exact"/>
        <w:rPr>
          <w:rFonts w:eastAsia="Times New Roman" w:cs="Calibri"/>
          <w:b/>
          <w:sz w:val="28"/>
          <w:szCs w:val="28"/>
        </w:rPr>
      </w:pPr>
    </w:p>
    <w:p w:rsidR="00505588" w:rsidRPr="00505588" w:rsidRDefault="00505588">
      <w:pPr>
        <w:spacing w:line="222" w:lineRule="exact"/>
        <w:rPr>
          <w:rFonts w:eastAsia="Times New Roman" w:cs="Calibri"/>
          <w:b/>
          <w:sz w:val="28"/>
          <w:szCs w:val="28"/>
        </w:rPr>
      </w:pPr>
    </w:p>
    <w:p w:rsidR="00505588" w:rsidRPr="00505588" w:rsidRDefault="00505588">
      <w:pPr>
        <w:spacing w:line="0" w:lineRule="atLeast"/>
        <w:ind w:left="1500"/>
        <w:rPr>
          <w:rFonts w:eastAsia="Arial" w:cs="Calibri"/>
          <w:b/>
          <w:sz w:val="28"/>
          <w:szCs w:val="28"/>
        </w:rPr>
      </w:pPr>
      <w:r w:rsidRPr="00505588">
        <w:rPr>
          <w:rFonts w:eastAsia="Arial" w:cs="Calibri"/>
          <w:b/>
          <w:sz w:val="28"/>
          <w:szCs w:val="28"/>
        </w:rPr>
        <w:t>I like to be called:</w:t>
      </w:r>
    </w:p>
    <w:p w:rsidR="00505588" w:rsidRPr="00505588" w:rsidRDefault="00505588">
      <w:pPr>
        <w:spacing w:line="332" w:lineRule="exact"/>
        <w:rPr>
          <w:rFonts w:eastAsia="Times New Roman" w:cs="Calibri"/>
          <w:b/>
          <w:sz w:val="28"/>
          <w:szCs w:val="28"/>
        </w:rPr>
      </w:pPr>
    </w:p>
    <w:p w:rsidR="00505588" w:rsidRPr="00505588" w:rsidRDefault="00505588">
      <w:pPr>
        <w:spacing w:line="0" w:lineRule="atLeast"/>
        <w:ind w:left="1500"/>
        <w:rPr>
          <w:rFonts w:eastAsia="Arial" w:cs="Calibri"/>
          <w:b/>
          <w:sz w:val="28"/>
          <w:szCs w:val="28"/>
        </w:rPr>
      </w:pPr>
      <w:r w:rsidRPr="00505588">
        <w:rPr>
          <w:rFonts w:eastAsia="Arial" w:cs="Calibri"/>
          <w:b/>
          <w:sz w:val="28"/>
          <w:szCs w:val="28"/>
        </w:rPr>
        <w:t>My address:</w:t>
      </w:r>
    </w:p>
    <w:p w:rsidR="00505588" w:rsidRPr="00505588" w:rsidRDefault="00181A21">
      <w:pPr>
        <w:spacing w:line="20" w:lineRule="exact"/>
        <w:rPr>
          <w:rFonts w:eastAsia="Times New Roman" w:cs="Calibri"/>
          <w:b/>
          <w:sz w:val="28"/>
          <w:szCs w:val="28"/>
        </w:rPr>
      </w:pPr>
      <w:r w:rsidRPr="00505588">
        <w:rPr>
          <w:rFonts w:eastAsia="Arial" w:cs="Calibri"/>
          <w:b/>
          <w:noProof/>
          <w:sz w:val="28"/>
          <w:szCs w:val="28"/>
        </w:rPr>
        <w:drawing>
          <wp:anchor distT="0" distB="0" distL="114300" distR="114300" simplePos="0" relativeHeight="251638272" behindDoc="1" locked="0" layoutInCell="1" allowOverlap="1">
            <wp:simplePos x="0" y="0"/>
            <wp:positionH relativeFrom="column">
              <wp:posOffset>-190500</wp:posOffset>
            </wp:positionH>
            <wp:positionV relativeFrom="paragraph">
              <wp:posOffset>-179070</wp:posOffset>
            </wp:positionV>
            <wp:extent cx="899795" cy="695960"/>
            <wp:effectExtent l="0" t="0" r="0" b="0"/>
            <wp:wrapNone/>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9795" cy="695960"/>
                    </a:xfrm>
                    <a:prstGeom prst="rect">
                      <a:avLst/>
                    </a:prstGeom>
                    <a:noFill/>
                  </pic:spPr>
                </pic:pic>
              </a:graphicData>
            </a:graphic>
            <wp14:sizeRelH relativeFrom="page">
              <wp14:pctWidth>0</wp14:pctWidth>
            </wp14:sizeRelH>
            <wp14:sizeRelV relativeFrom="page">
              <wp14:pctHeight>0</wp14:pctHeight>
            </wp14:sizeRelV>
          </wp:anchor>
        </w:drawing>
      </w:r>
      <w:r w:rsidRPr="00505588">
        <w:rPr>
          <w:rFonts w:eastAsia="Arial" w:cs="Calibri"/>
          <w:b/>
          <w:noProof/>
          <w:sz w:val="28"/>
          <w:szCs w:val="28"/>
        </w:rPr>
        <w:drawing>
          <wp:anchor distT="0" distB="0" distL="114300" distR="114300" simplePos="0" relativeHeight="251639296" behindDoc="1" locked="0" layoutInCell="1" allowOverlap="1">
            <wp:simplePos x="0" y="0"/>
            <wp:positionH relativeFrom="column">
              <wp:posOffset>-190500</wp:posOffset>
            </wp:positionH>
            <wp:positionV relativeFrom="paragraph">
              <wp:posOffset>686435</wp:posOffset>
            </wp:positionV>
            <wp:extent cx="820420" cy="864235"/>
            <wp:effectExtent l="0" t="0" r="0" b="0"/>
            <wp:wrapNone/>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0420" cy="864235"/>
                    </a:xfrm>
                    <a:prstGeom prst="rect">
                      <a:avLst/>
                    </a:prstGeom>
                    <a:noFill/>
                  </pic:spPr>
                </pic:pic>
              </a:graphicData>
            </a:graphic>
            <wp14:sizeRelH relativeFrom="page">
              <wp14:pctWidth>0</wp14:pctWidth>
            </wp14:sizeRelH>
            <wp14:sizeRelV relativeFrom="page">
              <wp14:pctHeight>0</wp14:pctHeight>
            </wp14:sizeRelV>
          </wp:anchor>
        </w:drawing>
      </w:r>
      <w:r w:rsidRPr="00505588">
        <w:rPr>
          <w:rFonts w:eastAsia="Arial" w:cs="Calibri"/>
          <w:b/>
          <w:noProof/>
          <w:sz w:val="28"/>
          <w:szCs w:val="28"/>
        </w:rPr>
        <w:drawing>
          <wp:anchor distT="0" distB="0" distL="114300" distR="114300" simplePos="0" relativeHeight="251640320" behindDoc="1" locked="0" layoutInCell="1" allowOverlap="1">
            <wp:simplePos x="0" y="0"/>
            <wp:positionH relativeFrom="column">
              <wp:posOffset>3369310</wp:posOffset>
            </wp:positionH>
            <wp:positionV relativeFrom="paragraph">
              <wp:posOffset>-20955</wp:posOffset>
            </wp:positionV>
            <wp:extent cx="782955" cy="1536065"/>
            <wp:effectExtent l="0" t="0" r="0" b="0"/>
            <wp:wrapNone/>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2955" cy="1536065"/>
                    </a:xfrm>
                    <a:prstGeom prst="rect">
                      <a:avLst/>
                    </a:prstGeom>
                    <a:noFill/>
                  </pic:spPr>
                </pic:pic>
              </a:graphicData>
            </a:graphic>
            <wp14:sizeRelH relativeFrom="page">
              <wp14:pctWidth>0</wp14:pctWidth>
            </wp14:sizeRelH>
            <wp14:sizeRelV relativeFrom="page">
              <wp14:pctHeight>0</wp14:pctHeight>
            </wp14:sizeRelV>
          </wp:anchor>
        </w:drawing>
      </w: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75" w:lineRule="exact"/>
        <w:rPr>
          <w:rFonts w:eastAsia="Times New Roman" w:cs="Calibri"/>
          <w:b/>
          <w:sz w:val="28"/>
          <w:szCs w:val="28"/>
        </w:rPr>
      </w:pPr>
    </w:p>
    <w:p w:rsidR="00505588" w:rsidRPr="00505588" w:rsidRDefault="00505588">
      <w:pPr>
        <w:spacing w:line="0" w:lineRule="atLeast"/>
        <w:ind w:left="1500"/>
        <w:rPr>
          <w:rFonts w:eastAsia="Arial" w:cs="Calibri"/>
          <w:b/>
          <w:sz w:val="28"/>
          <w:szCs w:val="28"/>
        </w:rPr>
      </w:pPr>
      <w:r w:rsidRPr="00505588">
        <w:rPr>
          <w:rFonts w:eastAsia="Arial" w:cs="Calibri"/>
          <w:b/>
          <w:sz w:val="28"/>
          <w:szCs w:val="28"/>
        </w:rPr>
        <w:t>Date that I was born:</w:t>
      </w:r>
    </w:p>
    <w:p w:rsidR="00505588" w:rsidRPr="00505588" w:rsidRDefault="00181A21">
      <w:pPr>
        <w:spacing w:line="20" w:lineRule="exact"/>
        <w:rPr>
          <w:rFonts w:eastAsia="Times New Roman" w:cs="Calibri"/>
          <w:b/>
          <w:sz w:val="28"/>
          <w:szCs w:val="28"/>
        </w:rPr>
      </w:pPr>
      <w:r w:rsidRPr="00505588">
        <w:rPr>
          <w:rFonts w:eastAsia="Arial" w:cs="Calibri"/>
          <w:b/>
          <w:noProof/>
          <w:sz w:val="28"/>
          <w:szCs w:val="28"/>
        </w:rPr>
        <w:drawing>
          <wp:anchor distT="0" distB="0" distL="114300" distR="114300" simplePos="0" relativeHeight="251641344" behindDoc="1" locked="0" layoutInCell="1" allowOverlap="1">
            <wp:simplePos x="0" y="0"/>
            <wp:positionH relativeFrom="column">
              <wp:posOffset>3366770</wp:posOffset>
            </wp:positionH>
            <wp:positionV relativeFrom="paragraph">
              <wp:posOffset>650875</wp:posOffset>
            </wp:positionV>
            <wp:extent cx="662305" cy="577215"/>
            <wp:effectExtent l="0" t="0" r="0" b="0"/>
            <wp:wrapNone/>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05" cy="577215"/>
                    </a:xfrm>
                    <a:prstGeom prst="rect">
                      <a:avLst/>
                    </a:prstGeom>
                    <a:noFill/>
                  </pic:spPr>
                </pic:pic>
              </a:graphicData>
            </a:graphic>
            <wp14:sizeRelH relativeFrom="page">
              <wp14:pctWidth>0</wp14:pctWidth>
            </wp14:sizeRelH>
            <wp14:sizeRelV relativeFrom="page">
              <wp14:pctHeight>0</wp14:pctHeight>
            </wp14:sizeRelV>
          </wp:anchor>
        </w:drawing>
      </w: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75" w:lineRule="exact"/>
        <w:rPr>
          <w:rFonts w:eastAsia="Times New Roman" w:cs="Calibri"/>
          <w:b/>
          <w:sz w:val="28"/>
          <w:szCs w:val="28"/>
        </w:rPr>
      </w:pPr>
    </w:p>
    <w:p w:rsidR="00505588" w:rsidRPr="00505588" w:rsidRDefault="00505588">
      <w:pPr>
        <w:spacing w:line="0" w:lineRule="atLeast"/>
        <w:ind w:left="1500"/>
        <w:rPr>
          <w:rFonts w:eastAsia="Arial" w:cs="Calibri"/>
          <w:b/>
          <w:sz w:val="28"/>
          <w:szCs w:val="28"/>
        </w:rPr>
      </w:pPr>
      <w:r w:rsidRPr="00505588">
        <w:rPr>
          <w:rFonts w:eastAsia="Arial" w:cs="Calibri"/>
          <w:b/>
          <w:sz w:val="28"/>
          <w:szCs w:val="28"/>
        </w:rPr>
        <w:t>My next of kin:</w:t>
      </w:r>
    </w:p>
    <w:p w:rsidR="00505588" w:rsidRPr="00505588" w:rsidRDefault="00181A21">
      <w:pPr>
        <w:spacing w:line="20" w:lineRule="exact"/>
        <w:rPr>
          <w:rFonts w:eastAsia="Times New Roman" w:cs="Calibri"/>
          <w:b/>
          <w:sz w:val="28"/>
          <w:szCs w:val="28"/>
        </w:rPr>
      </w:pPr>
      <w:r w:rsidRPr="00505588">
        <w:rPr>
          <w:rFonts w:eastAsia="Arial" w:cs="Calibri"/>
          <w:b/>
          <w:noProof/>
          <w:sz w:val="28"/>
          <w:szCs w:val="28"/>
        </w:rPr>
        <w:drawing>
          <wp:anchor distT="0" distB="0" distL="114300" distR="114300" simplePos="0" relativeHeight="251642368" behindDoc="1" locked="0" layoutInCell="1" allowOverlap="1">
            <wp:simplePos x="0" y="0"/>
            <wp:positionH relativeFrom="column">
              <wp:posOffset>-191135</wp:posOffset>
            </wp:positionH>
            <wp:positionV relativeFrom="paragraph">
              <wp:posOffset>-140970</wp:posOffset>
            </wp:positionV>
            <wp:extent cx="889000" cy="6889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000" cy="688975"/>
                    </a:xfrm>
                    <a:prstGeom prst="rect">
                      <a:avLst/>
                    </a:prstGeom>
                    <a:noFill/>
                  </pic:spPr>
                </pic:pic>
              </a:graphicData>
            </a:graphic>
            <wp14:sizeRelH relativeFrom="page">
              <wp14:pctWidth>0</wp14:pctWidth>
            </wp14:sizeRelH>
            <wp14:sizeRelV relativeFrom="page">
              <wp14:pctHeight>0</wp14:pctHeight>
            </wp14:sizeRelV>
          </wp:anchor>
        </w:drawing>
      </w:r>
    </w:p>
    <w:p w:rsidR="00505588" w:rsidRPr="00505588" w:rsidRDefault="00505588">
      <w:pPr>
        <w:spacing w:line="200" w:lineRule="exact"/>
        <w:rPr>
          <w:rFonts w:eastAsia="Times New Roman" w:cs="Calibri"/>
          <w:b/>
          <w:sz w:val="28"/>
          <w:szCs w:val="28"/>
        </w:rPr>
      </w:pPr>
    </w:p>
    <w:p w:rsidR="00505588" w:rsidRPr="00505588" w:rsidRDefault="00505588">
      <w:pPr>
        <w:spacing w:line="222" w:lineRule="exact"/>
        <w:rPr>
          <w:rFonts w:eastAsia="Times New Roman" w:cs="Calibri"/>
          <w:b/>
          <w:sz w:val="28"/>
          <w:szCs w:val="28"/>
        </w:rPr>
      </w:pPr>
    </w:p>
    <w:p w:rsidR="00505588" w:rsidRPr="00505588" w:rsidRDefault="00505588">
      <w:pPr>
        <w:spacing w:line="0" w:lineRule="atLeast"/>
        <w:ind w:left="1500"/>
        <w:rPr>
          <w:rFonts w:eastAsia="Arial" w:cs="Calibri"/>
          <w:b/>
          <w:sz w:val="28"/>
          <w:szCs w:val="28"/>
        </w:rPr>
      </w:pPr>
      <w:r w:rsidRPr="00505588">
        <w:rPr>
          <w:rFonts w:eastAsia="Arial" w:cs="Calibri"/>
          <w:b/>
          <w:sz w:val="28"/>
          <w:szCs w:val="28"/>
        </w:rPr>
        <w:t>Relationship to me:</w:t>
      </w:r>
    </w:p>
    <w:p w:rsidR="00505588" w:rsidRPr="00505588" w:rsidRDefault="00181A21">
      <w:pPr>
        <w:spacing w:line="20" w:lineRule="exact"/>
        <w:rPr>
          <w:rFonts w:eastAsia="Times New Roman" w:cs="Calibri"/>
          <w:b/>
          <w:sz w:val="28"/>
          <w:szCs w:val="28"/>
        </w:rPr>
      </w:pPr>
      <w:r w:rsidRPr="00505588">
        <w:rPr>
          <w:rFonts w:eastAsia="Arial" w:cs="Calibri"/>
          <w:b/>
          <w:noProof/>
          <w:sz w:val="28"/>
          <w:szCs w:val="28"/>
        </w:rPr>
        <w:drawing>
          <wp:anchor distT="0" distB="0" distL="114300" distR="114300" simplePos="0" relativeHeight="251643392" behindDoc="1" locked="0" layoutInCell="1" allowOverlap="1">
            <wp:simplePos x="0" y="0"/>
            <wp:positionH relativeFrom="column">
              <wp:posOffset>-197485</wp:posOffset>
            </wp:positionH>
            <wp:positionV relativeFrom="paragraph">
              <wp:posOffset>160020</wp:posOffset>
            </wp:positionV>
            <wp:extent cx="927100" cy="7867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100" cy="786765"/>
                    </a:xfrm>
                    <a:prstGeom prst="rect">
                      <a:avLst/>
                    </a:prstGeom>
                    <a:noFill/>
                  </pic:spPr>
                </pic:pic>
              </a:graphicData>
            </a:graphic>
            <wp14:sizeRelH relativeFrom="page">
              <wp14:pctWidth>0</wp14:pctWidth>
            </wp14:sizeRelH>
            <wp14:sizeRelV relativeFrom="page">
              <wp14:pctHeight>0</wp14:pctHeight>
            </wp14:sizeRelV>
          </wp:anchor>
        </w:drawing>
      </w:r>
      <w:r w:rsidRPr="00505588">
        <w:rPr>
          <w:rFonts w:eastAsia="Arial" w:cs="Calibri"/>
          <w:b/>
          <w:noProof/>
          <w:sz w:val="28"/>
          <w:szCs w:val="28"/>
        </w:rPr>
        <w:drawing>
          <wp:anchor distT="0" distB="0" distL="114300" distR="114300" simplePos="0" relativeHeight="251644416" behindDoc="1" locked="0" layoutInCell="1" allowOverlap="1">
            <wp:simplePos x="0" y="0"/>
            <wp:positionH relativeFrom="column">
              <wp:posOffset>3366770</wp:posOffset>
            </wp:positionH>
            <wp:positionV relativeFrom="paragraph">
              <wp:posOffset>165735</wp:posOffset>
            </wp:positionV>
            <wp:extent cx="662305" cy="5772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05" cy="577215"/>
                    </a:xfrm>
                    <a:prstGeom prst="rect">
                      <a:avLst/>
                    </a:prstGeom>
                    <a:noFill/>
                  </pic:spPr>
                </pic:pic>
              </a:graphicData>
            </a:graphic>
            <wp14:sizeRelH relativeFrom="page">
              <wp14:pctWidth>0</wp14:pctWidth>
            </wp14:sizeRelH>
            <wp14:sizeRelV relativeFrom="page">
              <wp14:pctHeight>0</wp14:pctHeight>
            </wp14:sizeRelV>
          </wp:anchor>
        </w:drawing>
      </w:r>
    </w:p>
    <w:p w:rsidR="00505588" w:rsidRPr="00505588" w:rsidRDefault="00505588">
      <w:pPr>
        <w:spacing w:line="312" w:lineRule="exact"/>
        <w:rPr>
          <w:rFonts w:eastAsia="Times New Roman" w:cs="Calibri"/>
          <w:b/>
          <w:sz w:val="28"/>
          <w:szCs w:val="28"/>
        </w:rPr>
      </w:pPr>
    </w:p>
    <w:p w:rsidR="000E0D96" w:rsidRPr="00505588" w:rsidRDefault="000E0D96">
      <w:pPr>
        <w:spacing w:line="0" w:lineRule="atLeast"/>
        <w:ind w:left="1500"/>
        <w:rPr>
          <w:rFonts w:eastAsia="Arial" w:cs="Calibri"/>
          <w:b/>
          <w:sz w:val="28"/>
          <w:szCs w:val="28"/>
        </w:rPr>
      </w:pPr>
    </w:p>
    <w:p w:rsidR="00505588" w:rsidRPr="00505588" w:rsidRDefault="00505588">
      <w:pPr>
        <w:spacing w:line="0" w:lineRule="atLeast"/>
        <w:ind w:left="1500"/>
        <w:rPr>
          <w:rFonts w:eastAsia="Arial" w:cs="Calibri"/>
          <w:b/>
          <w:sz w:val="28"/>
          <w:szCs w:val="28"/>
        </w:rPr>
      </w:pPr>
      <w:r w:rsidRPr="00505588">
        <w:rPr>
          <w:rFonts w:eastAsia="Arial" w:cs="Calibri"/>
          <w:b/>
          <w:sz w:val="28"/>
          <w:szCs w:val="28"/>
        </w:rPr>
        <w:t>My Key Worker:</w:t>
      </w:r>
    </w:p>
    <w:p w:rsidR="00505588" w:rsidRPr="00505588" w:rsidRDefault="00181A21">
      <w:pPr>
        <w:spacing w:line="20" w:lineRule="exact"/>
        <w:rPr>
          <w:rFonts w:eastAsia="Times New Roman" w:cs="Calibri"/>
          <w:b/>
          <w:sz w:val="28"/>
          <w:szCs w:val="28"/>
        </w:rPr>
      </w:pPr>
      <w:r w:rsidRPr="00505588">
        <w:rPr>
          <w:rFonts w:eastAsia="Arial" w:cs="Calibri"/>
          <w:b/>
          <w:noProof/>
          <w:sz w:val="28"/>
          <w:szCs w:val="28"/>
        </w:rPr>
        <w:drawing>
          <wp:anchor distT="0" distB="0" distL="114300" distR="114300" simplePos="0" relativeHeight="251645440" behindDoc="1" locked="0" layoutInCell="1" allowOverlap="1">
            <wp:simplePos x="0" y="0"/>
            <wp:positionH relativeFrom="column">
              <wp:posOffset>-191135</wp:posOffset>
            </wp:positionH>
            <wp:positionV relativeFrom="paragraph">
              <wp:posOffset>661670</wp:posOffset>
            </wp:positionV>
            <wp:extent cx="890270" cy="8648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0270" cy="864870"/>
                    </a:xfrm>
                    <a:prstGeom prst="rect">
                      <a:avLst/>
                    </a:prstGeom>
                    <a:noFill/>
                  </pic:spPr>
                </pic:pic>
              </a:graphicData>
            </a:graphic>
            <wp14:sizeRelH relativeFrom="page">
              <wp14:pctWidth>0</wp14:pctWidth>
            </wp14:sizeRelH>
            <wp14:sizeRelV relativeFrom="page">
              <wp14:pctHeight>0</wp14:pctHeight>
            </wp14:sizeRelV>
          </wp:anchor>
        </w:drawing>
      </w:r>
      <w:r w:rsidRPr="00505588">
        <w:rPr>
          <w:rFonts w:eastAsia="Arial" w:cs="Calibri"/>
          <w:b/>
          <w:noProof/>
          <w:sz w:val="28"/>
          <w:szCs w:val="28"/>
        </w:rPr>
        <w:drawing>
          <wp:anchor distT="0" distB="0" distL="114300" distR="114300" simplePos="0" relativeHeight="251646464" behindDoc="1" locked="0" layoutInCell="1" allowOverlap="1">
            <wp:simplePos x="0" y="0"/>
            <wp:positionH relativeFrom="column">
              <wp:posOffset>3381375</wp:posOffset>
            </wp:positionH>
            <wp:positionV relativeFrom="paragraph">
              <wp:posOffset>662305</wp:posOffset>
            </wp:positionV>
            <wp:extent cx="662305" cy="5772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05" cy="577215"/>
                    </a:xfrm>
                    <a:prstGeom prst="rect">
                      <a:avLst/>
                    </a:prstGeom>
                    <a:noFill/>
                  </pic:spPr>
                </pic:pic>
              </a:graphicData>
            </a:graphic>
            <wp14:sizeRelH relativeFrom="page">
              <wp14:pctWidth>0</wp14:pctWidth>
            </wp14:sizeRelH>
            <wp14:sizeRelV relativeFrom="page">
              <wp14:pctHeight>0</wp14:pctHeight>
            </wp14:sizeRelV>
          </wp:anchor>
        </w:drawing>
      </w: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75" w:lineRule="exact"/>
        <w:rPr>
          <w:rFonts w:eastAsia="Times New Roman" w:cs="Calibri"/>
          <w:b/>
          <w:sz w:val="28"/>
          <w:szCs w:val="28"/>
        </w:rPr>
      </w:pPr>
    </w:p>
    <w:p w:rsidR="00505588" w:rsidRPr="00505588" w:rsidRDefault="00505588">
      <w:pPr>
        <w:spacing w:line="0" w:lineRule="atLeast"/>
        <w:ind w:left="1500"/>
        <w:rPr>
          <w:rFonts w:eastAsia="Arial" w:cs="Calibri"/>
          <w:b/>
          <w:sz w:val="28"/>
          <w:szCs w:val="28"/>
        </w:rPr>
      </w:pPr>
      <w:r w:rsidRPr="00505588">
        <w:rPr>
          <w:rFonts w:eastAsia="Arial" w:cs="Calibri"/>
          <w:b/>
          <w:sz w:val="28"/>
          <w:szCs w:val="28"/>
        </w:rPr>
        <w:t>Other professionals involved:</w:t>
      </w:r>
    </w:p>
    <w:p w:rsidR="00505588" w:rsidRPr="00505588" w:rsidRDefault="00181A21">
      <w:pPr>
        <w:spacing w:line="20" w:lineRule="exact"/>
        <w:rPr>
          <w:rFonts w:eastAsia="Times New Roman" w:cs="Calibri"/>
          <w:b/>
          <w:sz w:val="28"/>
          <w:szCs w:val="28"/>
        </w:rPr>
      </w:pPr>
      <w:r w:rsidRPr="00505588">
        <w:rPr>
          <w:rFonts w:eastAsia="Arial" w:cs="Calibri"/>
          <w:b/>
          <w:noProof/>
          <w:sz w:val="28"/>
          <w:szCs w:val="28"/>
        </w:rPr>
        <w:drawing>
          <wp:anchor distT="0" distB="0" distL="114300" distR="114300" simplePos="0" relativeHeight="251647488" behindDoc="1" locked="0" layoutInCell="1" allowOverlap="1">
            <wp:simplePos x="0" y="0"/>
            <wp:positionH relativeFrom="column">
              <wp:posOffset>3354070</wp:posOffset>
            </wp:positionH>
            <wp:positionV relativeFrom="paragraph">
              <wp:posOffset>650875</wp:posOffset>
            </wp:positionV>
            <wp:extent cx="622935" cy="9010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935" cy="901065"/>
                    </a:xfrm>
                    <a:prstGeom prst="rect">
                      <a:avLst/>
                    </a:prstGeom>
                    <a:noFill/>
                  </pic:spPr>
                </pic:pic>
              </a:graphicData>
            </a:graphic>
            <wp14:sizeRelH relativeFrom="page">
              <wp14:pctWidth>0</wp14:pctWidth>
            </wp14:sizeRelH>
            <wp14:sizeRelV relativeFrom="page">
              <wp14:pctHeight>0</wp14:pctHeight>
            </wp14:sizeRelV>
          </wp:anchor>
        </w:drawing>
      </w: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75" w:lineRule="exact"/>
        <w:rPr>
          <w:rFonts w:eastAsia="Times New Roman" w:cs="Calibri"/>
          <w:b/>
          <w:sz w:val="28"/>
          <w:szCs w:val="28"/>
        </w:rPr>
      </w:pPr>
    </w:p>
    <w:p w:rsidR="000E0D96" w:rsidRPr="00505588" w:rsidRDefault="00181A21">
      <w:pPr>
        <w:spacing w:line="0" w:lineRule="atLeast"/>
        <w:ind w:left="1500"/>
        <w:rPr>
          <w:rFonts w:eastAsia="Arial" w:cs="Calibri"/>
          <w:b/>
          <w:sz w:val="28"/>
          <w:szCs w:val="28"/>
        </w:rPr>
      </w:pPr>
      <w:r w:rsidRPr="00505588">
        <w:rPr>
          <w:rFonts w:eastAsia="Arial" w:cs="Calibri"/>
          <w:b/>
          <w:noProof/>
          <w:sz w:val="28"/>
          <w:szCs w:val="28"/>
        </w:rPr>
        <w:drawing>
          <wp:anchor distT="0" distB="0" distL="114300" distR="114300" simplePos="0" relativeHeight="251648512" behindDoc="1" locked="0" layoutInCell="1" allowOverlap="1">
            <wp:simplePos x="0" y="0"/>
            <wp:positionH relativeFrom="column">
              <wp:posOffset>-182245</wp:posOffset>
            </wp:positionH>
            <wp:positionV relativeFrom="paragraph">
              <wp:posOffset>124460</wp:posOffset>
            </wp:positionV>
            <wp:extent cx="864235" cy="7321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235" cy="732155"/>
                    </a:xfrm>
                    <a:prstGeom prst="rect">
                      <a:avLst/>
                    </a:prstGeom>
                    <a:noFill/>
                  </pic:spPr>
                </pic:pic>
              </a:graphicData>
            </a:graphic>
            <wp14:sizeRelH relativeFrom="page">
              <wp14:pctWidth>0</wp14:pctWidth>
            </wp14:sizeRelH>
            <wp14:sizeRelV relativeFrom="page">
              <wp14:pctHeight>0</wp14:pctHeight>
            </wp14:sizeRelV>
          </wp:anchor>
        </w:drawing>
      </w:r>
    </w:p>
    <w:p w:rsidR="00505588" w:rsidRPr="00505588" w:rsidRDefault="00505588">
      <w:pPr>
        <w:spacing w:line="0" w:lineRule="atLeast"/>
        <w:ind w:left="1500"/>
        <w:rPr>
          <w:rFonts w:eastAsia="Arial" w:cs="Calibri"/>
          <w:b/>
          <w:sz w:val="28"/>
          <w:szCs w:val="28"/>
        </w:rPr>
      </w:pPr>
      <w:r w:rsidRPr="00505588">
        <w:rPr>
          <w:rFonts w:eastAsia="Arial" w:cs="Calibri"/>
          <w:b/>
          <w:sz w:val="28"/>
          <w:szCs w:val="28"/>
        </w:rPr>
        <w:t>My religion:</w:t>
      </w:r>
    </w:p>
    <w:p w:rsidR="00505588" w:rsidRPr="00505588" w:rsidRDefault="00505588">
      <w:pPr>
        <w:spacing w:line="2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181A21">
      <w:pPr>
        <w:spacing w:line="275" w:lineRule="exact"/>
        <w:rPr>
          <w:rFonts w:eastAsia="Times New Roman" w:cs="Calibri"/>
          <w:b/>
          <w:sz w:val="28"/>
          <w:szCs w:val="28"/>
        </w:rPr>
      </w:pPr>
      <w:r w:rsidRPr="00505588">
        <w:rPr>
          <w:rFonts w:eastAsia="Arial" w:cs="Calibri"/>
          <w:b/>
          <w:noProof/>
          <w:sz w:val="28"/>
          <w:szCs w:val="28"/>
        </w:rPr>
        <w:drawing>
          <wp:anchor distT="0" distB="0" distL="114300" distR="114300" simplePos="0" relativeHeight="251649536" behindDoc="1" locked="0" layoutInCell="1" allowOverlap="1">
            <wp:simplePos x="0" y="0"/>
            <wp:positionH relativeFrom="column">
              <wp:posOffset>-192405</wp:posOffset>
            </wp:positionH>
            <wp:positionV relativeFrom="paragraph">
              <wp:posOffset>36195</wp:posOffset>
            </wp:positionV>
            <wp:extent cx="885825" cy="8572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pic:spPr>
                </pic:pic>
              </a:graphicData>
            </a:graphic>
            <wp14:sizeRelH relativeFrom="page">
              <wp14:pctWidth>0</wp14:pctWidth>
            </wp14:sizeRelH>
            <wp14:sizeRelV relativeFrom="page">
              <wp14:pctHeight>0</wp14:pctHeight>
            </wp14:sizeRelV>
          </wp:anchor>
        </w:drawing>
      </w:r>
    </w:p>
    <w:p w:rsidR="00505588" w:rsidRPr="00505588" w:rsidRDefault="00505588">
      <w:pPr>
        <w:spacing w:line="0" w:lineRule="atLeast"/>
        <w:ind w:left="1500"/>
        <w:rPr>
          <w:rFonts w:eastAsia="Arial" w:cs="Calibri"/>
          <w:b/>
          <w:sz w:val="28"/>
          <w:szCs w:val="28"/>
        </w:rPr>
      </w:pPr>
      <w:r w:rsidRPr="00505588">
        <w:rPr>
          <w:rFonts w:eastAsia="Arial" w:cs="Calibri"/>
          <w:b/>
          <w:sz w:val="28"/>
          <w:szCs w:val="28"/>
        </w:rPr>
        <w:t>My health problem and brief medical history:</w:t>
      </w:r>
    </w:p>
    <w:p w:rsidR="00505588" w:rsidRPr="00505588" w:rsidRDefault="00505588">
      <w:pPr>
        <w:spacing w:line="2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181A21">
      <w:pPr>
        <w:spacing w:line="200" w:lineRule="exact"/>
        <w:rPr>
          <w:rFonts w:eastAsia="Times New Roman" w:cs="Calibri"/>
          <w:b/>
          <w:sz w:val="28"/>
          <w:szCs w:val="28"/>
        </w:rPr>
      </w:pPr>
      <w:r w:rsidRPr="00505588">
        <w:rPr>
          <w:rFonts w:eastAsia="Arial" w:cs="Calibri"/>
          <w:b/>
          <w:noProof/>
          <w:sz w:val="28"/>
          <w:szCs w:val="28"/>
        </w:rPr>
        <w:drawing>
          <wp:anchor distT="0" distB="0" distL="114300" distR="114300" simplePos="0" relativeHeight="251651584" behindDoc="1" locked="0" layoutInCell="1" allowOverlap="1">
            <wp:simplePos x="0" y="0"/>
            <wp:positionH relativeFrom="column">
              <wp:posOffset>3361690</wp:posOffset>
            </wp:positionH>
            <wp:positionV relativeFrom="paragraph">
              <wp:posOffset>107950</wp:posOffset>
            </wp:positionV>
            <wp:extent cx="659765" cy="8096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765" cy="809625"/>
                    </a:xfrm>
                    <a:prstGeom prst="rect">
                      <a:avLst/>
                    </a:prstGeom>
                    <a:noFill/>
                  </pic:spPr>
                </pic:pic>
              </a:graphicData>
            </a:graphic>
            <wp14:sizeRelH relativeFrom="page">
              <wp14:pctWidth>0</wp14:pctWidth>
            </wp14:sizeRelH>
            <wp14:sizeRelV relativeFrom="page">
              <wp14:pctHeight>0</wp14:pctHeight>
            </wp14:sizeRelV>
          </wp:anchor>
        </w:drawing>
      </w:r>
    </w:p>
    <w:p w:rsidR="00505588" w:rsidRPr="00505588" w:rsidRDefault="00181A21">
      <w:pPr>
        <w:spacing w:line="200" w:lineRule="exact"/>
        <w:rPr>
          <w:rFonts w:eastAsia="Times New Roman" w:cs="Calibri"/>
          <w:b/>
          <w:sz w:val="28"/>
          <w:szCs w:val="28"/>
        </w:rPr>
      </w:pPr>
      <w:r w:rsidRPr="00505588">
        <w:rPr>
          <w:rFonts w:eastAsia="Arial" w:cs="Calibri"/>
          <w:b/>
          <w:noProof/>
          <w:sz w:val="28"/>
          <w:szCs w:val="28"/>
        </w:rPr>
        <w:drawing>
          <wp:anchor distT="0" distB="0" distL="114300" distR="114300" simplePos="0" relativeHeight="251650560" behindDoc="1" locked="0" layoutInCell="1" allowOverlap="1">
            <wp:simplePos x="0" y="0"/>
            <wp:positionH relativeFrom="column">
              <wp:posOffset>-198120</wp:posOffset>
            </wp:positionH>
            <wp:positionV relativeFrom="paragraph">
              <wp:posOffset>92710</wp:posOffset>
            </wp:positionV>
            <wp:extent cx="828040" cy="7740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8040" cy="774065"/>
                    </a:xfrm>
                    <a:prstGeom prst="rect">
                      <a:avLst/>
                    </a:prstGeom>
                    <a:noFill/>
                  </pic:spPr>
                </pic:pic>
              </a:graphicData>
            </a:graphic>
            <wp14:sizeRelH relativeFrom="page">
              <wp14:pctWidth>0</wp14:pctWidth>
            </wp14:sizeRelH>
            <wp14:sizeRelV relativeFrom="page">
              <wp14:pctHeight>0</wp14:pctHeight>
            </wp14:sizeRelV>
          </wp:anchor>
        </w:drawing>
      </w:r>
    </w:p>
    <w:p w:rsidR="00505588" w:rsidRPr="00505588" w:rsidRDefault="00505588">
      <w:pPr>
        <w:spacing w:line="319" w:lineRule="exact"/>
        <w:rPr>
          <w:rFonts w:eastAsia="Times New Roman" w:cs="Calibri"/>
          <w:b/>
          <w:sz w:val="28"/>
          <w:szCs w:val="28"/>
        </w:rPr>
      </w:pPr>
    </w:p>
    <w:p w:rsidR="00505588" w:rsidRPr="00505588" w:rsidRDefault="00505588">
      <w:pPr>
        <w:spacing w:line="270" w:lineRule="auto"/>
        <w:ind w:left="1500" w:right="1780"/>
        <w:rPr>
          <w:rFonts w:eastAsia="Arial" w:cs="Calibri"/>
          <w:b/>
          <w:sz w:val="28"/>
          <w:szCs w:val="28"/>
        </w:rPr>
      </w:pPr>
      <w:r w:rsidRPr="00505588">
        <w:rPr>
          <w:rFonts w:eastAsia="Arial" w:cs="Calibri"/>
          <w:b/>
          <w:sz w:val="28"/>
          <w:szCs w:val="28"/>
        </w:rPr>
        <w:t>My level of understanding and capacity to consent:</w:t>
      </w:r>
    </w:p>
    <w:p w:rsidR="00505588" w:rsidRPr="00505588" w:rsidRDefault="00505588">
      <w:pPr>
        <w:spacing w:line="200" w:lineRule="exact"/>
        <w:rPr>
          <w:rFonts w:eastAsia="Times New Roman" w:cs="Calibri"/>
          <w:b/>
          <w:sz w:val="28"/>
          <w:szCs w:val="28"/>
        </w:rPr>
      </w:pPr>
      <w:r w:rsidRPr="00505588">
        <w:rPr>
          <w:rFonts w:eastAsia="Arial" w:cs="Calibri"/>
          <w:b/>
          <w:sz w:val="28"/>
          <w:szCs w:val="28"/>
        </w:rPr>
        <w:br w:type="column"/>
      </w:r>
    </w:p>
    <w:p w:rsidR="00505588" w:rsidRPr="00505588" w:rsidRDefault="00505588">
      <w:pPr>
        <w:spacing w:line="224" w:lineRule="exact"/>
        <w:rPr>
          <w:rFonts w:eastAsia="Times New Roman" w:cs="Calibri"/>
          <w:b/>
          <w:sz w:val="28"/>
          <w:szCs w:val="28"/>
        </w:rPr>
      </w:pPr>
    </w:p>
    <w:p w:rsidR="00505588" w:rsidRPr="00505588" w:rsidRDefault="00505588">
      <w:pPr>
        <w:spacing w:line="0" w:lineRule="atLeast"/>
        <w:rPr>
          <w:rFonts w:eastAsia="Arial" w:cs="Calibri"/>
          <w:b/>
          <w:sz w:val="28"/>
          <w:szCs w:val="28"/>
        </w:rPr>
      </w:pPr>
      <w:r w:rsidRPr="00505588">
        <w:rPr>
          <w:rFonts w:eastAsia="Arial" w:cs="Calibri"/>
          <w:b/>
          <w:sz w:val="28"/>
          <w:szCs w:val="28"/>
        </w:rPr>
        <w:t>My NHS Number:</w:t>
      </w:r>
    </w:p>
    <w:p w:rsidR="00505588" w:rsidRPr="00505588" w:rsidRDefault="00505588">
      <w:pPr>
        <w:spacing w:line="200" w:lineRule="exact"/>
        <w:rPr>
          <w:rFonts w:eastAsia="Times New Roman" w:cs="Calibri"/>
          <w:b/>
          <w:sz w:val="28"/>
          <w:szCs w:val="28"/>
        </w:rPr>
      </w:pPr>
    </w:p>
    <w:p w:rsidR="00505588" w:rsidRPr="00505588" w:rsidRDefault="00505588">
      <w:pPr>
        <w:spacing w:line="242" w:lineRule="exact"/>
        <w:rPr>
          <w:rFonts w:eastAsia="Times New Roman" w:cs="Calibri"/>
          <w:b/>
          <w:sz w:val="28"/>
          <w:szCs w:val="28"/>
        </w:rPr>
      </w:pPr>
    </w:p>
    <w:p w:rsidR="00505588" w:rsidRPr="00505588" w:rsidRDefault="00505588">
      <w:pPr>
        <w:spacing w:line="0" w:lineRule="atLeast"/>
        <w:rPr>
          <w:rFonts w:eastAsia="Arial" w:cs="Calibri"/>
          <w:b/>
          <w:sz w:val="28"/>
          <w:szCs w:val="28"/>
        </w:rPr>
      </w:pPr>
      <w:r w:rsidRPr="00505588">
        <w:rPr>
          <w:rFonts w:eastAsia="Arial" w:cs="Calibri"/>
          <w:b/>
          <w:sz w:val="28"/>
          <w:szCs w:val="28"/>
        </w:rPr>
        <w:t>My telephone number:</w:t>
      </w: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60" w:lineRule="exact"/>
        <w:rPr>
          <w:rFonts w:eastAsia="Times New Roman" w:cs="Calibri"/>
          <w:b/>
          <w:sz w:val="28"/>
          <w:szCs w:val="28"/>
        </w:rPr>
      </w:pPr>
    </w:p>
    <w:p w:rsidR="00505588" w:rsidRPr="00505588" w:rsidRDefault="00505588">
      <w:pPr>
        <w:spacing w:line="0" w:lineRule="atLeast"/>
        <w:rPr>
          <w:rFonts w:eastAsia="Arial" w:cs="Calibri"/>
          <w:b/>
          <w:sz w:val="28"/>
          <w:szCs w:val="28"/>
        </w:rPr>
      </w:pPr>
      <w:r w:rsidRPr="00505588">
        <w:rPr>
          <w:rFonts w:eastAsia="Arial" w:cs="Calibri"/>
          <w:b/>
          <w:sz w:val="28"/>
          <w:szCs w:val="28"/>
        </w:rPr>
        <w:t>My mobile number:</w:t>
      </w:r>
    </w:p>
    <w:p w:rsidR="00505588" w:rsidRPr="00505588" w:rsidRDefault="00505588">
      <w:pPr>
        <w:spacing w:line="200" w:lineRule="exact"/>
        <w:rPr>
          <w:rFonts w:eastAsia="Times New Roman" w:cs="Calibri"/>
          <w:b/>
          <w:sz w:val="28"/>
          <w:szCs w:val="28"/>
        </w:rPr>
      </w:pPr>
    </w:p>
    <w:p w:rsidR="00505588" w:rsidRPr="00505588" w:rsidRDefault="00505588">
      <w:pPr>
        <w:spacing w:line="367" w:lineRule="exact"/>
        <w:rPr>
          <w:rFonts w:eastAsia="Times New Roman" w:cs="Calibri"/>
          <w:b/>
          <w:sz w:val="28"/>
          <w:szCs w:val="28"/>
        </w:rPr>
      </w:pPr>
    </w:p>
    <w:p w:rsidR="00505588" w:rsidRPr="00505588" w:rsidRDefault="00505588">
      <w:pPr>
        <w:spacing w:line="0" w:lineRule="atLeast"/>
        <w:rPr>
          <w:rFonts w:eastAsia="Arial" w:cs="Calibri"/>
          <w:b/>
          <w:sz w:val="28"/>
          <w:szCs w:val="28"/>
        </w:rPr>
      </w:pPr>
      <w:r w:rsidRPr="00505588">
        <w:rPr>
          <w:rFonts w:eastAsia="Arial" w:cs="Calibri"/>
          <w:b/>
          <w:sz w:val="28"/>
          <w:szCs w:val="28"/>
        </w:rPr>
        <w:t>My GP:</w:t>
      </w: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95" w:lineRule="exact"/>
        <w:rPr>
          <w:rFonts w:eastAsia="Times New Roman" w:cs="Calibri"/>
          <w:b/>
          <w:sz w:val="28"/>
          <w:szCs w:val="28"/>
        </w:rPr>
      </w:pPr>
    </w:p>
    <w:p w:rsidR="000E0D96" w:rsidRPr="00505588" w:rsidRDefault="000E0D96">
      <w:pPr>
        <w:spacing w:line="0" w:lineRule="atLeast"/>
        <w:rPr>
          <w:rFonts w:eastAsia="Arial" w:cs="Calibri"/>
          <w:b/>
          <w:sz w:val="28"/>
          <w:szCs w:val="28"/>
        </w:rPr>
      </w:pPr>
    </w:p>
    <w:p w:rsidR="00505588" w:rsidRPr="00505588" w:rsidRDefault="00505588">
      <w:pPr>
        <w:spacing w:line="0" w:lineRule="atLeast"/>
        <w:rPr>
          <w:rFonts w:eastAsia="Arial" w:cs="Calibri"/>
          <w:b/>
          <w:sz w:val="28"/>
          <w:szCs w:val="28"/>
        </w:rPr>
      </w:pPr>
      <w:r w:rsidRPr="00505588">
        <w:rPr>
          <w:rFonts w:eastAsia="Arial" w:cs="Calibri"/>
          <w:b/>
          <w:sz w:val="28"/>
          <w:szCs w:val="28"/>
        </w:rPr>
        <w:t>Telephone number:</w:t>
      </w: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95" w:lineRule="exact"/>
        <w:rPr>
          <w:rFonts w:eastAsia="Times New Roman" w:cs="Calibri"/>
          <w:b/>
          <w:sz w:val="28"/>
          <w:szCs w:val="28"/>
        </w:rPr>
      </w:pPr>
    </w:p>
    <w:p w:rsidR="00505588" w:rsidRPr="00505588" w:rsidRDefault="00505588">
      <w:pPr>
        <w:spacing w:line="0" w:lineRule="atLeast"/>
        <w:rPr>
          <w:rFonts w:eastAsia="Arial" w:cs="Calibri"/>
          <w:b/>
          <w:sz w:val="28"/>
          <w:szCs w:val="28"/>
        </w:rPr>
      </w:pPr>
      <w:r w:rsidRPr="00505588">
        <w:rPr>
          <w:rFonts w:eastAsia="Arial" w:cs="Calibri"/>
          <w:b/>
          <w:sz w:val="28"/>
          <w:szCs w:val="28"/>
        </w:rPr>
        <w:t>Telephone number:</w:t>
      </w: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95" w:lineRule="exact"/>
        <w:rPr>
          <w:rFonts w:eastAsia="Times New Roman" w:cs="Calibri"/>
          <w:b/>
          <w:sz w:val="28"/>
          <w:szCs w:val="28"/>
        </w:rPr>
      </w:pPr>
    </w:p>
    <w:p w:rsidR="00505588" w:rsidRPr="00505588" w:rsidRDefault="00505588">
      <w:pPr>
        <w:spacing w:line="0" w:lineRule="atLeast"/>
        <w:rPr>
          <w:rFonts w:eastAsia="Arial" w:cs="Calibri"/>
          <w:b/>
          <w:sz w:val="28"/>
          <w:szCs w:val="28"/>
        </w:rPr>
      </w:pPr>
      <w:r w:rsidRPr="00505588">
        <w:rPr>
          <w:rFonts w:eastAsia="Arial" w:cs="Calibri"/>
          <w:b/>
          <w:sz w:val="28"/>
          <w:szCs w:val="28"/>
        </w:rPr>
        <w:t>Telephone number:</w:t>
      </w: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95" w:lineRule="exact"/>
        <w:rPr>
          <w:rFonts w:eastAsia="Times New Roman" w:cs="Calibri"/>
          <w:b/>
          <w:sz w:val="28"/>
          <w:szCs w:val="28"/>
        </w:rPr>
      </w:pPr>
    </w:p>
    <w:p w:rsidR="00505588" w:rsidRPr="00505588" w:rsidRDefault="00505588">
      <w:pPr>
        <w:spacing w:line="0" w:lineRule="atLeast"/>
        <w:rPr>
          <w:rFonts w:eastAsia="Arial" w:cs="Calibri"/>
          <w:b/>
          <w:sz w:val="28"/>
          <w:szCs w:val="28"/>
        </w:rPr>
      </w:pPr>
      <w:r w:rsidRPr="00505588">
        <w:rPr>
          <w:rFonts w:eastAsia="Arial" w:cs="Calibri"/>
          <w:b/>
          <w:sz w:val="28"/>
          <w:szCs w:val="28"/>
        </w:rPr>
        <w:t>Things I am allergic to:</w:t>
      </w: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0E0D96" w:rsidRPr="000E0D96" w:rsidRDefault="000E0D96">
      <w:pPr>
        <w:spacing w:line="269" w:lineRule="auto"/>
        <w:jc w:val="both"/>
        <w:rPr>
          <w:rFonts w:ascii="Arial" w:eastAsia="Arial" w:hAnsi="Arial"/>
          <w:b/>
          <w:sz w:val="28"/>
        </w:rPr>
      </w:pPr>
    </w:p>
    <w:p w:rsidR="00505588" w:rsidRPr="00505588" w:rsidRDefault="00FF532C">
      <w:pPr>
        <w:spacing w:line="269" w:lineRule="auto"/>
        <w:jc w:val="both"/>
        <w:rPr>
          <w:rFonts w:eastAsia="Arial" w:cs="Calibri"/>
          <w:b/>
          <w:sz w:val="28"/>
        </w:rPr>
      </w:pPr>
      <w:r>
        <w:rPr>
          <w:rFonts w:eastAsia="Arial" w:cs="Calibri"/>
          <w:b/>
          <w:sz w:val="28"/>
        </w:rPr>
        <w:t>B</w:t>
      </w:r>
      <w:r w:rsidR="00505588" w:rsidRPr="00505588">
        <w:rPr>
          <w:rFonts w:eastAsia="Arial" w:cs="Calibri"/>
          <w:b/>
          <w:sz w:val="28"/>
        </w:rPr>
        <w:t xml:space="preserve">ehaviour </w:t>
      </w:r>
      <w:r>
        <w:rPr>
          <w:rFonts w:eastAsia="Arial" w:cs="Calibri"/>
          <w:b/>
          <w:sz w:val="28"/>
        </w:rPr>
        <w:t>of concern</w:t>
      </w:r>
      <w:r w:rsidR="00505588" w:rsidRPr="00505588">
        <w:rPr>
          <w:rFonts w:eastAsia="Arial" w:cs="Calibri"/>
          <w:b/>
          <w:sz w:val="28"/>
        </w:rPr>
        <w:t xml:space="preserve"> that may cause a risk e.g. </w:t>
      </w:r>
      <w:r>
        <w:rPr>
          <w:rFonts w:eastAsia="Arial" w:cs="Calibri"/>
          <w:b/>
          <w:sz w:val="28"/>
        </w:rPr>
        <w:t>risk of leaving without support</w:t>
      </w:r>
    </w:p>
    <w:p w:rsidR="00505588" w:rsidRDefault="00505588">
      <w:pPr>
        <w:spacing w:line="269" w:lineRule="auto"/>
        <w:jc w:val="both"/>
        <w:rPr>
          <w:rFonts w:ascii="Arial" w:eastAsia="Arial" w:hAnsi="Arial"/>
          <w:sz w:val="28"/>
        </w:rPr>
        <w:sectPr w:rsidR="00505588">
          <w:type w:val="continuous"/>
          <w:pgSz w:w="12140" w:h="17065"/>
          <w:pgMar w:top="699" w:right="992" w:bottom="160" w:left="840" w:header="0" w:footer="0" w:gutter="0"/>
          <w:cols w:num="2" w:space="0" w:equalWidth="0">
            <w:col w:w="7020" w:space="100"/>
            <w:col w:w="3180"/>
          </w:cols>
          <w:docGrid w:linePitch="360"/>
        </w:sect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307" w:lineRule="exact"/>
        <w:rPr>
          <w:rFonts w:ascii="Times New Roman" w:eastAsia="Times New Roman" w:hAnsi="Times New Roman"/>
        </w:rPr>
      </w:pPr>
    </w:p>
    <w:p w:rsidR="00505588" w:rsidRDefault="00505588">
      <w:pPr>
        <w:spacing w:line="0" w:lineRule="atLeast"/>
        <w:rPr>
          <w:rFonts w:ascii="Arial" w:eastAsia="Arial" w:hAnsi="Arial"/>
          <w:b/>
          <w:i/>
          <w:color w:val="0058A6"/>
          <w:sz w:val="21"/>
        </w:rPr>
      </w:pPr>
      <w:r>
        <w:rPr>
          <w:rFonts w:ascii="Arial" w:eastAsia="Arial" w:hAnsi="Arial"/>
          <w:b/>
          <w:i/>
          <w:color w:val="0058A6"/>
          <w:sz w:val="21"/>
        </w:rPr>
        <w:t>2</w:t>
      </w:r>
    </w:p>
    <w:p w:rsidR="00505588" w:rsidRDefault="00505588">
      <w:pPr>
        <w:spacing w:line="0" w:lineRule="atLeast"/>
        <w:rPr>
          <w:rFonts w:ascii="Arial" w:eastAsia="Arial" w:hAnsi="Arial"/>
          <w:b/>
          <w:i/>
          <w:color w:val="0058A6"/>
          <w:sz w:val="21"/>
        </w:rPr>
        <w:sectPr w:rsidR="00505588">
          <w:type w:val="continuous"/>
          <w:pgSz w:w="12140" w:h="17065"/>
          <w:pgMar w:top="699" w:right="992" w:bottom="160" w:left="840" w:header="0" w:footer="0" w:gutter="0"/>
          <w:cols w:space="0" w:equalWidth="0">
            <w:col w:w="10300"/>
          </w:cols>
          <w:docGrid w:linePitch="360"/>
        </w:sectPr>
      </w:pPr>
    </w:p>
    <w:bookmarkStart w:id="3" w:name="page3"/>
    <w:bookmarkEnd w:id="3"/>
    <w:p w:rsidR="00505588" w:rsidRPr="00505588" w:rsidRDefault="00181A21">
      <w:pPr>
        <w:spacing w:line="0" w:lineRule="atLeast"/>
        <w:ind w:left="1760"/>
        <w:rPr>
          <w:rFonts w:eastAsia="Arial" w:cs="Calibri"/>
          <w:b/>
          <w:sz w:val="28"/>
          <w:szCs w:val="28"/>
        </w:rPr>
      </w:pPr>
      <w:r w:rsidRPr="00505588">
        <w:rPr>
          <w:rFonts w:eastAsia="Arial" w:cs="Calibri"/>
          <w:b/>
          <w:i/>
          <w:noProof/>
          <w:color w:val="0058A6"/>
          <w:sz w:val="28"/>
          <w:szCs w:val="28"/>
        </w:rPr>
        <w:lastRenderedPageBreak/>
        <mc:AlternateContent>
          <mc:Choice Requires="wps">
            <w:drawing>
              <wp:anchor distT="0" distB="0" distL="114300" distR="114300" simplePos="0" relativeHeight="251652608" behindDoc="1" locked="0" layoutInCell="1" allowOverlap="1">
                <wp:simplePos x="0" y="0"/>
                <wp:positionH relativeFrom="page">
                  <wp:posOffset>0</wp:posOffset>
                </wp:positionH>
                <wp:positionV relativeFrom="page">
                  <wp:posOffset>0</wp:posOffset>
                </wp:positionV>
                <wp:extent cx="71755" cy="305435"/>
                <wp:effectExtent l="0" t="0" r="4445" b="0"/>
                <wp:wrapNone/>
                <wp:docPr id="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305435"/>
                        </a:xfrm>
                        <a:prstGeom prst="rect">
                          <a:avLst/>
                        </a:prstGeom>
                        <a:solidFill>
                          <a:srgbClr val="F4001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A6C2D4" id="Rectangle 28" o:spid="_x0000_s1026" style="position:absolute;margin-left:0;margin-top:0;width:5.65pt;height:24.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" fillcolor="#f40010" strokecolor="white">
                <w10:wrap anchorx="page" anchory="page"/>
              </v:rect>
            </w:pict>
          </mc:Fallback>
        </mc:AlternateContent>
      </w:r>
      <w:r w:rsidRPr="00505588">
        <w:rPr>
          <w:rFonts w:eastAsia="Arial" w:cs="Calibri"/>
          <w:b/>
          <w:i/>
          <w:noProof/>
          <w:color w:val="0058A6"/>
          <w:sz w:val="28"/>
          <w:szCs w:val="28"/>
        </w:rPr>
        <mc:AlternateContent>
          <mc:Choice Requires="wps">
            <w:drawing>
              <wp:anchor distT="0" distB="0" distL="114300" distR="114300" simplePos="0" relativeHeight="251653632" behindDoc="1" locked="0" layoutInCell="1" allowOverlap="1">
                <wp:simplePos x="0" y="0"/>
                <wp:positionH relativeFrom="page">
                  <wp:posOffset>0</wp:posOffset>
                </wp:positionH>
                <wp:positionV relativeFrom="page">
                  <wp:posOffset>10511790</wp:posOffset>
                </wp:positionV>
                <wp:extent cx="71755" cy="323850"/>
                <wp:effectExtent l="0" t="0" r="4445" b="3810"/>
                <wp:wrapNone/>
                <wp:docPr id="1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323850"/>
                        </a:xfrm>
                        <a:prstGeom prst="rect">
                          <a:avLst/>
                        </a:prstGeom>
                        <a:solidFill>
                          <a:srgbClr val="F4001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FCC7C2" id="Rectangle 29" o:spid="_x0000_s1026" style="position:absolute;margin-left:0;margin-top:827.7pt;width:5.65pt;height:25.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" fillcolor="#f40010" strokecolor="white">
                <w10:wrap anchorx="page" anchory="page"/>
              </v:rect>
            </w:pict>
          </mc:Fallback>
        </mc:AlternateContent>
      </w:r>
      <w:r w:rsidRPr="00505588">
        <w:rPr>
          <w:rFonts w:eastAsia="Arial" w:cs="Calibri"/>
          <w:b/>
          <w:i/>
          <w:noProof/>
          <w:color w:val="0058A6"/>
          <w:sz w:val="28"/>
          <w:szCs w:val="28"/>
        </w:rPr>
        <mc:AlternateContent>
          <mc:Choice Requires="wps">
            <w:drawing>
              <wp:anchor distT="0" distB="0" distL="114300" distR="114300" simplePos="0" relativeHeight="251654656" behindDoc="1" locked="0" layoutInCell="1" allowOverlap="1">
                <wp:simplePos x="0" y="0"/>
                <wp:positionH relativeFrom="page">
                  <wp:posOffset>71755</wp:posOffset>
                </wp:positionH>
                <wp:positionV relativeFrom="page">
                  <wp:posOffset>10511790</wp:posOffset>
                </wp:positionV>
                <wp:extent cx="7560310" cy="324485"/>
                <wp:effectExtent l="0" t="0" r="0" b="3175"/>
                <wp:wrapNone/>
                <wp:docPr id="1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24485"/>
                        </a:xfrm>
                        <a:prstGeom prst="rect">
                          <a:avLst/>
                        </a:prstGeom>
                        <a:solidFill>
                          <a:srgbClr val="FDB30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98877D" id="Rectangle 30" o:spid="_x0000_s1026" style="position:absolute;margin-left:5.65pt;margin-top:827.7pt;width:595.3pt;height:25.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" fillcolor="#fdb305" strokecolor="white">
                <w10:wrap anchorx="page" anchory="page"/>
              </v:rect>
            </w:pict>
          </mc:Fallback>
        </mc:AlternateContent>
      </w:r>
      <w:r w:rsidRPr="00505588">
        <w:rPr>
          <w:rFonts w:eastAsia="Arial" w:cs="Calibri"/>
          <w:b/>
          <w:i/>
          <w:noProof/>
          <w:color w:val="0058A6"/>
          <w:sz w:val="28"/>
          <w:szCs w:val="28"/>
        </w:rPr>
        <mc:AlternateContent>
          <mc:Choice Requires="wps">
            <w:drawing>
              <wp:anchor distT="0" distB="0" distL="114300" distR="114300" simplePos="0" relativeHeight="251655680" behindDoc="1" locked="0" layoutInCell="1" allowOverlap="1">
                <wp:simplePos x="0" y="0"/>
                <wp:positionH relativeFrom="page">
                  <wp:posOffset>71755</wp:posOffset>
                </wp:positionH>
                <wp:positionV relativeFrom="page">
                  <wp:posOffset>0</wp:posOffset>
                </wp:positionV>
                <wp:extent cx="7632065" cy="306070"/>
                <wp:effectExtent l="0" t="0" r="1905" b="0"/>
                <wp:wrapNone/>
                <wp:docPr id="1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65" cy="306070"/>
                        </a:xfrm>
                        <a:prstGeom prst="rect">
                          <a:avLst/>
                        </a:prstGeom>
                        <a:solidFill>
                          <a:srgbClr val="FDB30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681D33" id="Rectangle 31" o:spid="_x0000_s1026" style="position:absolute;margin-left:5.65pt;margin-top:0;width:600.95pt;height:24.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" fillcolor="#fdb305" strokecolor="white">
                <w10:wrap anchorx="page" anchory="page"/>
              </v:rect>
            </w:pict>
          </mc:Fallback>
        </mc:AlternateContent>
      </w:r>
      <w:r w:rsidRPr="00505588">
        <w:rPr>
          <w:rFonts w:eastAsia="Arial" w:cs="Calibri"/>
          <w:b/>
          <w:i/>
          <w:noProof/>
          <w:color w:val="0058A6"/>
          <w:sz w:val="28"/>
          <w:szCs w:val="28"/>
        </w:rPr>
        <mc:AlternateContent>
          <mc:Choice Requires="wps">
            <w:drawing>
              <wp:anchor distT="0" distB="0" distL="114300" distR="114300" simplePos="0" relativeHeight="251656704" behindDoc="1" locked="0" layoutInCell="1" allowOverlap="1">
                <wp:simplePos x="0" y="0"/>
                <wp:positionH relativeFrom="page">
                  <wp:posOffset>71755</wp:posOffset>
                </wp:positionH>
                <wp:positionV relativeFrom="page">
                  <wp:posOffset>179705</wp:posOffset>
                </wp:positionV>
                <wp:extent cx="198120" cy="10342245"/>
                <wp:effectExtent l="0" t="0" r="0" b="3175"/>
                <wp:wrapNone/>
                <wp:docPr id="1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0342245"/>
                        </a:xfrm>
                        <a:prstGeom prst="rect">
                          <a:avLst/>
                        </a:prstGeom>
                        <a:solidFill>
                          <a:srgbClr val="FDB30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88C2C4" id="Rectangle 32" o:spid="_x0000_s1026" style="position:absolute;margin-left:5.65pt;margin-top:14.15pt;width:15.6pt;height:814.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" fillcolor="#fdb305" strokecolor="white">
                <w10:wrap anchorx="page" anchory="page"/>
              </v:rect>
            </w:pict>
          </mc:Fallback>
        </mc:AlternateContent>
      </w:r>
      <w:r w:rsidRPr="00505588">
        <w:rPr>
          <w:rFonts w:eastAsia="Arial" w:cs="Calibri"/>
          <w:b/>
          <w:i/>
          <w:noProof/>
          <w:color w:val="0058A6"/>
          <w:sz w:val="28"/>
          <w:szCs w:val="28"/>
        </w:rPr>
        <mc:AlternateContent>
          <mc:Choice Requires="wps">
            <w:drawing>
              <wp:anchor distT="0" distB="0" distL="114300" distR="114300" simplePos="0" relativeHeight="251657728" behindDoc="1" locked="0" layoutInCell="1" allowOverlap="1">
                <wp:simplePos x="0" y="0"/>
                <wp:positionH relativeFrom="page">
                  <wp:posOffset>7487920</wp:posOffset>
                </wp:positionH>
                <wp:positionV relativeFrom="page">
                  <wp:posOffset>296545</wp:posOffset>
                </wp:positionV>
                <wp:extent cx="215900" cy="10539730"/>
                <wp:effectExtent l="1270" t="1270" r="1905" b="3175"/>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0539730"/>
                        </a:xfrm>
                        <a:prstGeom prst="rect">
                          <a:avLst/>
                        </a:prstGeom>
                        <a:solidFill>
                          <a:srgbClr val="FDB30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C86378" id="Rectangle 33" o:spid="_x0000_s1026" style="position:absolute;margin-left:589.6pt;margin-top:23.35pt;width:17pt;height:829.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" fillcolor="#fdb305" strokecolor="white">
                <w10:wrap anchorx="page" anchory="page"/>
              </v:rect>
            </w:pict>
          </mc:Fallback>
        </mc:AlternateContent>
      </w:r>
      <w:r w:rsidRPr="00505588">
        <w:rPr>
          <w:rFonts w:eastAsia="Arial" w:cs="Calibri"/>
          <w:b/>
          <w:i/>
          <w:noProof/>
          <w:color w:val="0058A6"/>
          <w:sz w:val="28"/>
          <w:szCs w:val="28"/>
        </w:rPr>
        <mc:AlternateContent>
          <mc:Choice Requires="wps">
            <w:drawing>
              <wp:anchor distT="0" distB="0" distL="114300" distR="114300" simplePos="0" relativeHeight="251658752" behindDoc="1" locked="0" layoutInCell="1" allowOverlap="1">
                <wp:simplePos x="0" y="0"/>
                <wp:positionH relativeFrom="page">
                  <wp:posOffset>0</wp:posOffset>
                </wp:positionH>
                <wp:positionV relativeFrom="page">
                  <wp:posOffset>279400</wp:posOffset>
                </wp:positionV>
                <wp:extent cx="71755" cy="10341610"/>
                <wp:effectExtent l="0" t="3175" r="4445" b="0"/>
                <wp:wrapNone/>
                <wp:docPr id="1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10341610"/>
                        </a:xfrm>
                        <a:prstGeom prst="rect">
                          <a:avLst/>
                        </a:prstGeom>
                        <a:solidFill>
                          <a:srgbClr val="F4001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A986E4" id="Rectangle 34" o:spid="_x0000_s1026" style="position:absolute;margin-left:0;margin-top:22pt;width:5.65pt;height:814.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" fillcolor="#f40010" strokecolor="white">
                <w10:wrap anchorx="page" anchory="page"/>
              </v:rect>
            </w:pict>
          </mc:Fallback>
        </mc:AlternateContent>
      </w:r>
      <w:r w:rsidR="00505588" w:rsidRPr="00505588">
        <w:rPr>
          <w:rFonts w:eastAsia="Arial" w:cs="Calibri"/>
          <w:b/>
          <w:sz w:val="28"/>
          <w:szCs w:val="28"/>
        </w:rPr>
        <w:t xml:space="preserve">Things you </w:t>
      </w:r>
      <w:r w:rsidR="00505588" w:rsidRPr="00505588">
        <w:rPr>
          <w:rFonts w:eastAsia="Arial" w:cs="Calibri"/>
          <w:b/>
          <w:color w:val="FDB305"/>
          <w:sz w:val="28"/>
          <w:szCs w:val="28"/>
        </w:rPr>
        <w:t>need</w:t>
      </w:r>
      <w:r w:rsidR="00505588" w:rsidRPr="00505588">
        <w:rPr>
          <w:rFonts w:eastAsia="Arial" w:cs="Calibri"/>
          <w:b/>
          <w:sz w:val="28"/>
          <w:szCs w:val="28"/>
        </w:rPr>
        <w:t xml:space="preserve"> to know about me</w:t>
      </w:r>
    </w:p>
    <w:p w:rsidR="00505588" w:rsidRPr="00505588" w:rsidRDefault="00181A21">
      <w:pPr>
        <w:spacing w:line="20" w:lineRule="exact"/>
        <w:rPr>
          <w:rFonts w:eastAsia="Times New Roman" w:cs="Calibri"/>
          <w:b/>
          <w:sz w:val="28"/>
          <w:szCs w:val="28"/>
        </w:rPr>
      </w:pPr>
      <w:r w:rsidRPr="00505588">
        <w:rPr>
          <w:rFonts w:eastAsia="Arial" w:cs="Calibri"/>
          <w:b/>
          <w:noProof/>
          <w:sz w:val="28"/>
          <w:szCs w:val="28"/>
        </w:rPr>
        <w:drawing>
          <wp:anchor distT="0" distB="0" distL="114300" distR="114300" simplePos="0" relativeHeight="251659776" behindDoc="1" locked="0" layoutInCell="1" allowOverlap="1">
            <wp:simplePos x="0" y="0"/>
            <wp:positionH relativeFrom="column">
              <wp:posOffset>-589915</wp:posOffset>
            </wp:positionH>
            <wp:positionV relativeFrom="paragraph">
              <wp:posOffset>220345</wp:posOffset>
            </wp:positionV>
            <wp:extent cx="7056120" cy="95167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56120" cy="9516745"/>
                    </a:xfrm>
                    <a:prstGeom prst="rect">
                      <a:avLst/>
                    </a:prstGeom>
                    <a:noFill/>
                  </pic:spPr>
                </pic:pic>
              </a:graphicData>
            </a:graphic>
            <wp14:sizeRelH relativeFrom="page">
              <wp14:pctWidth>0</wp14:pctWidth>
            </wp14:sizeRelH>
            <wp14:sizeRelV relativeFrom="page">
              <wp14:pctHeight>0</wp14:pctHeight>
            </wp14:sizeRelV>
          </wp:anchor>
        </w:drawing>
      </w:r>
      <w:r w:rsidRPr="00505588">
        <w:rPr>
          <w:rFonts w:eastAsia="Arial" w:cs="Calibri"/>
          <w:b/>
          <w:noProof/>
          <w:sz w:val="28"/>
          <w:szCs w:val="28"/>
        </w:rPr>
        <w:drawing>
          <wp:anchor distT="0" distB="0" distL="114300" distR="114300" simplePos="0" relativeHeight="251660800" behindDoc="1" locked="0" layoutInCell="1" allowOverlap="1">
            <wp:simplePos x="0" y="0"/>
            <wp:positionH relativeFrom="column">
              <wp:posOffset>-589915</wp:posOffset>
            </wp:positionH>
            <wp:positionV relativeFrom="paragraph">
              <wp:posOffset>220345</wp:posOffset>
            </wp:positionV>
            <wp:extent cx="7056120" cy="951674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56120" cy="9516745"/>
                    </a:xfrm>
                    <a:prstGeom prst="rect">
                      <a:avLst/>
                    </a:prstGeom>
                    <a:noFill/>
                  </pic:spPr>
                </pic:pic>
              </a:graphicData>
            </a:graphic>
            <wp14:sizeRelH relativeFrom="page">
              <wp14:pctWidth>0</wp14:pctWidth>
            </wp14:sizeRelH>
            <wp14:sizeRelV relativeFrom="page">
              <wp14:pctHeight>0</wp14:pctHeight>
            </wp14:sizeRelV>
          </wp:anchor>
        </w:drawing>
      </w:r>
    </w:p>
    <w:p w:rsidR="00505588" w:rsidRPr="00505588" w:rsidRDefault="00505588">
      <w:pPr>
        <w:spacing w:line="350" w:lineRule="exact"/>
        <w:rPr>
          <w:rFonts w:eastAsia="Times New Roman" w:cs="Calibri"/>
          <w:b/>
          <w:sz w:val="28"/>
          <w:szCs w:val="28"/>
        </w:rPr>
      </w:pPr>
    </w:p>
    <w:p w:rsidR="00505588" w:rsidRPr="00505588" w:rsidRDefault="00505588">
      <w:pPr>
        <w:spacing w:line="0" w:lineRule="atLeast"/>
        <w:ind w:left="300"/>
        <w:rPr>
          <w:rFonts w:eastAsia="Arial" w:cs="Calibri"/>
          <w:b/>
          <w:sz w:val="28"/>
          <w:szCs w:val="28"/>
        </w:rPr>
      </w:pPr>
      <w:r w:rsidRPr="00505588">
        <w:rPr>
          <w:rFonts w:eastAsia="Arial" w:cs="Calibri"/>
          <w:b/>
          <w:sz w:val="28"/>
          <w:szCs w:val="28"/>
        </w:rPr>
        <w:t>Information sharing - how can you help me to understand things</w:t>
      </w: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325" w:lineRule="exact"/>
        <w:rPr>
          <w:rFonts w:eastAsia="Times New Roman" w:cs="Calibri"/>
          <w:b/>
          <w:sz w:val="28"/>
          <w:szCs w:val="28"/>
        </w:rPr>
      </w:pPr>
    </w:p>
    <w:p w:rsidR="00505588" w:rsidRPr="00505588" w:rsidRDefault="00505588">
      <w:pPr>
        <w:spacing w:line="0" w:lineRule="atLeast"/>
        <w:ind w:left="300"/>
        <w:rPr>
          <w:rFonts w:eastAsia="Arial" w:cs="Calibri"/>
          <w:b/>
          <w:sz w:val="28"/>
          <w:szCs w:val="28"/>
        </w:rPr>
      </w:pPr>
      <w:r w:rsidRPr="00505588">
        <w:rPr>
          <w:rFonts w:eastAsia="Arial" w:cs="Calibri"/>
          <w:b/>
          <w:sz w:val="28"/>
          <w:szCs w:val="28"/>
        </w:rPr>
        <w:t>How I communicate</w:t>
      </w: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325" w:lineRule="exact"/>
        <w:rPr>
          <w:rFonts w:eastAsia="Times New Roman" w:cs="Calibri"/>
          <w:b/>
          <w:sz w:val="28"/>
          <w:szCs w:val="28"/>
        </w:rPr>
      </w:pPr>
    </w:p>
    <w:p w:rsidR="00505588" w:rsidRPr="00505588" w:rsidRDefault="00505588">
      <w:pPr>
        <w:spacing w:line="0" w:lineRule="atLeast"/>
        <w:ind w:left="300"/>
        <w:rPr>
          <w:rFonts w:eastAsia="Arial" w:cs="Calibri"/>
          <w:b/>
          <w:sz w:val="28"/>
          <w:szCs w:val="28"/>
        </w:rPr>
      </w:pPr>
      <w:r w:rsidRPr="00505588">
        <w:rPr>
          <w:rFonts w:eastAsia="Arial" w:cs="Calibri"/>
          <w:b/>
          <w:sz w:val="28"/>
          <w:szCs w:val="28"/>
        </w:rPr>
        <w:t>Any problems that I have in seeing or hearing</w:t>
      </w: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325" w:lineRule="exact"/>
        <w:rPr>
          <w:rFonts w:eastAsia="Times New Roman" w:cs="Calibri"/>
          <w:b/>
          <w:sz w:val="28"/>
          <w:szCs w:val="28"/>
        </w:rPr>
      </w:pPr>
    </w:p>
    <w:p w:rsidR="00505588" w:rsidRPr="00505588" w:rsidRDefault="00505588">
      <w:pPr>
        <w:spacing w:line="0" w:lineRule="atLeast"/>
        <w:ind w:left="300"/>
        <w:rPr>
          <w:rFonts w:eastAsia="Arial" w:cs="Calibri"/>
          <w:b/>
          <w:sz w:val="28"/>
          <w:szCs w:val="28"/>
        </w:rPr>
      </w:pPr>
      <w:r w:rsidRPr="00505588">
        <w:rPr>
          <w:rFonts w:eastAsia="Arial" w:cs="Calibri"/>
          <w:b/>
          <w:sz w:val="28"/>
          <w:szCs w:val="28"/>
        </w:rPr>
        <w:t>Any problems with eating and swallowing, any help I need</w:t>
      </w: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200" w:lineRule="exact"/>
        <w:rPr>
          <w:rFonts w:eastAsia="Times New Roman" w:cs="Calibri"/>
          <w:b/>
          <w:sz w:val="28"/>
          <w:szCs w:val="28"/>
        </w:rPr>
      </w:pPr>
    </w:p>
    <w:p w:rsidR="00505588" w:rsidRPr="00505588" w:rsidRDefault="00505588">
      <w:pPr>
        <w:spacing w:line="325" w:lineRule="exact"/>
        <w:rPr>
          <w:rFonts w:eastAsia="Times New Roman" w:cs="Calibri"/>
          <w:b/>
          <w:sz w:val="28"/>
          <w:szCs w:val="28"/>
        </w:rPr>
      </w:pPr>
    </w:p>
    <w:p w:rsidR="00505588" w:rsidRPr="00505588" w:rsidRDefault="00505588">
      <w:pPr>
        <w:spacing w:line="0" w:lineRule="atLeast"/>
        <w:ind w:left="300"/>
        <w:rPr>
          <w:rFonts w:eastAsia="Arial" w:cs="Calibri"/>
          <w:b/>
          <w:sz w:val="28"/>
          <w:szCs w:val="28"/>
        </w:rPr>
      </w:pPr>
      <w:r w:rsidRPr="00505588">
        <w:rPr>
          <w:rFonts w:eastAsia="Arial" w:cs="Calibri"/>
          <w:b/>
          <w:sz w:val="28"/>
          <w:szCs w:val="28"/>
        </w:rPr>
        <w:t>Any problems with drinking and swallowing</w:t>
      </w:r>
    </w:p>
    <w:p w:rsidR="00505588" w:rsidRPr="00505588" w:rsidRDefault="00505588">
      <w:pPr>
        <w:spacing w:line="200" w:lineRule="exact"/>
        <w:rPr>
          <w:rFonts w:eastAsia="Times New Roman" w:cs="Calibri"/>
          <w:b/>
          <w:sz w:val="28"/>
          <w:szCs w:val="28"/>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325" w:lineRule="exact"/>
        <w:rPr>
          <w:rFonts w:ascii="Times New Roman" w:eastAsia="Times New Roman" w:hAnsi="Times New Roman"/>
        </w:rPr>
      </w:pPr>
    </w:p>
    <w:p w:rsidR="00505588" w:rsidRPr="000E0D96" w:rsidRDefault="00505588">
      <w:pPr>
        <w:spacing w:line="0" w:lineRule="atLeast"/>
        <w:ind w:left="300"/>
        <w:rPr>
          <w:rFonts w:ascii="Arial" w:eastAsia="Arial" w:hAnsi="Arial"/>
          <w:b/>
          <w:sz w:val="28"/>
        </w:rPr>
      </w:pPr>
      <w:r w:rsidRPr="000E0D96">
        <w:rPr>
          <w:rFonts w:ascii="Arial" w:eastAsia="Arial" w:hAnsi="Arial"/>
          <w:b/>
          <w:sz w:val="28"/>
        </w:rPr>
        <w:t>Any problems with going to the toilet or continence aids I use</w:t>
      </w: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325" w:lineRule="exact"/>
        <w:rPr>
          <w:rFonts w:ascii="Times New Roman" w:eastAsia="Times New Roman" w:hAnsi="Times New Roman"/>
          <w:b/>
        </w:rPr>
      </w:pPr>
    </w:p>
    <w:p w:rsidR="00505588" w:rsidRPr="000E0D96" w:rsidRDefault="00505588">
      <w:pPr>
        <w:spacing w:line="0" w:lineRule="atLeast"/>
        <w:ind w:left="300"/>
        <w:rPr>
          <w:rFonts w:ascii="Arial" w:eastAsia="Arial" w:hAnsi="Arial"/>
          <w:b/>
          <w:sz w:val="28"/>
        </w:rPr>
      </w:pPr>
      <w:r w:rsidRPr="000E0D96">
        <w:rPr>
          <w:rFonts w:ascii="Arial" w:eastAsia="Arial" w:hAnsi="Arial"/>
          <w:b/>
          <w:sz w:val="28"/>
        </w:rPr>
        <w:t>How I get about</w:t>
      </w: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325" w:lineRule="exact"/>
        <w:rPr>
          <w:rFonts w:ascii="Times New Roman" w:eastAsia="Times New Roman" w:hAnsi="Times New Roman"/>
          <w:b/>
        </w:rPr>
      </w:pPr>
    </w:p>
    <w:p w:rsidR="00505588" w:rsidRPr="000E0D96" w:rsidRDefault="00505588">
      <w:pPr>
        <w:spacing w:line="0" w:lineRule="atLeast"/>
        <w:ind w:left="300"/>
        <w:rPr>
          <w:rFonts w:ascii="Arial" w:eastAsia="Arial" w:hAnsi="Arial"/>
          <w:b/>
          <w:sz w:val="28"/>
        </w:rPr>
      </w:pPr>
      <w:r w:rsidRPr="000E0D96">
        <w:rPr>
          <w:rFonts w:ascii="Arial" w:eastAsia="Arial" w:hAnsi="Arial"/>
          <w:b/>
          <w:sz w:val="28"/>
        </w:rPr>
        <w:t>What you should do to help me if I am anxious</w:t>
      </w: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325" w:lineRule="exact"/>
        <w:rPr>
          <w:rFonts w:ascii="Times New Roman" w:eastAsia="Times New Roman" w:hAnsi="Times New Roman"/>
          <w:b/>
        </w:rPr>
      </w:pPr>
    </w:p>
    <w:p w:rsidR="00505588" w:rsidRPr="000E0D96" w:rsidRDefault="00505588">
      <w:pPr>
        <w:spacing w:line="0" w:lineRule="atLeast"/>
        <w:ind w:left="300"/>
        <w:rPr>
          <w:rFonts w:ascii="Arial" w:eastAsia="Arial" w:hAnsi="Arial"/>
          <w:b/>
          <w:sz w:val="28"/>
        </w:rPr>
      </w:pPr>
      <w:r w:rsidRPr="000E0D96">
        <w:rPr>
          <w:rFonts w:ascii="Arial" w:eastAsia="Arial" w:hAnsi="Arial"/>
          <w:b/>
          <w:sz w:val="28"/>
        </w:rPr>
        <w:t>How you can tell that I am in pain</w:t>
      </w: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325" w:lineRule="exact"/>
        <w:rPr>
          <w:rFonts w:ascii="Times New Roman" w:eastAsia="Times New Roman" w:hAnsi="Times New Roman"/>
          <w:b/>
        </w:rPr>
      </w:pPr>
    </w:p>
    <w:p w:rsidR="00505588" w:rsidRPr="000E0D96" w:rsidRDefault="00505588">
      <w:pPr>
        <w:spacing w:line="0" w:lineRule="atLeast"/>
        <w:ind w:left="300"/>
        <w:rPr>
          <w:rFonts w:ascii="Arial" w:eastAsia="Arial" w:hAnsi="Arial"/>
          <w:b/>
          <w:sz w:val="28"/>
        </w:rPr>
      </w:pPr>
      <w:r w:rsidRPr="000E0D96">
        <w:rPr>
          <w:rFonts w:ascii="Arial" w:eastAsia="Arial" w:hAnsi="Arial"/>
          <w:b/>
          <w:sz w:val="28"/>
        </w:rPr>
        <w:t>How I like to sleep</w:t>
      </w: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325" w:lineRule="exact"/>
        <w:rPr>
          <w:rFonts w:ascii="Times New Roman" w:eastAsia="Times New Roman" w:hAnsi="Times New Roman"/>
          <w:b/>
        </w:rPr>
      </w:pPr>
    </w:p>
    <w:p w:rsidR="00505588" w:rsidRPr="000E0D96" w:rsidRDefault="00505588">
      <w:pPr>
        <w:spacing w:line="0" w:lineRule="atLeast"/>
        <w:ind w:left="300"/>
        <w:rPr>
          <w:rFonts w:ascii="Arial" w:eastAsia="Arial" w:hAnsi="Arial"/>
          <w:b/>
          <w:sz w:val="28"/>
        </w:rPr>
      </w:pPr>
      <w:r w:rsidRPr="000E0D96">
        <w:rPr>
          <w:rFonts w:ascii="Arial" w:eastAsia="Arial" w:hAnsi="Arial"/>
          <w:b/>
          <w:sz w:val="28"/>
        </w:rPr>
        <w:t>Any help I need with personal care</w:t>
      </w: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200" w:lineRule="exact"/>
        <w:rPr>
          <w:rFonts w:ascii="Times New Roman" w:eastAsia="Times New Roman" w:hAnsi="Times New Roman"/>
          <w:b/>
        </w:rPr>
      </w:pPr>
    </w:p>
    <w:p w:rsidR="00505588" w:rsidRPr="000E0D96" w:rsidRDefault="00505588">
      <w:pPr>
        <w:spacing w:line="325" w:lineRule="exact"/>
        <w:rPr>
          <w:rFonts w:ascii="Times New Roman" w:eastAsia="Times New Roman" w:hAnsi="Times New Roman"/>
          <w:b/>
        </w:rPr>
      </w:pPr>
    </w:p>
    <w:p w:rsidR="00505588" w:rsidRPr="000E0D96" w:rsidRDefault="00505588">
      <w:pPr>
        <w:spacing w:line="0" w:lineRule="atLeast"/>
        <w:ind w:left="300"/>
        <w:rPr>
          <w:rFonts w:ascii="Arial" w:eastAsia="Arial" w:hAnsi="Arial"/>
          <w:b/>
          <w:sz w:val="28"/>
        </w:rPr>
      </w:pPr>
      <w:r w:rsidRPr="000E0D96">
        <w:rPr>
          <w:rFonts w:ascii="Arial" w:eastAsia="Arial" w:hAnsi="Arial"/>
          <w:b/>
          <w:sz w:val="28"/>
        </w:rPr>
        <w:t>Level of support - who needs to stay with me and how often</w:t>
      </w:r>
    </w:p>
    <w:p w:rsidR="00505588" w:rsidRDefault="00505588">
      <w:pPr>
        <w:spacing w:line="0" w:lineRule="atLeast"/>
        <w:ind w:left="300"/>
        <w:rPr>
          <w:rFonts w:ascii="Arial" w:eastAsia="Arial" w:hAnsi="Arial"/>
          <w:sz w:val="28"/>
        </w:rPr>
        <w:sectPr w:rsidR="00505588">
          <w:pgSz w:w="12140" w:h="17065"/>
          <w:pgMar w:top="756" w:right="852" w:bottom="126" w:left="1440" w:header="0" w:footer="0" w:gutter="0"/>
          <w:cols w:space="0" w:equalWidth="0">
            <w:col w:w="9840"/>
          </w:cols>
          <w:docGrid w:linePitch="360"/>
        </w:sectPr>
      </w:pPr>
    </w:p>
    <w:p w:rsidR="00505588" w:rsidRDefault="00505588">
      <w:pPr>
        <w:spacing w:line="200" w:lineRule="exact"/>
        <w:rPr>
          <w:rFonts w:ascii="Times New Roman" w:eastAsia="Times New Roman" w:hAnsi="Times New Roman"/>
        </w:rPr>
      </w:pPr>
    </w:p>
    <w:p w:rsidR="00505588" w:rsidRDefault="00505588">
      <w:pPr>
        <w:spacing w:line="317" w:lineRule="exact"/>
        <w:rPr>
          <w:rFonts w:ascii="Times New Roman" w:eastAsia="Times New Roman" w:hAnsi="Times New Roman"/>
        </w:rPr>
      </w:pPr>
    </w:p>
    <w:p w:rsidR="00505588" w:rsidRDefault="00505588">
      <w:pPr>
        <w:spacing w:line="0" w:lineRule="atLeast"/>
        <w:ind w:left="9700"/>
        <w:rPr>
          <w:rFonts w:ascii="Arial" w:eastAsia="Arial" w:hAnsi="Arial"/>
          <w:b/>
          <w:i/>
          <w:color w:val="0058A6"/>
          <w:sz w:val="24"/>
        </w:rPr>
      </w:pPr>
      <w:r>
        <w:rPr>
          <w:rFonts w:ascii="Arial" w:eastAsia="Arial" w:hAnsi="Arial"/>
          <w:b/>
          <w:i/>
          <w:color w:val="0058A6"/>
          <w:sz w:val="24"/>
        </w:rPr>
        <w:t>3</w:t>
      </w:r>
    </w:p>
    <w:p w:rsidR="00505588" w:rsidRDefault="00505588">
      <w:pPr>
        <w:spacing w:line="0" w:lineRule="atLeast"/>
        <w:ind w:left="9700"/>
        <w:rPr>
          <w:rFonts w:ascii="Arial" w:eastAsia="Arial" w:hAnsi="Arial"/>
          <w:b/>
          <w:i/>
          <w:color w:val="0058A6"/>
          <w:sz w:val="24"/>
        </w:rPr>
        <w:sectPr w:rsidR="00505588">
          <w:type w:val="continuous"/>
          <w:pgSz w:w="12140" w:h="17065"/>
          <w:pgMar w:top="756" w:right="852" w:bottom="126" w:left="1440" w:header="0" w:footer="0" w:gutter="0"/>
          <w:cols w:space="0" w:equalWidth="0">
            <w:col w:w="9840"/>
          </w:cols>
          <w:docGrid w:linePitch="360"/>
        </w:sectPr>
      </w:pPr>
    </w:p>
    <w:bookmarkStart w:id="4" w:name="page4"/>
    <w:bookmarkEnd w:id="4"/>
    <w:p w:rsidR="00505588" w:rsidRPr="00505588" w:rsidRDefault="00181A21">
      <w:pPr>
        <w:spacing w:line="0" w:lineRule="atLeast"/>
        <w:ind w:right="20"/>
        <w:jc w:val="center"/>
        <w:rPr>
          <w:rFonts w:eastAsia="Arial" w:cs="Calibri"/>
          <w:b/>
          <w:sz w:val="28"/>
          <w:szCs w:val="28"/>
        </w:rPr>
      </w:pPr>
      <w:r w:rsidRPr="00505588">
        <w:rPr>
          <w:rFonts w:eastAsia="Arial" w:cs="Calibri"/>
          <w:b/>
          <w:i/>
          <w:noProof/>
          <w:color w:val="0058A6"/>
          <w:sz w:val="28"/>
          <w:szCs w:val="28"/>
        </w:rPr>
        <w:lastRenderedPageBreak/>
        <mc:AlternateContent>
          <mc:Choice Requires="wps">
            <w:drawing>
              <wp:anchor distT="0" distB="0" distL="114300" distR="114300" simplePos="0" relativeHeight="251661824" behindDoc="1" locked="0" layoutInCell="1" allowOverlap="1">
                <wp:simplePos x="0" y="0"/>
                <wp:positionH relativeFrom="page">
                  <wp:posOffset>71755</wp:posOffset>
                </wp:positionH>
                <wp:positionV relativeFrom="page">
                  <wp:posOffset>0</wp:posOffset>
                </wp:positionV>
                <wp:extent cx="7560310" cy="297180"/>
                <wp:effectExtent l="0" t="0" r="0" b="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97180"/>
                        </a:xfrm>
                        <a:prstGeom prst="rect">
                          <a:avLst/>
                        </a:prstGeom>
                        <a:solidFill>
                          <a:srgbClr val="93C11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012222" id="Rectangle 37" o:spid="_x0000_s1026" style="position:absolute;margin-left:5.65pt;margin-top:0;width:595.3pt;height:23.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" fillcolor="#93c116" strokecolor="white">
                <w10:wrap anchorx="page" anchory="page"/>
              </v:rect>
            </w:pict>
          </mc:Fallback>
        </mc:AlternateContent>
      </w:r>
      <w:r w:rsidRPr="00505588">
        <w:rPr>
          <w:rFonts w:eastAsia="Arial" w:cs="Calibri"/>
          <w:b/>
          <w:i/>
          <w:noProof/>
          <w:color w:val="0058A6"/>
          <w:sz w:val="28"/>
          <w:szCs w:val="28"/>
        </w:rPr>
        <mc:AlternateContent>
          <mc:Choice Requires="wps">
            <w:drawing>
              <wp:anchor distT="0" distB="0" distL="114300" distR="114300" simplePos="0" relativeHeight="251662848" behindDoc="1" locked="0" layoutInCell="1" allowOverlap="1">
                <wp:simplePos x="0" y="0"/>
                <wp:positionH relativeFrom="page">
                  <wp:posOffset>0</wp:posOffset>
                </wp:positionH>
                <wp:positionV relativeFrom="page">
                  <wp:posOffset>0</wp:posOffset>
                </wp:positionV>
                <wp:extent cx="323850" cy="10521315"/>
                <wp:effectExtent l="0" t="0" r="0" b="3810"/>
                <wp:wrapNone/>
                <wp:docPr id="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0521315"/>
                        </a:xfrm>
                        <a:prstGeom prst="rect">
                          <a:avLst/>
                        </a:prstGeom>
                        <a:solidFill>
                          <a:srgbClr val="93C11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F1B6CE3" id="Rectangle 38" o:spid="_x0000_s1026" style="position:absolute;margin-left:0;margin-top:0;width:25.5pt;height:828.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" fillcolor="#93c116" strokecolor="white">
                <w10:wrap anchorx="page" anchory="page"/>
              </v:rect>
            </w:pict>
          </mc:Fallback>
        </mc:AlternateContent>
      </w:r>
      <w:r w:rsidRPr="00505588">
        <w:rPr>
          <w:rFonts w:eastAsia="Arial" w:cs="Calibri"/>
          <w:b/>
          <w:i/>
          <w:noProof/>
          <w:color w:val="0058A6"/>
          <w:sz w:val="28"/>
          <w:szCs w:val="28"/>
        </w:rPr>
        <mc:AlternateContent>
          <mc:Choice Requires="wps">
            <w:drawing>
              <wp:anchor distT="0" distB="0" distL="114300" distR="114300" simplePos="0" relativeHeight="251663872" behindDoc="1" locked="0" layoutInCell="1" allowOverlap="1">
                <wp:simplePos x="0" y="0"/>
                <wp:positionH relativeFrom="page">
                  <wp:posOffset>7379970</wp:posOffset>
                </wp:positionH>
                <wp:positionV relativeFrom="page">
                  <wp:posOffset>179705</wp:posOffset>
                </wp:positionV>
                <wp:extent cx="252095" cy="10342245"/>
                <wp:effectExtent l="0" t="0" r="0" b="3175"/>
                <wp:wrapNone/>
                <wp:docPr id="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0342245"/>
                        </a:xfrm>
                        <a:prstGeom prst="rect">
                          <a:avLst/>
                        </a:prstGeom>
                        <a:solidFill>
                          <a:srgbClr val="93C11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A2C67E4" id="Rectangle 39" o:spid="_x0000_s1026" style="position:absolute;margin-left:581.1pt;margin-top:14.15pt;width:19.85pt;height:814.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" fillcolor="#93c116" strokecolor="white">
                <w10:wrap anchorx="page" anchory="page"/>
              </v:rect>
            </w:pict>
          </mc:Fallback>
        </mc:AlternateContent>
      </w:r>
      <w:r w:rsidR="00505588" w:rsidRPr="00505588">
        <w:rPr>
          <w:rFonts w:eastAsia="Arial" w:cs="Calibri"/>
          <w:b/>
          <w:sz w:val="28"/>
          <w:szCs w:val="28"/>
        </w:rPr>
        <w:t xml:space="preserve">Things you </w:t>
      </w:r>
      <w:r w:rsidR="00505588" w:rsidRPr="00505588">
        <w:rPr>
          <w:rFonts w:eastAsia="Arial" w:cs="Calibri"/>
          <w:b/>
          <w:color w:val="93C116"/>
          <w:sz w:val="28"/>
          <w:szCs w:val="28"/>
        </w:rPr>
        <w:t>should</w:t>
      </w:r>
      <w:r w:rsidR="00505588" w:rsidRPr="00505588">
        <w:rPr>
          <w:rFonts w:eastAsia="Arial" w:cs="Calibri"/>
          <w:b/>
          <w:sz w:val="28"/>
          <w:szCs w:val="28"/>
        </w:rPr>
        <w:t xml:space="preserve"> know about me</w:t>
      </w:r>
    </w:p>
    <w:p w:rsidR="00505588" w:rsidRPr="00505588" w:rsidRDefault="00505588">
      <w:pPr>
        <w:spacing w:line="200" w:lineRule="exact"/>
        <w:rPr>
          <w:rFonts w:eastAsia="Times New Roman" w:cs="Calibri"/>
          <w:b/>
          <w:sz w:val="28"/>
          <w:szCs w:val="28"/>
        </w:rPr>
      </w:pPr>
    </w:p>
    <w:p w:rsidR="00505588" w:rsidRPr="00505588" w:rsidRDefault="00505588">
      <w:pPr>
        <w:spacing w:line="250" w:lineRule="exact"/>
        <w:rPr>
          <w:rFonts w:eastAsia="Times New Roman" w:cs="Calibri"/>
          <w:b/>
          <w:sz w:val="28"/>
          <w:szCs w:val="28"/>
        </w:rPr>
      </w:pPr>
    </w:p>
    <w:p w:rsidR="00505588" w:rsidRPr="00505588" w:rsidRDefault="00505588" w:rsidP="000E0D96">
      <w:pPr>
        <w:spacing w:line="217" w:lineRule="auto"/>
        <w:ind w:right="20"/>
        <w:rPr>
          <w:rFonts w:eastAsia="Arial" w:cs="Calibri"/>
          <w:b/>
          <w:sz w:val="28"/>
          <w:szCs w:val="28"/>
        </w:rPr>
      </w:pPr>
      <w:r w:rsidRPr="00505588">
        <w:rPr>
          <w:rFonts w:eastAsia="Arial" w:cs="Calibri"/>
          <w:b/>
          <w:sz w:val="28"/>
          <w:szCs w:val="28"/>
        </w:rPr>
        <w:t xml:space="preserve">Things to think about - what upsets you, what makes you happy, things that you like to do (such as watching TV, music,). How you want people to talk </w:t>
      </w:r>
      <w:r w:rsidR="00FF532C">
        <w:rPr>
          <w:rFonts w:eastAsia="Arial" w:cs="Calibri"/>
          <w:b/>
          <w:sz w:val="28"/>
          <w:szCs w:val="28"/>
        </w:rPr>
        <w:t xml:space="preserve">to </w:t>
      </w:r>
      <w:r w:rsidRPr="00505588">
        <w:rPr>
          <w:rFonts w:eastAsia="Arial" w:cs="Calibri"/>
          <w:b/>
          <w:sz w:val="28"/>
          <w:szCs w:val="28"/>
        </w:rPr>
        <w:t>you (don’t shout). Foods you like and food you hate. Physical touch/</w:t>
      </w:r>
      <w:r w:rsidR="00FF532C">
        <w:rPr>
          <w:rFonts w:eastAsia="Arial" w:cs="Calibri"/>
          <w:b/>
          <w:sz w:val="28"/>
          <w:szCs w:val="28"/>
        </w:rPr>
        <w:t xml:space="preserve">agreed therapeutic </w:t>
      </w:r>
      <w:r w:rsidRPr="00505588">
        <w:rPr>
          <w:rFonts w:eastAsia="Arial" w:cs="Calibri"/>
          <w:b/>
          <w:sz w:val="28"/>
          <w:szCs w:val="28"/>
        </w:rPr>
        <w:t>restraint</w:t>
      </w:r>
      <w:r w:rsidR="00FF532C">
        <w:rPr>
          <w:rFonts w:eastAsia="Arial" w:cs="Calibri"/>
          <w:b/>
          <w:sz w:val="28"/>
          <w:szCs w:val="28"/>
        </w:rPr>
        <w:t>s</w:t>
      </w:r>
      <w:r w:rsidRPr="00505588">
        <w:rPr>
          <w:rFonts w:eastAsia="Arial" w:cs="Calibri"/>
          <w:b/>
          <w:sz w:val="28"/>
          <w:szCs w:val="28"/>
        </w:rPr>
        <w:t>, special needs, routines, things that keep you safe.</w:t>
      </w:r>
    </w:p>
    <w:p w:rsidR="00505588" w:rsidRPr="00505588" w:rsidRDefault="00505588">
      <w:pPr>
        <w:spacing w:line="200" w:lineRule="exact"/>
        <w:rPr>
          <w:rFonts w:eastAsia="Times New Roman" w:cs="Calibri"/>
          <w:b/>
          <w:sz w:val="28"/>
          <w:szCs w:val="28"/>
        </w:rPr>
      </w:pPr>
    </w:p>
    <w:p w:rsidR="00505588" w:rsidRPr="00505588" w:rsidRDefault="00505588">
      <w:pPr>
        <w:spacing w:line="241" w:lineRule="exact"/>
        <w:rPr>
          <w:rFonts w:eastAsia="Times New Roman" w:cs="Calibri"/>
          <w:b/>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5460"/>
        <w:gridCol w:w="100"/>
        <w:gridCol w:w="5460"/>
      </w:tblGrid>
      <w:tr w:rsidR="00505588">
        <w:trPr>
          <w:trHeight w:val="1065"/>
        </w:trPr>
        <w:tc>
          <w:tcPr>
            <w:tcW w:w="5460" w:type="dxa"/>
            <w:tcBorders>
              <w:top w:val="single" w:sz="8" w:space="0" w:color="93C116"/>
              <w:left w:val="single" w:sz="8" w:space="0" w:color="93C116"/>
              <w:right w:val="single" w:sz="8" w:space="0" w:color="93C116"/>
            </w:tcBorders>
            <w:shd w:val="clear" w:color="auto" w:fill="auto"/>
            <w:vAlign w:val="bottom"/>
          </w:tcPr>
          <w:p w:rsidR="00505588" w:rsidRPr="00505588" w:rsidRDefault="00505588">
            <w:pPr>
              <w:spacing w:line="0" w:lineRule="atLeast"/>
              <w:ind w:left="1620"/>
              <w:rPr>
                <w:rFonts w:eastAsia="Arial" w:cs="Calibri"/>
                <w:b/>
                <w:sz w:val="36"/>
              </w:rPr>
            </w:pPr>
            <w:r w:rsidRPr="00505588">
              <w:rPr>
                <w:rFonts w:eastAsia="Arial" w:cs="Calibri"/>
                <w:b/>
                <w:sz w:val="36"/>
              </w:rPr>
              <w:t>Things I like</w:t>
            </w:r>
          </w:p>
        </w:tc>
        <w:tc>
          <w:tcPr>
            <w:tcW w:w="100" w:type="dxa"/>
            <w:tcBorders>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5460" w:type="dxa"/>
            <w:tcBorders>
              <w:top w:val="single" w:sz="8" w:space="0" w:color="93C116"/>
              <w:right w:val="single" w:sz="8" w:space="0" w:color="93C116"/>
            </w:tcBorders>
            <w:shd w:val="clear" w:color="auto" w:fill="auto"/>
            <w:vAlign w:val="bottom"/>
          </w:tcPr>
          <w:p w:rsidR="00505588" w:rsidRPr="00505588" w:rsidRDefault="00505588">
            <w:pPr>
              <w:spacing w:line="0" w:lineRule="atLeast"/>
              <w:ind w:left="1680"/>
              <w:rPr>
                <w:rFonts w:eastAsia="Arial" w:cs="Calibri"/>
                <w:b/>
                <w:sz w:val="36"/>
              </w:rPr>
            </w:pPr>
            <w:r w:rsidRPr="00505588">
              <w:rPr>
                <w:rFonts w:eastAsia="Arial" w:cs="Calibri"/>
                <w:b/>
                <w:sz w:val="36"/>
              </w:rPr>
              <w:t>Things I do not like</w:t>
            </w:r>
          </w:p>
        </w:tc>
      </w:tr>
      <w:tr w:rsidR="00505588">
        <w:trPr>
          <w:trHeight w:val="636"/>
        </w:trPr>
        <w:tc>
          <w:tcPr>
            <w:tcW w:w="5460" w:type="dxa"/>
            <w:tcBorders>
              <w:left w:val="single" w:sz="8" w:space="0" w:color="93C116"/>
              <w:bottom w:val="single" w:sz="8" w:space="0" w:color="93C116"/>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100" w:type="dxa"/>
            <w:tcBorders>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5460" w:type="dxa"/>
            <w:tcBorders>
              <w:bottom w:val="single" w:sz="8" w:space="0" w:color="93C116"/>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r>
      <w:tr w:rsidR="00505588">
        <w:trPr>
          <w:trHeight w:val="1397"/>
        </w:trPr>
        <w:tc>
          <w:tcPr>
            <w:tcW w:w="5460" w:type="dxa"/>
            <w:tcBorders>
              <w:left w:val="single" w:sz="8" w:space="0" w:color="93C116"/>
              <w:bottom w:val="single" w:sz="8" w:space="0" w:color="93C116"/>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100" w:type="dxa"/>
            <w:tcBorders>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5460" w:type="dxa"/>
            <w:tcBorders>
              <w:bottom w:val="single" w:sz="8" w:space="0" w:color="93C116"/>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r>
      <w:tr w:rsidR="00505588">
        <w:trPr>
          <w:trHeight w:val="1397"/>
        </w:trPr>
        <w:tc>
          <w:tcPr>
            <w:tcW w:w="5460" w:type="dxa"/>
            <w:tcBorders>
              <w:left w:val="single" w:sz="8" w:space="0" w:color="93C116"/>
              <w:bottom w:val="single" w:sz="8" w:space="0" w:color="93C116"/>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100" w:type="dxa"/>
            <w:tcBorders>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5460" w:type="dxa"/>
            <w:tcBorders>
              <w:bottom w:val="single" w:sz="8" w:space="0" w:color="93C116"/>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r>
      <w:tr w:rsidR="00505588">
        <w:trPr>
          <w:trHeight w:val="1397"/>
        </w:trPr>
        <w:tc>
          <w:tcPr>
            <w:tcW w:w="5460" w:type="dxa"/>
            <w:tcBorders>
              <w:left w:val="single" w:sz="8" w:space="0" w:color="93C116"/>
              <w:bottom w:val="single" w:sz="8" w:space="0" w:color="93C116"/>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100" w:type="dxa"/>
            <w:tcBorders>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5460" w:type="dxa"/>
            <w:tcBorders>
              <w:bottom w:val="single" w:sz="8" w:space="0" w:color="93C116"/>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r>
      <w:tr w:rsidR="00505588">
        <w:trPr>
          <w:trHeight w:val="1397"/>
        </w:trPr>
        <w:tc>
          <w:tcPr>
            <w:tcW w:w="5460" w:type="dxa"/>
            <w:tcBorders>
              <w:left w:val="single" w:sz="8" w:space="0" w:color="93C116"/>
              <w:bottom w:val="single" w:sz="8" w:space="0" w:color="93C116"/>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100" w:type="dxa"/>
            <w:tcBorders>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5460" w:type="dxa"/>
            <w:tcBorders>
              <w:bottom w:val="single" w:sz="8" w:space="0" w:color="93C116"/>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r>
      <w:tr w:rsidR="00505588">
        <w:trPr>
          <w:trHeight w:val="1397"/>
        </w:trPr>
        <w:tc>
          <w:tcPr>
            <w:tcW w:w="5460" w:type="dxa"/>
            <w:tcBorders>
              <w:left w:val="single" w:sz="8" w:space="0" w:color="93C116"/>
              <w:bottom w:val="single" w:sz="8" w:space="0" w:color="93C116"/>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100" w:type="dxa"/>
            <w:tcBorders>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5460" w:type="dxa"/>
            <w:tcBorders>
              <w:bottom w:val="single" w:sz="8" w:space="0" w:color="93C116"/>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r>
      <w:tr w:rsidR="00505588">
        <w:trPr>
          <w:trHeight w:val="1397"/>
        </w:trPr>
        <w:tc>
          <w:tcPr>
            <w:tcW w:w="5460" w:type="dxa"/>
            <w:tcBorders>
              <w:left w:val="single" w:sz="8" w:space="0" w:color="93C116"/>
              <w:bottom w:val="single" w:sz="8" w:space="0" w:color="93C116"/>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100" w:type="dxa"/>
            <w:tcBorders>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5460" w:type="dxa"/>
            <w:tcBorders>
              <w:bottom w:val="single" w:sz="8" w:space="0" w:color="93C116"/>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r>
      <w:tr w:rsidR="00505588">
        <w:trPr>
          <w:trHeight w:val="1397"/>
        </w:trPr>
        <w:tc>
          <w:tcPr>
            <w:tcW w:w="5460" w:type="dxa"/>
            <w:tcBorders>
              <w:left w:val="single" w:sz="8" w:space="0" w:color="93C116"/>
              <w:bottom w:val="single" w:sz="8" w:space="0" w:color="93C116"/>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100" w:type="dxa"/>
            <w:tcBorders>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c>
          <w:tcPr>
            <w:tcW w:w="5460" w:type="dxa"/>
            <w:tcBorders>
              <w:bottom w:val="single" w:sz="8" w:space="0" w:color="93C116"/>
              <w:right w:val="single" w:sz="8" w:space="0" w:color="93C116"/>
            </w:tcBorders>
            <w:shd w:val="clear" w:color="auto" w:fill="auto"/>
            <w:vAlign w:val="bottom"/>
          </w:tcPr>
          <w:p w:rsidR="00505588" w:rsidRDefault="00505588">
            <w:pPr>
              <w:spacing w:line="0" w:lineRule="atLeast"/>
              <w:rPr>
                <w:rFonts w:ascii="Times New Roman" w:eastAsia="Times New Roman" w:hAnsi="Times New Roman"/>
                <w:sz w:val="24"/>
              </w:rPr>
            </w:pPr>
          </w:p>
        </w:tc>
      </w:tr>
    </w:tbl>
    <w:p w:rsidR="00505588" w:rsidRDefault="00181A2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4896" behindDoc="1" locked="0" layoutInCell="1" allowOverlap="1">
            <wp:simplePos x="0" y="0"/>
            <wp:positionH relativeFrom="column">
              <wp:posOffset>224790</wp:posOffset>
            </wp:positionH>
            <wp:positionV relativeFrom="paragraph">
              <wp:posOffset>-7360920</wp:posOffset>
            </wp:positionV>
            <wp:extent cx="671830" cy="101727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1830" cy="10172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65920" behindDoc="1" locked="0" layoutInCell="1" allowOverlap="1">
            <wp:simplePos x="0" y="0"/>
            <wp:positionH relativeFrom="column">
              <wp:posOffset>3723005</wp:posOffset>
            </wp:positionH>
            <wp:positionV relativeFrom="paragraph">
              <wp:posOffset>-7357110</wp:posOffset>
            </wp:positionV>
            <wp:extent cx="737870" cy="10096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7870" cy="1009650"/>
                    </a:xfrm>
                    <a:prstGeom prst="rect">
                      <a:avLst/>
                    </a:prstGeom>
                    <a:noFill/>
                  </pic:spPr>
                </pic:pic>
              </a:graphicData>
            </a:graphic>
            <wp14:sizeRelH relativeFrom="page">
              <wp14:pctWidth>0</wp14:pctWidth>
            </wp14:sizeRelH>
            <wp14:sizeRelV relativeFrom="page">
              <wp14:pctHeight>0</wp14:pctHeight>
            </wp14:sizeRelV>
          </wp:anchor>
        </w:drawing>
      </w:r>
    </w:p>
    <w:p w:rsidR="00505588" w:rsidRDefault="00505588">
      <w:pPr>
        <w:spacing w:line="20" w:lineRule="exact"/>
        <w:rPr>
          <w:rFonts w:ascii="Times New Roman" w:eastAsia="Times New Roman" w:hAnsi="Times New Roman"/>
        </w:rPr>
        <w:sectPr w:rsidR="00505588">
          <w:pgSz w:w="12140" w:h="17065"/>
          <w:pgMar w:top="784" w:right="552" w:bottom="160" w:left="560" w:header="0" w:footer="0" w:gutter="0"/>
          <w:cols w:space="0" w:equalWidth="0">
            <w:col w:w="11020"/>
          </w:cols>
          <w:docGrid w:linePitch="360"/>
        </w:sect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382" w:lineRule="exact"/>
        <w:rPr>
          <w:rFonts w:ascii="Times New Roman" w:eastAsia="Times New Roman" w:hAnsi="Times New Roman"/>
        </w:rPr>
      </w:pPr>
    </w:p>
    <w:p w:rsidR="00505588" w:rsidRDefault="00505588">
      <w:pPr>
        <w:spacing w:line="0" w:lineRule="atLeast"/>
        <w:ind w:left="280"/>
        <w:rPr>
          <w:rFonts w:ascii="Arial" w:eastAsia="Arial" w:hAnsi="Arial"/>
          <w:b/>
          <w:i/>
          <w:color w:val="0058A6"/>
          <w:sz w:val="21"/>
        </w:rPr>
      </w:pPr>
      <w:r>
        <w:rPr>
          <w:rFonts w:ascii="Arial" w:eastAsia="Arial" w:hAnsi="Arial"/>
          <w:b/>
          <w:i/>
          <w:color w:val="0058A6"/>
          <w:sz w:val="21"/>
        </w:rPr>
        <w:t>4</w:t>
      </w:r>
    </w:p>
    <w:p w:rsidR="00505588" w:rsidRDefault="00181A21">
      <w:pPr>
        <w:spacing w:line="20" w:lineRule="exact"/>
        <w:rPr>
          <w:rFonts w:ascii="Times New Roman" w:eastAsia="Times New Roman" w:hAnsi="Times New Roman"/>
        </w:rPr>
      </w:pPr>
      <w:r>
        <w:rPr>
          <w:rFonts w:ascii="Arial" w:eastAsia="Arial" w:hAnsi="Arial"/>
          <w:b/>
          <w:i/>
          <w:noProof/>
          <w:color w:val="0058A6"/>
          <w:sz w:val="21"/>
        </w:rPr>
        <mc:AlternateContent>
          <mc:Choice Requires="wps">
            <w:drawing>
              <wp:anchor distT="0" distB="0" distL="114300" distR="114300" simplePos="0" relativeHeight="251666944" behindDoc="1" locked="0" layoutInCell="1" allowOverlap="1">
                <wp:simplePos x="0" y="0"/>
                <wp:positionH relativeFrom="column">
                  <wp:posOffset>-354965</wp:posOffset>
                </wp:positionH>
                <wp:positionV relativeFrom="paragraph">
                  <wp:posOffset>154305</wp:posOffset>
                </wp:positionV>
                <wp:extent cx="7631430" cy="306070"/>
                <wp:effectExtent l="0" t="1905" r="635" b="0"/>
                <wp:wrapNone/>
                <wp:docPr id="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1430" cy="306070"/>
                        </a:xfrm>
                        <a:prstGeom prst="rect">
                          <a:avLst/>
                        </a:prstGeom>
                        <a:solidFill>
                          <a:srgbClr val="93C11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A40619F" id="Rectangle 42" o:spid="_x0000_s1026" style="position:absolute;margin-left:-27.95pt;margin-top:12.15pt;width:600.9pt;height:24.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" fillcolor="#93c116" strokecolor="white"/>
            </w:pict>
          </mc:Fallback>
        </mc:AlternateContent>
      </w:r>
    </w:p>
    <w:p w:rsidR="00505588" w:rsidRDefault="00505588">
      <w:pPr>
        <w:spacing w:line="20" w:lineRule="exact"/>
        <w:rPr>
          <w:rFonts w:ascii="Times New Roman" w:eastAsia="Times New Roman" w:hAnsi="Times New Roman"/>
        </w:rPr>
        <w:sectPr w:rsidR="00505588">
          <w:type w:val="continuous"/>
          <w:pgSz w:w="12140" w:h="17065"/>
          <w:pgMar w:top="784" w:right="552" w:bottom="160" w:left="560" w:header="0" w:footer="0" w:gutter="0"/>
          <w:cols w:space="0" w:equalWidth="0">
            <w:col w:w="11020"/>
          </w:cols>
          <w:docGrid w:linePitch="360"/>
        </w:sectPr>
      </w:pPr>
    </w:p>
    <w:bookmarkStart w:id="5" w:name="page5"/>
    <w:bookmarkEnd w:id="5"/>
    <w:p w:rsidR="00505588" w:rsidRPr="00505588" w:rsidRDefault="00181A21">
      <w:pPr>
        <w:spacing w:line="237" w:lineRule="auto"/>
        <w:ind w:left="2660" w:right="2640"/>
        <w:rPr>
          <w:rFonts w:eastAsia="Arial" w:cs="Calibri"/>
          <w:b/>
          <w:sz w:val="44"/>
        </w:rPr>
      </w:pPr>
      <w:r w:rsidRPr="00505588">
        <w:rPr>
          <w:rFonts w:eastAsia="Times New Roman" w:cs="Calibri"/>
          <w:noProof/>
        </w:rPr>
        <w:lastRenderedPageBreak/>
        <mc:AlternateContent>
          <mc:Choice Requires="wps">
            <w:drawing>
              <wp:anchor distT="0" distB="0" distL="114300" distR="114300" simplePos="0" relativeHeight="251667968" behindDoc="1" locked="0" layoutInCell="1" allowOverlap="1">
                <wp:simplePos x="0" y="0"/>
                <wp:positionH relativeFrom="page">
                  <wp:posOffset>0</wp:posOffset>
                </wp:positionH>
                <wp:positionV relativeFrom="page">
                  <wp:posOffset>0</wp:posOffset>
                </wp:positionV>
                <wp:extent cx="71755" cy="10521315"/>
                <wp:effectExtent l="0" t="0" r="4445" b="3810"/>
                <wp:wrapNone/>
                <wp:docPr id="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10521315"/>
                        </a:xfrm>
                        <a:prstGeom prst="rect">
                          <a:avLst/>
                        </a:prstGeom>
                        <a:solidFill>
                          <a:srgbClr val="93C11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B580E2D" id="Rectangle 43" o:spid="_x0000_s1026" style="position:absolute;margin-left:0;margin-top:0;width:5.65pt;height:828.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" fillcolor="#93c116" strokecolor="white">
                <w10:wrap anchorx="page" anchory="page"/>
              </v:rect>
            </w:pict>
          </mc:Fallback>
        </mc:AlternateContent>
      </w:r>
      <w:r w:rsidR="00505588" w:rsidRPr="00505588">
        <w:rPr>
          <w:rFonts w:eastAsia="Arial" w:cs="Calibri"/>
          <w:b/>
          <w:sz w:val="44"/>
        </w:rPr>
        <w:t>Medication that I take and how I take it:</w:t>
      </w:r>
    </w:p>
    <w:p w:rsidR="00505588" w:rsidRDefault="00181A21">
      <w:pPr>
        <w:spacing w:line="20" w:lineRule="exact"/>
        <w:rPr>
          <w:rFonts w:ascii="Times New Roman" w:eastAsia="Times New Roman" w:hAnsi="Times New Roman"/>
        </w:rPr>
      </w:pPr>
      <w:r>
        <w:rPr>
          <w:rFonts w:ascii="Arial" w:eastAsia="Arial" w:hAnsi="Arial"/>
          <w:b/>
          <w:noProof/>
          <w:sz w:val="44"/>
        </w:rPr>
        <w:drawing>
          <wp:anchor distT="0" distB="0" distL="114300" distR="114300" simplePos="0" relativeHeight="251668992" behindDoc="1" locked="0" layoutInCell="1" allowOverlap="1">
            <wp:simplePos x="0" y="0"/>
            <wp:positionH relativeFrom="column">
              <wp:posOffset>-121920</wp:posOffset>
            </wp:positionH>
            <wp:positionV relativeFrom="paragraph">
              <wp:posOffset>-623570</wp:posOffset>
            </wp:positionV>
            <wp:extent cx="1717675" cy="153479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7675" cy="1534795"/>
                    </a:xfrm>
                    <a:prstGeom prst="rect">
                      <a:avLst/>
                    </a:prstGeom>
                    <a:noFill/>
                  </pic:spPr>
                </pic:pic>
              </a:graphicData>
            </a:graphic>
            <wp14:sizeRelH relativeFrom="page">
              <wp14:pctWidth>0</wp14:pctWidth>
            </wp14:sizeRelH>
            <wp14:sizeRelV relativeFrom="page">
              <wp14:pctHeight>0</wp14:pctHeight>
            </wp14:sizeRelV>
          </wp:anchor>
        </w:drawing>
      </w:r>
    </w:p>
    <w:p w:rsidR="00505588" w:rsidRDefault="00505588">
      <w:pPr>
        <w:spacing w:line="20" w:lineRule="exact"/>
        <w:rPr>
          <w:rFonts w:ascii="Times New Roman" w:eastAsia="Times New Roman" w:hAnsi="Times New Roman"/>
        </w:rPr>
        <w:sectPr w:rsidR="00505588">
          <w:pgSz w:w="12140" w:h="17065"/>
          <w:pgMar w:top="792" w:right="852" w:bottom="126" w:left="1440" w:header="0" w:footer="0" w:gutter="0"/>
          <w:cols w:space="0" w:equalWidth="0">
            <w:col w:w="9840"/>
          </w:cols>
          <w:docGrid w:linePitch="360"/>
        </w:sect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307" w:lineRule="exact"/>
        <w:rPr>
          <w:rFonts w:ascii="Times New Roman" w:eastAsia="Times New Roman" w:hAnsi="Times New Roman"/>
        </w:rPr>
      </w:pPr>
    </w:p>
    <w:p w:rsidR="00505588" w:rsidRPr="00467C05" w:rsidRDefault="00505588">
      <w:pPr>
        <w:spacing w:line="0" w:lineRule="atLeast"/>
        <w:ind w:left="9700"/>
        <w:rPr>
          <w:rFonts w:ascii="Arial" w:eastAsia="Arial" w:hAnsi="Arial"/>
          <w:b/>
          <w:i/>
          <w:color w:val="0058A6"/>
          <w:sz w:val="24"/>
        </w:rPr>
      </w:pPr>
      <w:r w:rsidRPr="00467C05">
        <w:rPr>
          <w:rFonts w:ascii="Arial" w:eastAsia="Arial" w:hAnsi="Arial"/>
          <w:b/>
          <w:i/>
          <w:color w:val="0058A6"/>
          <w:sz w:val="24"/>
        </w:rPr>
        <w:t>5</w:t>
      </w:r>
    </w:p>
    <w:p w:rsidR="00505588" w:rsidRDefault="00181A21" w:rsidP="00467C05">
      <w:pPr>
        <w:spacing w:line="20" w:lineRule="exact"/>
        <w:jc w:val="right"/>
        <w:rPr>
          <w:rFonts w:ascii="Times New Roman" w:eastAsia="Times New Roman" w:hAnsi="Times New Roman"/>
        </w:rPr>
      </w:pPr>
      <w:r>
        <w:rPr>
          <w:rFonts w:ascii="Arial" w:eastAsia="Arial" w:hAnsi="Arial"/>
          <w:b/>
          <w:i/>
          <w:noProof/>
          <w:color w:val="0058A6"/>
          <w:sz w:val="24"/>
        </w:rPr>
        <mc:AlternateContent>
          <mc:Choice Requires="wps">
            <w:drawing>
              <wp:anchor distT="0" distB="0" distL="114300" distR="114300" simplePos="0" relativeHeight="251670016" behindDoc="1" locked="0" layoutInCell="1" allowOverlap="1">
                <wp:simplePos x="0" y="0"/>
                <wp:positionH relativeFrom="column">
                  <wp:posOffset>-914400</wp:posOffset>
                </wp:positionH>
                <wp:positionV relativeFrom="paragraph">
                  <wp:posOffset>132080</wp:posOffset>
                </wp:positionV>
                <wp:extent cx="72390" cy="306070"/>
                <wp:effectExtent l="0" t="0" r="3810" b="0"/>
                <wp:wrapNone/>
                <wp:docPr id="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306070"/>
                        </a:xfrm>
                        <a:prstGeom prst="rect">
                          <a:avLst/>
                        </a:prstGeom>
                        <a:solidFill>
                          <a:srgbClr val="93C11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996EA8" id="Rectangle 45" o:spid="_x0000_s1026" style="position:absolute;margin-left:-1in;margin-top:10.4pt;width:5.7pt;height:24.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" fillcolor="#93c116" strokecolor="white"/>
            </w:pict>
          </mc:Fallback>
        </mc:AlternateContent>
      </w:r>
    </w:p>
    <w:p w:rsidR="00505588" w:rsidRDefault="00505588">
      <w:pPr>
        <w:spacing w:line="20" w:lineRule="exact"/>
        <w:rPr>
          <w:rFonts w:ascii="Times New Roman" w:eastAsia="Times New Roman" w:hAnsi="Times New Roman"/>
        </w:rPr>
        <w:sectPr w:rsidR="00505588">
          <w:type w:val="continuous"/>
          <w:pgSz w:w="12140" w:h="17065"/>
          <w:pgMar w:top="792" w:right="852" w:bottom="126" w:left="1440" w:header="0" w:footer="0" w:gutter="0"/>
          <w:cols w:space="0" w:equalWidth="0">
            <w:col w:w="9840"/>
          </w:cols>
          <w:docGrid w:linePitch="360"/>
        </w:sectPr>
      </w:pPr>
    </w:p>
    <w:p w:rsidR="00505588" w:rsidRPr="00505588" w:rsidRDefault="00505588">
      <w:pPr>
        <w:spacing w:line="0" w:lineRule="atLeast"/>
        <w:rPr>
          <w:rFonts w:eastAsia="Arial" w:cs="Calibri"/>
          <w:b/>
          <w:sz w:val="45"/>
        </w:rPr>
      </w:pPr>
      <w:bookmarkStart w:id="6" w:name="page6"/>
      <w:bookmarkEnd w:id="6"/>
      <w:r w:rsidRPr="00505588">
        <w:rPr>
          <w:rFonts w:eastAsia="Arial" w:cs="Calibri"/>
          <w:b/>
          <w:sz w:val="45"/>
        </w:rPr>
        <w:lastRenderedPageBreak/>
        <w:t>My family’s and my understanding of my condition</w:t>
      </w:r>
    </w:p>
    <w:p w:rsidR="00505588" w:rsidRDefault="00505588">
      <w:pPr>
        <w:spacing w:line="316" w:lineRule="exact"/>
        <w:rPr>
          <w:rFonts w:ascii="Times New Roman" w:eastAsia="Times New Roman" w:hAnsi="Times New Roman"/>
        </w:rPr>
      </w:pPr>
    </w:p>
    <w:p w:rsidR="00505588" w:rsidRPr="00505588" w:rsidRDefault="00505588" w:rsidP="000E0D96">
      <w:pPr>
        <w:spacing w:line="269" w:lineRule="auto"/>
        <w:ind w:right="700"/>
        <w:jc w:val="center"/>
        <w:rPr>
          <w:rFonts w:eastAsia="Arial" w:cs="Calibri"/>
          <w:b/>
          <w:sz w:val="28"/>
        </w:rPr>
      </w:pPr>
      <w:r w:rsidRPr="00505588">
        <w:rPr>
          <w:rFonts w:eastAsia="Arial" w:cs="Calibri"/>
          <w:b/>
          <w:sz w:val="28"/>
        </w:rPr>
        <w:t>(It is important to consider The Mental Capacity Act 2005 in these sections, and remember that it may be appropriate to undertake a mental capacity a</w:t>
      </w:r>
      <w:r w:rsidR="000E0D96" w:rsidRPr="00505588">
        <w:rPr>
          <w:rFonts w:eastAsia="Arial" w:cs="Calibri"/>
          <w:b/>
          <w:sz w:val="28"/>
        </w:rPr>
        <w:t>ssessment</w:t>
      </w:r>
      <w:r w:rsidRPr="00505588">
        <w:rPr>
          <w:rFonts w:eastAsia="Arial" w:cs="Calibri"/>
          <w:b/>
          <w:sz w:val="28"/>
        </w:rPr>
        <w:t>)</w:t>
      </w: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383" w:lineRule="exact"/>
        <w:rPr>
          <w:rFonts w:ascii="Times New Roman" w:eastAsia="Times New Roman" w:hAnsi="Times New Roman"/>
        </w:rPr>
      </w:pPr>
    </w:p>
    <w:p w:rsidR="00505588" w:rsidRPr="00505588" w:rsidRDefault="00505588" w:rsidP="000E0D96">
      <w:pPr>
        <w:spacing w:line="220" w:lineRule="auto"/>
        <w:jc w:val="center"/>
        <w:rPr>
          <w:rFonts w:eastAsia="Arial" w:cs="Calibri"/>
          <w:b/>
          <w:sz w:val="45"/>
          <w:szCs w:val="45"/>
        </w:rPr>
      </w:pPr>
      <w:r w:rsidRPr="00505588">
        <w:rPr>
          <w:rFonts w:eastAsia="Arial" w:cs="Calibri"/>
          <w:b/>
          <w:sz w:val="45"/>
          <w:szCs w:val="45"/>
        </w:rPr>
        <w:t>My family’s and my understanding of what would happen if I became seriously ill and how I would like to be looked after.</w:t>
      </w:r>
    </w:p>
    <w:p w:rsidR="00505588" w:rsidRDefault="00505588">
      <w:pPr>
        <w:spacing w:line="396" w:lineRule="exact"/>
        <w:rPr>
          <w:rFonts w:ascii="Times New Roman" w:eastAsia="Times New Roman" w:hAnsi="Times New Roman"/>
        </w:rPr>
      </w:pPr>
    </w:p>
    <w:p w:rsidR="00505588" w:rsidRPr="00505588" w:rsidRDefault="00505588">
      <w:pPr>
        <w:spacing w:line="0" w:lineRule="atLeast"/>
        <w:rPr>
          <w:rFonts w:eastAsia="Arial" w:cs="Calibri"/>
          <w:b/>
          <w:sz w:val="28"/>
        </w:rPr>
      </w:pPr>
      <w:r w:rsidRPr="00505588">
        <w:rPr>
          <w:rFonts w:eastAsia="Arial" w:cs="Calibri"/>
          <w:b/>
          <w:sz w:val="28"/>
        </w:rPr>
        <w:t>Need to discuss fully with family</w:t>
      </w: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200" w:lineRule="exact"/>
        <w:rPr>
          <w:rFonts w:ascii="Times New Roman" w:eastAsia="Times New Roman" w:hAnsi="Times New Roman"/>
        </w:rPr>
      </w:pPr>
    </w:p>
    <w:p w:rsidR="00505588" w:rsidRDefault="00505588">
      <w:pPr>
        <w:spacing w:line="364" w:lineRule="exact"/>
        <w:rPr>
          <w:rFonts w:ascii="Times New Roman" w:eastAsia="Times New Roman" w:hAnsi="Times New Roman"/>
        </w:rPr>
      </w:pPr>
    </w:p>
    <w:p w:rsidR="00505588" w:rsidRPr="00505588" w:rsidRDefault="00505588">
      <w:pPr>
        <w:spacing w:line="0" w:lineRule="atLeast"/>
        <w:ind w:left="80"/>
        <w:rPr>
          <w:rFonts w:eastAsia="Arial" w:cs="Calibri"/>
          <w:b/>
          <w:sz w:val="28"/>
        </w:rPr>
      </w:pPr>
      <w:r w:rsidRPr="00505588">
        <w:rPr>
          <w:rFonts w:eastAsia="Arial" w:cs="Calibri"/>
          <w:b/>
          <w:sz w:val="28"/>
        </w:rPr>
        <w:t>Completed by:</w:t>
      </w:r>
    </w:p>
    <w:p w:rsidR="000E0D96" w:rsidRDefault="000E0D96">
      <w:pPr>
        <w:spacing w:line="0" w:lineRule="atLeast"/>
        <w:ind w:left="80"/>
        <w:rPr>
          <w:rFonts w:ascii="Arial" w:eastAsia="Arial" w:hAnsi="Arial"/>
          <w:b/>
          <w:i/>
          <w:sz w:val="24"/>
          <w:szCs w:val="24"/>
        </w:rPr>
      </w:pPr>
      <w:r w:rsidRPr="00505588">
        <w:rPr>
          <w:rFonts w:eastAsia="Arial" w:cs="Calibri"/>
          <w:b/>
          <w:sz w:val="28"/>
        </w:rPr>
        <w:t>Date:</w:t>
      </w:r>
      <w:r w:rsidR="00467C05">
        <w:rPr>
          <w:rFonts w:eastAsia="Arial" w:cs="Calibri"/>
          <w:b/>
          <w:sz w:val="28"/>
        </w:rPr>
        <w:t xml:space="preserve"> </w:t>
      </w:r>
    </w:p>
    <w:p w:rsidR="00467C05" w:rsidRPr="00467C05" w:rsidRDefault="00467C05" w:rsidP="00467C05">
      <w:pPr>
        <w:spacing w:line="0" w:lineRule="atLeast"/>
        <w:ind w:left="80"/>
        <w:jc w:val="right"/>
        <w:rPr>
          <w:rFonts w:ascii="Arial" w:eastAsia="Arial" w:hAnsi="Arial"/>
          <w:b/>
          <w:i/>
          <w:color w:val="0058A6"/>
          <w:sz w:val="24"/>
          <w:szCs w:val="24"/>
        </w:rPr>
      </w:pPr>
      <w:r w:rsidRPr="00467C05">
        <w:rPr>
          <w:rFonts w:ascii="Arial" w:eastAsia="Arial" w:hAnsi="Arial"/>
          <w:b/>
          <w:i/>
          <w:color w:val="0058A6"/>
          <w:sz w:val="24"/>
          <w:szCs w:val="24"/>
        </w:rPr>
        <w:t>6</w:t>
      </w:r>
    </w:p>
    <w:p w:rsidR="00E43C7C" w:rsidRPr="00E43C7C" w:rsidRDefault="00181A21" w:rsidP="003501B6">
      <w:pPr>
        <w:spacing w:line="0" w:lineRule="atLeast"/>
        <w:ind w:left="6"/>
        <w:rPr>
          <w:rFonts w:ascii="Arial" w:eastAsia="Arial" w:hAnsi="Arial"/>
          <w:color w:val="231F20"/>
        </w:rPr>
      </w:pPr>
      <w:r w:rsidRPr="00606C70">
        <w:rPr>
          <w:noProof/>
        </w:rPr>
        <w:lastRenderedPageBreak/>
        <w:drawing>
          <wp:inline distT="0" distB="0" distL="0" distR="0">
            <wp:extent cx="2274570" cy="837565"/>
            <wp:effectExtent l="0" t="0" r="0" b="0"/>
            <wp:docPr id="3" name="Picture 10" descr="Wiltshire Health &amp;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ltshire Health &amp; Car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4570" cy="837565"/>
                    </a:xfrm>
                    <a:prstGeom prst="rect">
                      <a:avLst/>
                    </a:prstGeom>
                    <a:noFill/>
                    <a:ln>
                      <a:noFill/>
                    </a:ln>
                  </pic:spPr>
                </pic:pic>
              </a:graphicData>
            </a:graphic>
          </wp:inline>
        </w:drawing>
      </w:r>
      <w:r w:rsidR="00E43C7C">
        <w:rPr>
          <w:noProof/>
        </w:rPr>
        <w:t xml:space="preserve">                                                                     </w:t>
      </w:r>
      <w:r w:rsidRPr="00E43C7C">
        <w:rPr>
          <w:rFonts w:ascii="Verdana" w:hAnsi="Verdana" w:cs="Tahoma"/>
          <w:noProof/>
          <w:color w:val="333333"/>
          <w:sz w:val="18"/>
          <w:szCs w:val="18"/>
        </w:rPr>
        <w:drawing>
          <wp:inline distT="0" distB="0" distL="0" distR="0">
            <wp:extent cx="1781175" cy="933450"/>
            <wp:effectExtent l="0" t="0" r="0" b="0"/>
            <wp:docPr id="4" name="Picture 11" descr="http://intranet/NewIncludes/Images/NewNHS_SHFTdigital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tranet/NewIncludes/Images/NewNHS_SHFTdigitalV.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933450"/>
                    </a:xfrm>
                    <a:prstGeom prst="rect">
                      <a:avLst/>
                    </a:prstGeom>
                    <a:noFill/>
                    <a:ln>
                      <a:noFill/>
                    </a:ln>
                  </pic:spPr>
                </pic:pic>
              </a:graphicData>
            </a:graphic>
          </wp:inline>
        </w:drawing>
      </w:r>
    </w:p>
    <w:p w:rsidR="003501B6" w:rsidRDefault="00181A21" w:rsidP="003501B6">
      <w:pPr>
        <w:spacing w:line="0" w:lineRule="atLeast"/>
        <w:ind w:left="6"/>
        <w:rPr>
          <w:rFonts w:ascii="Arial" w:eastAsia="Arial" w:hAnsi="Arial"/>
          <w:color w:val="231F20"/>
          <w:sz w:val="108"/>
        </w:rPr>
      </w:pPr>
      <w:r>
        <w:rPr>
          <w:noProof/>
        </w:rPr>
        <w:drawing>
          <wp:anchor distT="0" distB="0" distL="114300" distR="114300" simplePos="0" relativeHeight="251671040" behindDoc="1" locked="0" layoutInCell="1" allowOverlap="1">
            <wp:simplePos x="0" y="0"/>
            <wp:positionH relativeFrom="page">
              <wp:posOffset>0</wp:posOffset>
            </wp:positionH>
            <wp:positionV relativeFrom="page">
              <wp:posOffset>1743075</wp:posOffset>
            </wp:positionV>
            <wp:extent cx="7559040" cy="3048000"/>
            <wp:effectExtent l="0" t="0" r="381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59040" cy="3048000"/>
                    </a:xfrm>
                    <a:prstGeom prst="rect">
                      <a:avLst/>
                    </a:prstGeom>
                    <a:noFill/>
                  </pic:spPr>
                </pic:pic>
              </a:graphicData>
            </a:graphic>
            <wp14:sizeRelH relativeFrom="page">
              <wp14:pctWidth>0</wp14:pctWidth>
            </wp14:sizeRelH>
            <wp14:sizeRelV relativeFrom="page">
              <wp14:pctHeight>0</wp14:pctHeight>
            </wp14:sizeRelV>
          </wp:anchor>
        </w:drawing>
      </w:r>
      <w:r w:rsidR="003501B6">
        <w:rPr>
          <w:rFonts w:ascii="Arial" w:eastAsia="Arial" w:hAnsi="Arial"/>
          <w:color w:val="231F20"/>
          <w:sz w:val="108"/>
        </w:rPr>
        <w:t>Working Together:</w:t>
      </w:r>
    </w:p>
    <w:p w:rsidR="003501B6" w:rsidRDefault="003501B6" w:rsidP="003501B6">
      <w:pPr>
        <w:spacing w:line="200" w:lineRule="exact"/>
        <w:rPr>
          <w:rFonts w:ascii="Times New Roman" w:eastAsia="Times New Roman" w:hAnsi="Times New Roman"/>
          <w:sz w:val="24"/>
        </w:rPr>
      </w:pPr>
    </w:p>
    <w:p w:rsidR="003501B6" w:rsidRDefault="003501B6" w:rsidP="003501B6">
      <w:pPr>
        <w:spacing w:line="259" w:lineRule="exact"/>
        <w:rPr>
          <w:rFonts w:ascii="Times New Roman" w:eastAsia="Times New Roman" w:hAnsi="Times New Roman"/>
          <w:sz w:val="24"/>
        </w:rPr>
      </w:pPr>
    </w:p>
    <w:p w:rsidR="00E43C7C" w:rsidRDefault="003501B6" w:rsidP="00E43C7C">
      <w:pPr>
        <w:spacing w:line="256" w:lineRule="auto"/>
        <w:ind w:left="6" w:right="600"/>
        <w:rPr>
          <w:rFonts w:ascii="Arial" w:eastAsia="Arial" w:hAnsi="Arial"/>
          <w:b/>
          <w:color w:val="A73743"/>
          <w:sz w:val="48"/>
        </w:rPr>
      </w:pPr>
      <w:r>
        <w:rPr>
          <w:rFonts w:ascii="Arial" w:eastAsia="Arial" w:hAnsi="Arial"/>
          <w:b/>
          <w:color w:val="A73743"/>
          <w:sz w:val="48"/>
        </w:rPr>
        <w:t xml:space="preserve">Easy steps to improving how people with a learning disability are supported when in </w:t>
      </w:r>
      <w:r w:rsidR="00E43C7C">
        <w:rPr>
          <w:rFonts w:ascii="Arial" w:eastAsia="Arial" w:hAnsi="Arial"/>
          <w:b/>
          <w:color w:val="A73743"/>
          <w:sz w:val="48"/>
        </w:rPr>
        <w:t>hospital</w:t>
      </w:r>
    </w:p>
    <w:p w:rsidR="00E43C7C" w:rsidRDefault="00E43C7C" w:rsidP="00E43C7C">
      <w:pPr>
        <w:spacing w:line="256" w:lineRule="auto"/>
        <w:ind w:left="6" w:right="600"/>
        <w:rPr>
          <w:rFonts w:ascii="Arial" w:eastAsia="Arial" w:hAnsi="Arial"/>
          <w:b/>
          <w:color w:val="A73743"/>
          <w:sz w:val="48"/>
        </w:rPr>
      </w:pPr>
    </w:p>
    <w:p w:rsidR="003501B6" w:rsidRDefault="003501B6" w:rsidP="00E43C7C">
      <w:pPr>
        <w:spacing w:line="256" w:lineRule="auto"/>
        <w:ind w:left="6" w:right="600"/>
        <w:jc w:val="center"/>
        <w:rPr>
          <w:rFonts w:ascii="Arial" w:eastAsia="Arial" w:hAnsi="Arial"/>
          <w:color w:val="A73743"/>
          <w:sz w:val="36"/>
        </w:rPr>
      </w:pPr>
      <w:r>
        <w:rPr>
          <w:rFonts w:ascii="Arial" w:eastAsia="Arial" w:hAnsi="Arial"/>
          <w:color w:val="231F20"/>
          <w:sz w:val="36"/>
        </w:rPr>
        <w:t>Guidance for Hospitals, Families and Paid Support Staff</w:t>
      </w:r>
    </w:p>
    <w:p w:rsidR="003501B6" w:rsidRDefault="003501B6" w:rsidP="003501B6">
      <w:pPr>
        <w:tabs>
          <w:tab w:val="left" w:pos="506"/>
        </w:tabs>
        <w:spacing w:line="0" w:lineRule="atLeast"/>
        <w:ind w:left="506" w:hanging="506"/>
        <w:rPr>
          <w:rFonts w:ascii="Arial" w:eastAsia="Arial" w:hAnsi="Arial"/>
          <w:color w:val="A73743"/>
          <w:sz w:val="36"/>
        </w:rPr>
      </w:pPr>
    </w:p>
    <w:p w:rsidR="003501B6" w:rsidRDefault="003501B6" w:rsidP="0090334A">
      <w:pPr>
        <w:jc w:val="center"/>
        <w:rPr>
          <w:rFonts w:ascii="Arial" w:eastAsia="Arial" w:hAnsi="Arial"/>
          <w:sz w:val="36"/>
        </w:rPr>
      </w:pPr>
    </w:p>
    <w:p w:rsidR="0090334A" w:rsidRDefault="0090334A" w:rsidP="0090334A">
      <w:pPr>
        <w:jc w:val="center"/>
        <w:rPr>
          <w:rFonts w:ascii="Arial" w:eastAsia="Arial" w:hAnsi="Arial"/>
          <w:sz w:val="36"/>
        </w:rPr>
      </w:pPr>
    </w:p>
    <w:p w:rsidR="0090334A" w:rsidRPr="003501B6" w:rsidRDefault="0090334A" w:rsidP="0090334A">
      <w:pPr>
        <w:jc w:val="center"/>
        <w:rPr>
          <w:rFonts w:ascii="Arial" w:eastAsia="Arial" w:hAnsi="Arial"/>
          <w:sz w:val="36"/>
        </w:rPr>
      </w:pPr>
    </w:p>
    <w:p w:rsidR="003501B6" w:rsidRPr="003501B6" w:rsidRDefault="003F42A9" w:rsidP="003501B6">
      <w:pPr>
        <w:rPr>
          <w:rFonts w:ascii="Arial" w:eastAsia="Arial" w:hAnsi="Arial"/>
          <w:sz w:val="36"/>
        </w:rPr>
      </w:pPr>
      <w:r>
        <w:rPr>
          <w:rFonts w:ascii="Arial" w:eastAsia="Arial" w:hAnsi="Arial"/>
          <w:sz w:val="36"/>
        </w:rPr>
        <w:t xml:space="preserve">      </w:t>
      </w:r>
      <w:r>
        <w:rPr>
          <w:rFonts w:ascii="Arial" w:eastAsia="Arial" w:hAnsi="Arial"/>
          <w:noProof/>
          <w:sz w:val="36"/>
        </w:rPr>
        <w:drawing>
          <wp:inline distT="0" distB="0" distL="0" distR="0" wp14:anchorId="33EC7495" wp14:editId="1141350C">
            <wp:extent cx="5443315" cy="3835729"/>
            <wp:effectExtent l="0" t="0" r="5080" b="0"/>
            <wp:docPr id="51" name="Picture 51" descr="C:\Users\gill.cobham\AppData\Local\Microsoft\Windows\INetCache\Content.Outlook\5VRRIG3S\IMG_003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cobham\AppData\Local\Microsoft\Windows\INetCache\Content.Outlook\5VRRIG3S\IMG_0037-3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43315" cy="3835729"/>
                    </a:xfrm>
                    <a:prstGeom prst="rect">
                      <a:avLst/>
                    </a:prstGeom>
                    <a:noFill/>
                    <a:ln>
                      <a:noFill/>
                    </a:ln>
                  </pic:spPr>
                </pic:pic>
              </a:graphicData>
            </a:graphic>
          </wp:inline>
        </w:drawing>
      </w:r>
    </w:p>
    <w:p w:rsidR="003501B6" w:rsidRDefault="003319E2" w:rsidP="003319E2">
      <w:pPr>
        <w:tabs>
          <w:tab w:val="left" w:pos="3225"/>
        </w:tabs>
        <w:rPr>
          <w:rFonts w:ascii="Arial" w:eastAsia="Arial" w:hAnsi="Arial"/>
          <w:sz w:val="36"/>
        </w:rPr>
      </w:pPr>
      <w:r>
        <w:rPr>
          <w:rFonts w:ascii="Arial" w:eastAsia="Arial" w:hAnsi="Arial"/>
          <w:sz w:val="36"/>
        </w:rPr>
        <w:t xml:space="preserve">  </w:t>
      </w:r>
    </w:p>
    <w:p w:rsidR="003501B6" w:rsidRPr="003501B6" w:rsidRDefault="003501B6" w:rsidP="003501B6">
      <w:pPr>
        <w:rPr>
          <w:rFonts w:ascii="Arial" w:eastAsia="Arial" w:hAnsi="Arial"/>
          <w:sz w:val="36"/>
        </w:rPr>
        <w:sectPr w:rsidR="003501B6" w:rsidRPr="003501B6">
          <w:pgSz w:w="11900" w:h="16840"/>
          <w:pgMar w:top="1221" w:right="1224" w:bottom="1440" w:left="1134" w:header="0" w:footer="0" w:gutter="0"/>
          <w:cols w:space="0" w:equalWidth="0">
            <w:col w:w="9546"/>
          </w:cols>
          <w:docGrid w:linePitch="360"/>
        </w:sectPr>
      </w:pPr>
    </w:p>
    <w:p w:rsidR="003501B6" w:rsidRDefault="003501B6" w:rsidP="003501B6">
      <w:pPr>
        <w:spacing w:line="0" w:lineRule="atLeast"/>
        <w:rPr>
          <w:rFonts w:ascii="Arial" w:eastAsia="Arial" w:hAnsi="Arial"/>
          <w:b/>
          <w:color w:val="A73743"/>
          <w:sz w:val="28"/>
        </w:rPr>
      </w:pPr>
      <w:r>
        <w:rPr>
          <w:rFonts w:ascii="Arial" w:eastAsia="Arial" w:hAnsi="Arial"/>
          <w:b/>
          <w:color w:val="A73743"/>
          <w:sz w:val="28"/>
        </w:rPr>
        <w:lastRenderedPageBreak/>
        <w:t>Acknowledgements</w:t>
      </w:r>
    </w:p>
    <w:p w:rsidR="003501B6" w:rsidRDefault="003501B6" w:rsidP="003501B6">
      <w:pPr>
        <w:spacing w:line="200" w:lineRule="exact"/>
        <w:rPr>
          <w:rFonts w:ascii="Times New Roman" w:eastAsia="Times New Roman" w:hAnsi="Times New Roman"/>
        </w:rPr>
      </w:pPr>
    </w:p>
    <w:p w:rsidR="003501B6" w:rsidRDefault="003501B6" w:rsidP="003501B6">
      <w:pPr>
        <w:spacing w:line="0" w:lineRule="atLeast"/>
        <w:rPr>
          <w:rFonts w:ascii="Arial" w:eastAsia="Arial" w:hAnsi="Arial"/>
          <w:color w:val="231F20"/>
          <w:sz w:val="24"/>
        </w:rPr>
      </w:pPr>
      <w:r>
        <w:rPr>
          <w:rFonts w:ascii="Arial" w:eastAsia="Arial" w:hAnsi="Arial"/>
          <w:color w:val="231F20"/>
          <w:sz w:val="24"/>
        </w:rPr>
        <w:t>Salisbury NHS Foundation Trust would like to thank the following people who contributed to this</w:t>
      </w:r>
      <w:r w:rsidR="0055729A">
        <w:rPr>
          <w:rFonts w:ascii="Arial" w:eastAsia="Arial" w:hAnsi="Arial"/>
          <w:color w:val="231F20"/>
          <w:sz w:val="24"/>
        </w:rPr>
        <w:t xml:space="preserve"> original </w:t>
      </w:r>
      <w:r>
        <w:rPr>
          <w:rFonts w:ascii="Arial" w:eastAsia="Arial" w:hAnsi="Arial"/>
          <w:color w:val="231F20"/>
          <w:sz w:val="24"/>
        </w:rPr>
        <w:t>work:</w:t>
      </w:r>
    </w:p>
    <w:p w:rsidR="00177A07" w:rsidRDefault="00177A07" w:rsidP="003501B6">
      <w:pPr>
        <w:spacing w:line="0" w:lineRule="atLeast"/>
        <w:rPr>
          <w:rFonts w:ascii="Arial" w:eastAsia="Arial" w:hAnsi="Arial"/>
          <w:color w:val="231F20"/>
          <w:sz w:val="24"/>
        </w:rPr>
      </w:pPr>
    </w:p>
    <w:p w:rsidR="003501B6" w:rsidRDefault="003501B6" w:rsidP="003501B6">
      <w:pPr>
        <w:spacing w:line="0" w:lineRule="atLeast"/>
        <w:rPr>
          <w:rFonts w:ascii="Arial" w:eastAsia="Arial" w:hAnsi="Arial"/>
          <w:color w:val="231F20"/>
          <w:sz w:val="24"/>
        </w:rPr>
      </w:pPr>
      <w:r>
        <w:rPr>
          <w:rFonts w:ascii="Arial" w:eastAsia="Arial" w:hAnsi="Arial"/>
          <w:b/>
          <w:color w:val="231F20"/>
          <w:sz w:val="24"/>
        </w:rPr>
        <w:t>Jenny Harkness</w:t>
      </w:r>
      <w:r>
        <w:rPr>
          <w:rFonts w:ascii="Arial" w:eastAsia="Arial" w:hAnsi="Arial"/>
          <w:color w:val="231F20"/>
          <w:sz w:val="24"/>
        </w:rPr>
        <w:t>, Social Worker, HFT</w:t>
      </w:r>
    </w:p>
    <w:p w:rsidR="003501B6" w:rsidRDefault="003501B6" w:rsidP="003501B6">
      <w:pPr>
        <w:spacing w:line="194" w:lineRule="exact"/>
        <w:rPr>
          <w:rFonts w:ascii="Times New Roman" w:eastAsia="Times New Roman" w:hAnsi="Times New Roman"/>
        </w:rPr>
      </w:pPr>
    </w:p>
    <w:p w:rsidR="003501B6" w:rsidRDefault="003501B6" w:rsidP="003501B6">
      <w:pPr>
        <w:spacing w:line="0" w:lineRule="atLeast"/>
        <w:rPr>
          <w:rFonts w:ascii="Arial" w:eastAsia="Arial" w:hAnsi="Arial"/>
          <w:color w:val="231F20"/>
          <w:sz w:val="24"/>
        </w:rPr>
      </w:pPr>
      <w:r>
        <w:rPr>
          <w:rFonts w:ascii="Arial" w:eastAsia="Arial" w:hAnsi="Arial"/>
          <w:b/>
          <w:color w:val="231F20"/>
          <w:sz w:val="24"/>
        </w:rPr>
        <w:t>Margaret Power</w:t>
      </w:r>
      <w:r>
        <w:rPr>
          <w:rFonts w:ascii="Arial" w:eastAsia="Arial" w:hAnsi="Arial"/>
          <w:color w:val="231F20"/>
          <w:sz w:val="24"/>
        </w:rPr>
        <w:t>, Family Carer Support Service, HFT</w:t>
      </w:r>
    </w:p>
    <w:p w:rsidR="003501B6" w:rsidRDefault="003501B6" w:rsidP="003501B6">
      <w:pPr>
        <w:spacing w:line="194" w:lineRule="exact"/>
        <w:rPr>
          <w:rFonts w:ascii="Times New Roman" w:eastAsia="Times New Roman" w:hAnsi="Times New Roman"/>
        </w:rPr>
      </w:pPr>
    </w:p>
    <w:p w:rsidR="003501B6" w:rsidRDefault="003501B6" w:rsidP="003501B6">
      <w:pPr>
        <w:spacing w:line="0" w:lineRule="atLeast"/>
        <w:rPr>
          <w:rFonts w:ascii="Arial" w:eastAsia="Arial" w:hAnsi="Arial"/>
          <w:color w:val="231F20"/>
          <w:sz w:val="24"/>
        </w:rPr>
      </w:pPr>
      <w:r>
        <w:rPr>
          <w:rFonts w:ascii="Arial" w:eastAsia="Arial" w:hAnsi="Arial"/>
          <w:b/>
          <w:color w:val="231F20"/>
          <w:sz w:val="24"/>
        </w:rPr>
        <w:t>Sue Picton</w:t>
      </w:r>
      <w:r>
        <w:rPr>
          <w:rFonts w:ascii="Arial" w:eastAsia="Arial" w:hAnsi="Arial"/>
          <w:color w:val="231F20"/>
          <w:sz w:val="24"/>
        </w:rPr>
        <w:t>, Family Carer</w:t>
      </w:r>
    </w:p>
    <w:p w:rsidR="003501B6" w:rsidRDefault="003501B6" w:rsidP="003501B6">
      <w:pPr>
        <w:spacing w:line="194" w:lineRule="exact"/>
        <w:rPr>
          <w:rFonts w:ascii="Times New Roman" w:eastAsia="Times New Roman" w:hAnsi="Times New Roman"/>
        </w:rPr>
      </w:pPr>
    </w:p>
    <w:p w:rsidR="003501B6" w:rsidRDefault="003501B6" w:rsidP="003501B6">
      <w:pPr>
        <w:spacing w:line="0" w:lineRule="atLeast"/>
        <w:rPr>
          <w:rFonts w:ascii="Arial" w:eastAsia="Arial" w:hAnsi="Arial"/>
          <w:color w:val="231F20"/>
          <w:sz w:val="24"/>
        </w:rPr>
      </w:pPr>
      <w:r>
        <w:rPr>
          <w:rFonts w:ascii="Arial" w:eastAsia="Arial" w:hAnsi="Arial"/>
          <w:b/>
          <w:color w:val="231F20"/>
          <w:sz w:val="24"/>
        </w:rPr>
        <w:t>Sue Turner</w:t>
      </w:r>
      <w:r>
        <w:rPr>
          <w:rFonts w:ascii="Arial" w:eastAsia="Arial" w:hAnsi="Arial"/>
          <w:color w:val="231F20"/>
          <w:sz w:val="24"/>
        </w:rPr>
        <w:t>, Valuing People Support Team</w:t>
      </w:r>
    </w:p>
    <w:p w:rsidR="003501B6" w:rsidRDefault="003501B6" w:rsidP="003501B6">
      <w:pPr>
        <w:spacing w:line="194" w:lineRule="exact"/>
        <w:rPr>
          <w:rFonts w:ascii="Times New Roman" w:eastAsia="Times New Roman" w:hAnsi="Times New Roman"/>
        </w:rPr>
      </w:pPr>
    </w:p>
    <w:p w:rsidR="003501B6" w:rsidRDefault="003501B6" w:rsidP="003501B6">
      <w:pPr>
        <w:spacing w:line="0" w:lineRule="atLeast"/>
        <w:rPr>
          <w:rFonts w:ascii="Arial" w:eastAsia="Arial" w:hAnsi="Arial"/>
          <w:color w:val="231F20"/>
          <w:sz w:val="24"/>
        </w:rPr>
      </w:pPr>
      <w:r>
        <w:rPr>
          <w:rFonts w:ascii="Arial" w:eastAsia="Arial" w:hAnsi="Arial"/>
          <w:b/>
          <w:color w:val="231F20"/>
          <w:sz w:val="24"/>
        </w:rPr>
        <w:t>Crispin Hebron</w:t>
      </w:r>
      <w:r>
        <w:rPr>
          <w:rFonts w:ascii="Arial" w:eastAsia="Arial" w:hAnsi="Arial"/>
          <w:color w:val="231F20"/>
          <w:sz w:val="24"/>
        </w:rPr>
        <w:t>, HFT</w:t>
      </w:r>
    </w:p>
    <w:p w:rsidR="003501B6" w:rsidRDefault="003501B6" w:rsidP="003501B6">
      <w:pPr>
        <w:spacing w:line="194" w:lineRule="exact"/>
        <w:rPr>
          <w:rFonts w:ascii="Times New Roman" w:eastAsia="Times New Roman" w:hAnsi="Times New Roman"/>
        </w:rPr>
      </w:pPr>
    </w:p>
    <w:p w:rsidR="003501B6" w:rsidRDefault="003501B6" w:rsidP="003501B6">
      <w:pPr>
        <w:spacing w:line="0" w:lineRule="atLeast"/>
        <w:rPr>
          <w:rFonts w:ascii="Arial" w:eastAsia="Arial" w:hAnsi="Arial"/>
          <w:color w:val="231F20"/>
          <w:sz w:val="24"/>
        </w:rPr>
      </w:pPr>
      <w:r>
        <w:rPr>
          <w:rFonts w:ascii="Arial" w:eastAsia="Arial" w:hAnsi="Arial"/>
          <w:b/>
          <w:color w:val="231F20"/>
          <w:sz w:val="24"/>
        </w:rPr>
        <w:t>Robina Mallett</w:t>
      </w:r>
      <w:r>
        <w:rPr>
          <w:rFonts w:ascii="Arial" w:eastAsia="Arial" w:hAnsi="Arial"/>
          <w:color w:val="231F20"/>
          <w:sz w:val="24"/>
        </w:rPr>
        <w:t>, Family Carer Support Service, HFT</w:t>
      </w:r>
    </w:p>
    <w:p w:rsidR="003501B6" w:rsidRDefault="003501B6" w:rsidP="003501B6">
      <w:pPr>
        <w:spacing w:line="194" w:lineRule="exact"/>
        <w:rPr>
          <w:rFonts w:ascii="Times New Roman" w:eastAsia="Times New Roman" w:hAnsi="Times New Roman"/>
        </w:rPr>
      </w:pPr>
    </w:p>
    <w:p w:rsidR="003501B6" w:rsidRDefault="003501B6" w:rsidP="003501B6">
      <w:pPr>
        <w:spacing w:line="0" w:lineRule="atLeast"/>
        <w:rPr>
          <w:rFonts w:ascii="Arial" w:eastAsia="Arial" w:hAnsi="Arial"/>
          <w:color w:val="231F20"/>
          <w:sz w:val="24"/>
        </w:rPr>
      </w:pPr>
      <w:r>
        <w:rPr>
          <w:rFonts w:ascii="Arial" w:eastAsia="Arial" w:hAnsi="Arial"/>
          <w:b/>
          <w:color w:val="231F20"/>
          <w:sz w:val="24"/>
        </w:rPr>
        <w:t>Kevin Elliott</w:t>
      </w:r>
      <w:r>
        <w:rPr>
          <w:rFonts w:ascii="Arial" w:eastAsia="Arial" w:hAnsi="Arial"/>
          <w:color w:val="231F20"/>
          <w:sz w:val="24"/>
        </w:rPr>
        <w:t>, Gloucestershire PCT</w:t>
      </w:r>
    </w:p>
    <w:p w:rsidR="003501B6" w:rsidRDefault="003501B6" w:rsidP="003501B6">
      <w:pPr>
        <w:spacing w:line="194" w:lineRule="exact"/>
        <w:rPr>
          <w:rFonts w:ascii="Times New Roman" w:eastAsia="Times New Roman" w:hAnsi="Times New Roman"/>
        </w:rPr>
      </w:pPr>
    </w:p>
    <w:p w:rsidR="003501B6" w:rsidRDefault="003501B6" w:rsidP="003501B6">
      <w:pPr>
        <w:spacing w:line="0" w:lineRule="atLeast"/>
        <w:rPr>
          <w:rFonts w:ascii="Arial" w:eastAsia="Arial" w:hAnsi="Arial"/>
          <w:color w:val="231F20"/>
          <w:sz w:val="24"/>
        </w:rPr>
      </w:pPr>
      <w:r>
        <w:rPr>
          <w:rFonts w:ascii="Arial" w:eastAsia="Arial" w:hAnsi="Arial"/>
          <w:b/>
          <w:color w:val="231F20"/>
          <w:sz w:val="24"/>
        </w:rPr>
        <w:t>Lin Blight</w:t>
      </w:r>
      <w:r>
        <w:rPr>
          <w:rFonts w:ascii="Arial" w:eastAsia="Arial" w:hAnsi="Arial"/>
          <w:color w:val="231F20"/>
          <w:sz w:val="24"/>
        </w:rPr>
        <w:t>, Bristol PCT</w:t>
      </w:r>
    </w:p>
    <w:p w:rsidR="003501B6" w:rsidRDefault="003501B6" w:rsidP="003501B6">
      <w:pPr>
        <w:spacing w:line="194" w:lineRule="exact"/>
        <w:rPr>
          <w:rFonts w:ascii="Times New Roman" w:eastAsia="Times New Roman" w:hAnsi="Times New Roman"/>
        </w:rPr>
      </w:pPr>
    </w:p>
    <w:p w:rsidR="003501B6" w:rsidRDefault="003501B6" w:rsidP="003501B6">
      <w:pPr>
        <w:spacing w:line="0" w:lineRule="atLeast"/>
        <w:rPr>
          <w:rFonts w:ascii="Arial" w:eastAsia="Arial" w:hAnsi="Arial"/>
          <w:color w:val="231F20"/>
          <w:sz w:val="24"/>
        </w:rPr>
      </w:pPr>
      <w:r>
        <w:rPr>
          <w:rFonts w:ascii="Arial" w:eastAsia="Arial" w:hAnsi="Arial"/>
          <w:b/>
          <w:color w:val="231F20"/>
          <w:sz w:val="24"/>
        </w:rPr>
        <w:t>Jane Merrifield</w:t>
      </w:r>
      <w:r>
        <w:rPr>
          <w:rFonts w:ascii="Arial" w:eastAsia="Arial" w:hAnsi="Arial"/>
          <w:color w:val="231F20"/>
          <w:sz w:val="24"/>
        </w:rPr>
        <w:t>, Bristol Royal Infirmary</w:t>
      </w:r>
    </w:p>
    <w:p w:rsidR="003501B6" w:rsidRDefault="003501B6" w:rsidP="003501B6">
      <w:pPr>
        <w:spacing w:line="194" w:lineRule="exact"/>
        <w:rPr>
          <w:rFonts w:ascii="Times New Roman" w:eastAsia="Times New Roman" w:hAnsi="Times New Roman"/>
        </w:rPr>
      </w:pPr>
    </w:p>
    <w:p w:rsidR="003501B6" w:rsidRDefault="003501B6" w:rsidP="003501B6">
      <w:pPr>
        <w:spacing w:line="0" w:lineRule="atLeast"/>
        <w:rPr>
          <w:rFonts w:ascii="Arial" w:eastAsia="Arial" w:hAnsi="Arial"/>
          <w:color w:val="231F20"/>
          <w:sz w:val="24"/>
        </w:rPr>
      </w:pPr>
      <w:r>
        <w:rPr>
          <w:rFonts w:ascii="Arial" w:eastAsia="Arial" w:hAnsi="Arial"/>
          <w:b/>
          <w:color w:val="231F20"/>
          <w:sz w:val="24"/>
        </w:rPr>
        <w:t>Kate Robinson</w:t>
      </w:r>
      <w:r>
        <w:rPr>
          <w:rFonts w:ascii="Arial" w:eastAsia="Arial" w:hAnsi="Arial"/>
          <w:color w:val="231F20"/>
          <w:sz w:val="24"/>
        </w:rPr>
        <w:t>, Worcestershire Partnership NHS Trust</w:t>
      </w: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pPr>
    </w:p>
    <w:p w:rsidR="00177A07" w:rsidRDefault="00177A07" w:rsidP="003501B6">
      <w:pPr>
        <w:spacing w:line="0" w:lineRule="atLeast"/>
        <w:rPr>
          <w:rFonts w:ascii="Arial" w:eastAsia="Arial" w:hAnsi="Arial"/>
          <w:color w:val="231F20"/>
          <w:sz w:val="18"/>
        </w:rPr>
        <w:sectPr w:rsidR="00177A07">
          <w:pgSz w:w="11900" w:h="16840"/>
          <w:pgMar w:top="1440" w:right="1440" w:bottom="0" w:left="1020" w:header="0" w:footer="0" w:gutter="0"/>
          <w:cols w:space="0" w:equalWidth="0">
            <w:col w:w="9444"/>
          </w:cols>
          <w:docGrid w:linePitch="360"/>
        </w:sectPr>
      </w:pPr>
    </w:p>
    <w:p w:rsidR="003501B6" w:rsidRDefault="003501B6" w:rsidP="003501B6">
      <w:pPr>
        <w:spacing w:line="200" w:lineRule="exact"/>
        <w:rPr>
          <w:rFonts w:ascii="Times New Roman" w:eastAsia="Times New Roman" w:hAnsi="Times New Roman"/>
        </w:rPr>
      </w:pPr>
    </w:p>
    <w:p w:rsidR="003501B6" w:rsidRDefault="003501B6" w:rsidP="003501B6">
      <w:pPr>
        <w:spacing w:line="376" w:lineRule="exact"/>
        <w:rPr>
          <w:rFonts w:ascii="Times New Roman" w:eastAsia="Times New Roman" w:hAnsi="Times New Roman"/>
        </w:rPr>
      </w:pPr>
    </w:p>
    <w:p w:rsidR="00467C05" w:rsidRDefault="00467C05" w:rsidP="003501B6">
      <w:pPr>
        <w:spacing w:line="0" w:lineRule="atLeast"/>
        <w:ind w:left="880"/>
        <w:rPr>
          <w:rFonts w:ascii="Arial" w:eastAsia="Arial" w:hAnsi="Arial"/>
          <w:b/>
          <w:color w:val="231F20"/>
        </w:rPr>
      </w:pPr>
    </w:p>
    <w:p w:rsidR="003501B6" w:rsidRDefault="003501B6" w:rsidP="003501B6">
      <w:pPr>
        <w:spacing w:line="0" w:lineRule="atLeast"/>
        <w:ind w:left="880"/>
        <w:rPr>
          <w:rFonts w:ascii="Arial" w:eastAsia="Arial" w:hAnsi="Arial"/>
          <w:b/>
          <w:color w:val="231F20"/>
        </w:r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Pr>
          <w:rFonts w:ascii="Arial" w:eastAsia="Arial" w:hAnsi="Arial"/>
          <w:b/>
          <w:color w:val="231F20"/>
        </w:rPr>
        <w:t xml:space="preserve"> </w:t>
      </w:r>
      <w:r w:rsidR="00177A07">
        <w:rPr>
          <w:rFonts w:ascii="Arial" w:eastAsia="Arial" w:hAnsi="Arial"/>
          <w:b/>
          <w:color w:val="231F20"/>
        </w:rPr>
        <w:t>8</w:t>
      </w:r>
    </w:p>
    <w:p w:rsidR="003501B6" w:rsidRDefault="003501B6" w:rsidP="003501B6">
      <w:pPr>
        <w:spacing w:line="0" w:lineRule="atLeast"/>
        <w:ind w:left="880"/>
        <w:rPr>
          <w:rFonts w:ascii="Arial" w:eastAsia="Arial" w:hAnsi="Arial"/>
          <w:b/>
          <w:color w:val="231F20"/>
        </w:rPr>
        <w:sectPr w:rsidR="003501B6">
          <w:type w:val="continuous"/>
          <w:pgSz w:w="11900" w:h="16840"/>
          <w:pgMar w:top="1440" w:right="1440" w:bottom="0" w:left="1020" w:header="0" w:footer="0" w:gutter="0"/>
          <w:cols w:space="0" w:equalWidth="0">
            <w:col w:w="9444"/>
          </w:cols>
          <w:docGrid w:linePitch="360"/>
        </w:sectPr>
      </w:pPr>
    </w:p>
    <w:p w:rsidR="003501B6" w:rsidRDefault="003501B6" w:rsidP="003501B6">
      <w:pPr>
        <w:spacing w:line="105" w:lineRule="exact"/>
        <w:rPr>
          <w:rFonts w:ascii="Times New Roman" w:eastAsia="Times New Roman" w:hAnsi="Times New Roman"/>
        </w:rPr>
      </w:pPr>
    </w:p>
    <w:p w:rsidR="003501B6" w:rsidRDefault="003501B6" w:rsidP="003501B6">
      <w:pPr>
        <w:spacing w:line="0" w:lineRule="atLeast"/>
        <w:rPr>
          <w:rFonts w:ascii="Arial" w:eastAsia="Arial" w:hAnsi="Arial"/>
          <w:b/>
          <w:color w:val="231F20"/>
          <w:sz w:val="60"/>
        </w:rPr>
      </w:pPr>
      <w:r>
        <w:rPr>
          <w:rFonts w:ascii="Arial" w:eastAsia="Arial" w:hAnsi="Arial"/>
          <w:b/>
          <w:color w:val="231F20"/>
          <w:sz w:val="60"/>
        </w:rPr>
        <w:lastRenderedPageBreak/>
        <w:t>Contents</w:t>
      </w:r>
    </w:p>
    <w:p w:rsidR="003501B6" w:rsidRDefault="003501B6" w:rsidP="003501B6">
      <w:pPr>
        <w:spacing w:line="200" w:lineRule="exact"/>
        <w:rPr>
          <w:rFonts w:ascii="Times New Roman" w:eastAsia="Times New Roman" w:hAnsi="Times New Roman"/>
        </w:rPr>
      </w:pPr>
    </w:p>
    <w:p w:rsidR="007117C6" w:rsidRDefault="007117C6" w:rsidP="00177A07">
      <w:pPr>
        <w:spacing w:line="200" w:lineRule="exact"/>
        <w:jc w:val="right"/>
        <w:rPr>
          <w:rFonts w:ascii="Arial" w:eastAsia="Times New Roman" w:hAnsi="Arial"/>
          <w:i/>
          <w:color w:val="984806"/>
          <w:sz w:val="24"/>
          <w:szCs w:val="24"/>
        </w:rPr>
      </w:pPr>
    </w:p>
    <w:p w:rsidR="00177A07" w:rsidRPr="00505588" w:rsidRDefault="00177A07" w:rsidP="00177A07">
      <w:pPr>
        <w:spacing w:line="200" w:lineRule="exact"/>
        <w:jc w:val="right"/>
        <w:rPr>
          <w:rFonts w:ascii="Arial" w:eastAsia="Times New Roman" w:hAnsi="Arial"/>
          <w:i/>
          <w:color w:val="984806"/>
          <w:sz w:val="24"/>
          <w:szCs w:val="24"/>
        </w:rPr>
      </w:pPr>
      <w:r w:rsidRPr="00505588">
        <w:rPr>
          <w:rFonts w:ascii="Arial" w:eastAsia="Times New Roman" w:hAnsi="Arial"/>
          <w:i/>
          <w:color w:val="984806"/>
          <w:sz w:val="24"/>
          <w:szCs w:val="24"/>
        </w:rPr>
        <w:t>Page</w:t>
      </w:r>
    </w:p>
    <w:p w:rsidR="00177A07" w:rsidRPr="00505588" w:rsidRDefault="00177A07" w:rsidP="003501B6">
      <w:pPr>
        <w:spacing w:line="200" w:lineRule="exact"/>
        <w:rPr>
          <w:rFonts w:ascii="Arial" w:eastAsia="Times New Roman" w:hAnsi="Arial"/>
          <w:b/>
          <w:color w:val="984806"/>
          <w:sz w:val="24"/>
          <w:szCs w:val="24"/>
        </w:rPr>
      </w:pPr>
    </w:p>
    <w:p w:rsidR="007117C6" w:rsidRDefault="007117C6" w:rsidP="00177A07">
      <w:pPr>
        <w:spacing w:line="200" w:lineRule="exact"/>
        <w:rPr>
          <w:rFonts w:ascii="Arial" w:eastAsia="Times New Roman" w:hAnsi="Arial"/>
          <w:b/>
          <w:color w:val="FF0000"/>
          <w:sz w:val="24"/>
          <w:szCs w:val="24"/>
        </w:rPr>
      </w:pPr>
    </w:p>
    <w:p w:rsidR="003501B6" w:rsidRPr="00505588" w:rsidRDefault="00177A07" w:rsidP="00177A07">
      <w:pPr>
        <w:spacing w:line="200" w:lineRule="exact"/>
        <w:rPr>
          <w:rFonts w:ascii="Arial" w:eastAsia="Times New Roman" w:hAnsi="Arial"/>
          <w:b/>
          <w:color w:val="984806"/>
          <w:sz w:val="24"/>
          <w:szCs w:val="24"/>
        </w:rPr>
      </w:pPr>
      <w:r w:rsidRPr="000E0D96">
        <w:rPr>
          <w:rFonts w:ascii="Arial" w:eastAsia="Times New Roman" w:hAnsi="Arial"/>
          <w:b/>
          <w:color w:val="FF0000"/>
          <w:sz w:val="24"/>
          <w:szCs w:val="24"/>
        </w:rPr>
        <w:t>The Traffic</w:t>
      </w:r>
      <w:r w:rsidRPr="00505588">
        <w:rPr>
          <w:rFonts w:ascii="Arial" w:eastAsia="Times New Roman" w:hAnsi="Arial"/>
          <w:b/>
          <w:color w:val="984806"/>
          <w:sz w:val="24"/>
          <w:szCs w:val="24"/>
        </w:rPr>
        <w:t xml:space="preserve"> </w:t>
      </w:r>
      <w:r w:rsidRPr="00505588">
        <w:rPr>
          <w:rFonts w:ascii="Arial" w:eastAsia="Times New Roman" w:hAnsi="Arial"/>
          <w:b/>
          <w:color w:val="F79646"/>
          <w:sz w:val="24"/>
          <w:szCs w:val="24"/>
        </w:rPr>
        <w:t>Light Hospital</w:t>
      </w:r>
      <w:r w:rsidRPr="00505588">
        <w:rPr>
          <w:rFonts w:ascii="Arial" w:eastAsia="Times New Roman" w:hAnsi="Arial"/>
          <w:b/>
          <w:color w:val="984806"/>
          <w:sz w:val="24"/>
          <w:szCs w:val="24"/>
        </w:rPr>
        <w:t xml:space="preserve"> </w:t>
      </w:r>
      <w:r w:rsidRPr="000E0D96">
        <w:rPr>
          <w:rFonts w:ascii="Arial" w:eastAsia="Times New Roman" w:hAnsi="Arial"/>
          <w:b/>
          <w:color w:val="00B050"/>
          <w:sz w:val="24"/>
          <w:szCs w:val="24"/>
        </w:rPr>
        <w:t xml:space="preserve">Passport </w:t>
      </w:r>
      <w:r w:rsidRPr="00505588">
        <w:rPr>
          <w:rFonts w:ascii="Arial" w:eastAsia="Times New Roman" w:hAnsi="Arial"/>
          <w:b/>
          <w:color w:val="984806"/>
          <w:sz w:val="24"/>
          <w:szCs w:val="24"/>
        </w:rPr>
        <w:t xml:space="preserve">                                                                                 </w:t>
      </w:r>
      <w:r>
        <w:rPr>
          <w:rFonts w:ascii="Arial" w:eastAsia="Times New Roman" w:hAnsi="Arial"/>
          <w:b/>
          <w:sz w:val="24"/>
          <w:szCs w:val="24"/>
        </w:rPr>
        <w:t>1-6</w:t>
      </w:r>
      <w:r w:rsidRPr="00505588">
        <w:rPr>
          <w:rFonts w:ascii="Arial" w:eastAsia="Times New Roman" w:hAnsi="Arial"/>
          <w:b/>
          <w:color w:val="984806"/>
          <w:sz w:val="24"/>
          <w:szCs w:val="24"/>
        </w:rPr>
        <w:t xml:space="preserve">                                                            </w:t>
      </w:r>
    </w:p>
    <w:p w:rsidR="003501B6" w:rsidRDefault="003501B6" w:rsidP="003501B6">
      <w:pPr>
        <w:spacing w:line="285" w:lineRule="exact"/>
        <w:rPr>
          <w:rFonts w:ascii="Times New Roman" w:eastAsia="Times New Roman" w:hAnsi="Times New Roman"/>
        </w:rPr>
      </w:pPr>
    </w:p>
    <w:tbl>
      <w:tblPr>
        <w:tblW w:w="0" w:type="auto"/>
        <w:tblInd w:w="60" w:type="dxa"/>
        <w:tblLayout w:type="fixed"/>
        <w:tblCellMar>
          <w:left w:w="0" w:type="dxa"/>
          <w:right w:w="0" w:type="dxa"/>
        </w:tblCellMar>
        <w:tblLook w:val="0000" w:firstRow="0" w:lastRow="0" w:firstColumn="0" w:lastColumn="0" w:noHBand="0" w:noVBand="0"/>
      </w:tblPr>
      <w:tblGrid>
        <w:gridCol w:w="1300"/>
        <w:gridCol w:w="7920"/>
        <w:gridCol w:w="580"/>
      </w:tblGrid>
      <w:tr w:rsidR="003501B6" w:rsidTr="00505588">
        <w:trPr>
          <w:trHeight w:val="279"/>
        </w:trPr>
        <w:tc>
          <w:tcPr>
            <w:tcW w:w="1300" w:type="dxa"/>
            <w:shd w:val="clear" w:color="auto" w:fill="auto"/>
            <w:vAlign w:val="bottom"/>
          </w:tcPr>
          <w:p w:rsidR="00177A07" w:rsidRDefault="00177A07" w:rsidP="00505588">
            <w:pPr>
              <w:spacing w:line="0" w:lineRule="atLeast"/>
              <w:rPr>
                <w:rFonts w:ascii="Times New Roman" w:eastAsia="Times New Roman" w:hAnsi="Times New Roman"/>
                <w:sz w:val="24"/>
              </w:rPr>
            </w:pPr>
          </w:p>
        </w:tc>
        <w:tc>
          <w:tcPr>
            <w:tcW w:w="7920" w:type="dxa"/>
            <w:shd w:val="clear" w:color="auto" w:fill="auto"/>
            <w:vAlign w:val="bottom"/>
          </w:tcPr>
          <w:p w:rsidR="003501B6" w:rsidRDefault="003501B6" w:rsidP="00505588">
            <w:pPr>
              <w:spacing w:line="0" w:lineRule="atLeast"/>
              <w:rPr>
                <w:rFonts w:ascii="Times New Roman" w:eastAsia="Times New Roman" w:hAnsi="Times New Roman"/>
                <w:sz w:val="24"/>
              </w:rPr>
            </w:pPr>
          </w:p>
        </w:tc>
        <w:tc>
          <w:tcPr>
            <w:tcW w:w="580" w:type="dxa"/>
            <w:shd w:val="clear" w:color="auto" w:fill="auto"/>
            <w:vAlign w:val="bottom"/>
          </w:tcPr>
          <w:p w:rsidR="003501B6" w:rsidRDefault="003501B6" w:rsidP="00177A07">
            <w:pPr>
              <w:spacing w:line="0" w:lineRule="atLeast"/>
              <w:rPr>
                <w:rFonts w:ascii="Arial" w:eastAsia="Arial" w:hAnsi="Arial"/>
                <w:i/>
                <w:color w:val="231F20"/>
                <w:sz w:val="24"/>
              </w:rPr>
            </w:pPr>
          </w:p>
        </w:tc>
      </w:tr>
      <w:tr w:rsidR="003501B6" w:rsidTr="00505588">
        <w:trPr>
          <w:trHeight w:val="662"/>
        </w:trPr>
        <w:tc>
          <w:tcPr>
            <w:tcW w:w="9220" w:type="dxa"/>
            <w:gridSpan w:val="2"/>
            <w:shd w:val="clear" w:color="auto" w:fill="auto"/>
            <w:vAlign w:val="bottom"/>
          </w:tcPr>
          <w:p w:rsidR="003501B6" w:rsidRDefault="003501B6" w:rsidP="00505588">
            <w:pPr>
              <w:spacing w:line="0" w:lineRule="atLeast"/>
              <w:rPr>
                <w:rFonts w:ascii="Arial" w:eastAsia="Arial" w:hAnsi="Arial"/>
                <w:b/>
                <w:color w:val="231F20"/>
                <w:w w:val="91"/>
                <w:sz w:val="24"/>
              </w:rPr>
            </w:pPr>
            <w:r>
              <w:rPr>
                <w:rFonts w:ascii="Arial" w:eastAsia="Arial" w:hAnsi="Arial"/>
                <w:b/>
                <w:color w:val="A73743"/>
                <w:w w:val="91"/>
                <w:sz w:val="24"/>
              </w:rPr>
              <w:t xml:space="preserve">Introduction </w:t>
            </w:r>
            <w:r>
              <w:rPr>
                <w:rFonts w:ascii="Arial" w:eastAsia="Arial" w:hAnsi="Arial"/>
                <w:b/>
                <w:color w:val="231F20"/>
                <w:w w:val="91"/>
                <w:sz w:val="24"/>
              </w:rPr>
              <w:t>________________________________________________________________</w:t>
            </w:r>
          </w:p>
        </w:tc>
        <w:tc>
          <w:tcPr>
            <w:tcW w:w="580" w:type="dxa"/>
            <w:shd w:val="clear" w:color="auto" w:fill="auto"/>
            <w:vAlign w:val="bottom"/>
          </w:tcPr>
          <w:p w:rsidR="003501B6" w:rsidRDefault="00563427" w:rsidP="00505588">
            <w:pPr>
              <w:spacing w:line="0" w:lineRule="atLeast"/>
              <w:ind w:right="100"/>
              <w:jc w:val="right"/>
              <w:rPr>
                <w:rFonts w:ascii="Arial" w:eastAsia="Arial" w:hAnsi="Arial"/>
                <w:b/>
                <w:color w:val="231F20"/>
                <w:sz w:val="24"/>
              </w:rPr>
            </w:pPr>
            <w:r>
              <w:rPr>
                <w:rFonts w:ascii="Arial" w:eastAsia="Arial" w:hAnsi="Arial"/>
                <w:b/>
                <w:color w:val="231F20"/>
                <w:sz w:val="24"/>
              </w:rPr>
              <w:t>10</w:t>
            </w:r>
          </w:p>
        </w:tc>
      </w:tr>
      <w:tr w:rsidR="003501B6" w:rsidTr="00505588">
        <w:trPr>
          <w:trHeight w:val="660"/>
        </w:trPr>
        <w:tc>
          <w:tcPr>
            <w:tcW w:w="1300" w:type="dxa"/>
            <w:shd w:val="clear" w:color="auto" w:fill="auto"/>
            <w:vAlign w:val="bottom"/>
          </w:tcPr>
          <w:p w:rsidR="003501B6" w:rsidRDefault="003501B6" w:rsidP="00505588">
            <w:pPr>
              <w:spacing w:line="0" w:lineRule="atLeast"/>
              <w:rPr>
                <w:rFonts w:ascii="Arial" w:eastAsia="Arial" w:hAnsi="Arial"/>
                <w:b/>
                <w:color w:val="A73743"/>
                <w:sz w:val="24"/>
              </w:rPr>
            </w:pPr>
            <w:r>
              <w:rPr>
                <w:rFonts w:ascii="Arial" w:eastAsia="Arial" w:hAnsi="Arial"/>
                <w:b/>
                <w:color w:val="A73743"/>
                <w:sz w:val="24"/>
              </w:rPr>
              <w:t>Section 1</w:t>
            </w:r>
          </w:p>
        </w:tc>
        <w:tc>
          <w:tcPr>
            <w:tcW w:w="7920" w:type="dxa"/>
            <w:shd w:val="clear" w:color="auto" w:fill="auto"/>
            <w:vAlign w:val="bottom"/>
          </w:tcPr>
          <w:p w:rsidR="003501B6" w:rsidRDefault="003501B6" w:rsidP="00505588">
            <w:pPr>
              <w:spacing w:line="0" w:lineRule="atLeast"/>
              <w:ind w:left="220"/>
              <w:rPr>
                <w:rFonts w:ascii="Arial" w:eastAsia="Arial" w:hAnsi="Arial"/>
                <w:b/>
                <w:color w:val="231F20"/>
                <w:w w:val="97"/>
                <w:sz w:val="24"/>
              </w:rPr>
            </w:pPr>
            <w:r>
              <w:rPr>
                <w:rFonts w:ascii="Arial" w:eastAsia="Arial" w:hAnsi="Arial"/>
                <w:b/>
                <w:color w:val="A73743"/>
                <w:w w:val="97"/>
                <w:sz w:val="24"/>
              </w:rPr>
              <w:t xml:space="preserve">What you can be doing now (before admission) </w:t>
            </w:r>
            <w:r>
              <w:rPr>
                <w:rFonts w:ascii="Arial" w:eastAsia="Arial" w:hAnsi="Arial"/>
                <w:b/>
                <w:color w:val="231F20"/>
                <w:w w:val="97"/>
                <w:sz w:val="24"/>
              </w:rPr>
              <w:t>__________________</w:t>
            </w:r>
          </w:p>
        </w:tc>
        <w:tc>
          <w:tcPr>
            <w:tcW w:w="580" w:type="dxa"/>
            <w:shd w:val="clear" w:color="auto" w:fill="auto"/>
            <w:vAlign w:val="bottom"/>
          </w:tcPr>
          <w:p w:rsidR="003501B6" w:rsidRDefault="00563427" w:rsidP="00505588">
            <w:pPr>
              <w:spacing w:line="0" w:lineRule="atLeast"/>
              <w:ind w:right="100"/>
              <w:jc w:val="right"/>
              <w:rPr>
                <w:rFonts w:ascii="Arial" w:eastAsia="Arial" w:hAnsi="Arial"/>
                <w:b/>
                <w:color w:val="231F20"/>
                <w:sz w:val="24"/>
              </w:rPr>
            </w:pPr>
            <w:r>
              <w:rPr>
                <w:rFonts w:ascii="Arial" w:eastAsia="Arial" w:hAnsi="Arial"/>
                <w:b/>
                <w:color w:val="231F20"/>
                <w:sz w:val="24"/>
              </w:rPr>
              <w:t>13</w:t>
            </w:r>
          </w:p>
        </w:tc>
      </w:tr>
      <w:tr w:rsidR="003501B6" w:rsidTr="00505588">
        <w:trPr>
          <w:trHeight w:val="400"/>
        </w:trPr>
        <w:tc>
          <w:tcPr>
            <w:tcW w:w="1300" w:type="dxa"/>
            <w:shd w:val="clear" w:color="auto" w:fill="auto"/>
            <w:vAlign w:val="bottom"/>
          </w:tcPr>
          <w:p w:rsidR="003501B6" w:rsidRDefault="003501B6" w:rsidP="00505588">
            <w:pPr>
              <w:spacing w:line="0" w:lineRule="atLeast"/>
              <w:rPr>
                <w:rFonts w:ascii="Times New Roman" w:eastAsia="Times New Roman" w:hAnsi="Times New Roman"/>
                <w:sz w:val="24"/>
              </w:rPr>
            </w:pPr>
          </w:p>
        </w:tc>
        <w:tc>
          <w:tcPr>
            <w:tcW w:w="7920" w:type="dxa"/>
            <w:shd w:val="clear" w:color="auto" w:fill="auto"/>
            <w:vAlign w:val="bottom"/>
          </w:tcPr>
          <w:p w:rsidR="003501B6" w:rsidRDefault="003501B6" w:rsidP="00505588">
            <w:pPr>
              <w:spacing w:line="0" w:lineRule="atLeast"/>
              <w:ind w:left="220"/>
              <w:rPr>
                <w:rFonts w:ascii="Arial" w:eastAsia="Arial" w:hAnsi="Arial"/>
                <w:b/>
                <w:color w:val="231F20"/>
                <w:w w:val="98"/>
                <w:sz w:val="24"/>
              </w:rPr>
            </w:pPr>
            <w:r>
              <w:rPr>
                <w:rFonts w:ascii="Arial" w:eastAsia="Arial" w:hAnsi="Arial"/>
                <w:color w:val="231F20"/>
                <w:w w:val="98"/>
                <w:sz w:val="24"/>
              </w:rPr>
              <w:t xml:space="preserve">Steps for family carers and/or paid support staff </w:t>
            </w:r>
            <w:r>
              <w:rPr>
                <w:rFonts w:ascii="Arial" w:eastAsia="Arial" w:hAnsi="Arial"/>
                <w:b/>
                <w:color w:val="231F20"/>
                <w:w w:val="98"/>
                <w:sz w:val="24"/>
              </w:rPr>
              <w:t>____________________</w:t>
            </w:r>
          </w:p>
        </w:tc>
        <w:tc>
          <w:tcPr>
            <w:tcW w:w="580" w:type="dxa"/>
            <w:shd w:val="clear" w:color="auto" w:fill="auto"/>
            <w:vAlign w:val="bottom"/>
          </w:tcPr>
          <w:p w:rsidR="003501B6" w:rsidRDefault="00563427" w:rsidP="00563427">
            <w:pPr>
              <w:spacing w:line="0" w:lineRule="atLeast"/>
              <w:ind w:right="100"/>
              <w:jc w:val="right"/>
              <w:rPr>
                <w:rFonts w:ascii="Arial" w:eastAsia="Arial" w:hAnsi="Arial"/>
                <w:b/>
                <w:color w:val="231F20"/>
                <w:sz w:val="24"/>
              </w:rPr>
            </w:pPr>
            <w:r>
              <w:rPr>
                <w:rFonts w:ascii="Arial" w:eastAsia="Arial" w:hAnsi="Arial"/>
                <w:b/>
                <w:color w:val="231F20"/>
                <w:sz w:val="24"/>
              </w:rPr>
              <w:t>13</w:t>
            </w:r>
          </w:p>
        </w:tc>
      </w:tr>
      <w:tr w:rsidR="003501B6" w:rsidTr="00505588">
        <w:trPr>
          <w:trHeight w:val="400"/>
        </w:trPr>
        <w:tc>
          <w:tcPr>
            <w:tcW w:w="1300" w:type="dxa"/>
            <w:shd w:val="clear" w:color="auto" w:fill="auto"/>
            <w:vAlign w:val="bottom"/>
          </w:tcPr>
          <w:p w:rsidR="003501B6" w:rsidRDefault="003501B6" w:rsidP="00505588">
            <w:pPr>
              <w:spacing w:line="0" w:lineRule="atLeast"/>
              <w:rPr>
                <w:rFonts w:ascii="Times New Roman" w:eastAsia="Times New Roman" w:hAnsi="Times New Roman"/>
                <w:sz w:val="24"/>
              </w:rPr>
            </w:pPr>
          </w:p>
        </w:tc>
        <w:tc>
          <w:tcPr>
            <w:tcW w:w="7920" w:type="dxa"/>
            <w:shd w:val="clear" w:color="auto" w:fill="auto"/>
            <w:vAlign w:val="bottom"/>
          </w:tcPr>
          <w:p w:rsidR="003501B6" w:rsidRDefault="003501B6" w:rsidP="00505588">
            <w:pPr>
              <w:spacing w:line="0" w:lineRule="atLeast"/>
              <w:ind w:left="220"/>
              <w:rPr>
                <w:rFonts w:ascii="Arial" w:eastAsia="Arial" w:hAnsi="Arial"/>
                <w:b/>
                <w:color w:val="231F20"/>
                <w:w w:val="93"/>
                <w:sz w:val="24"/>
              </w:rPr>
            </w:pPr>
            <w:r>
              <w:rPr>
                <w:rFonts w:ascii="Arial" w:eastAsia="Arial" w:hAnsi="Arial"/>
                <w:color w:val="231F20"/>
                <w:w w:val="93"/>
                <w:sz w:val="24"/>
              </w:rPr>
              <w:t>Steps for hospitals</w:t>
            </w:r>
            <w:r>
              <w:rPr>
                <w:rFonts w:ascii="Arial" w:eastAsia="Arial" w:hAnsi="Arial"/>
                <w:b/>
                <w:color w:val="231F20"/>
                <w:w w:val="93"/>
                <w:sz w:val="24"/>
              </w:rPr>
              <w:t>_______________________________________________</w:t>
            </w:r>
          </w:p>
        </w:tc>
        <w:tc>
          <w:tcPr>
            <w:tcW w:w="580" w:type="dxa"/>
            <w:shd w:val="clear" w:color="auto" w:fill="auto"/>
            <w:vAlign w:val="bottom"/>
          </w:tcPr>
          <w:p w:rsidR="003501B6" w:rsidRDefault="00563427" w:rsidP="00505588">
            <w:pPr>
              <w:spacing w:line="0" w:lineRule="atLeast"/>
              <w:ind w:right="100"/>
              <w:jc w:val="right"/>
              <w:rPr>
                <w:rFonts w:ascii="Arial" w:eastAsia="Arial" w:hAnsi="Arial"/>
                <w:b/>
                <w:color w:val="231F20"/>
                <w:sz w:val="24"/>
              </w:rPr>
            </w:pPr>
            <w:r>
              <w:rPr>
                <w:rFonts w:ascii="Arial" w:eastAsia="Arial" w:hAnsi="Arial"/>
                <w:b/>
                <w:color w:val="231F20"/>
                <w:sz w:val="24"/>
              </w:rPr>
              <w:t>15</w:t>
            </w:r>
          </w:p>
        </w:tc>
      </w:tr>
      <w:tr w:rsidR="003501B6" w:rsidTr="00505588">
        <w:trPr>
          <w:trHeight w:val="660"/>
        </w:trPr>
        <w:tc>
          <w:tcPr>
            <w:tcW w:w="1300" w:type="dxa"/>
            <w:shd w:val="clear" w:color="auto" w:fill="auto"/>
            <w:vAlign w:val="bottom"/>
          </w:tcPr>
          <w:p w:rsidR="003501B6" w:rsidRDefault="003501B6" w:rsidP="00505588">
            <w:pPr>
              <w:spacing w:line="0" w:lineRule="atLeast"/>
              <w:rPr>
                <w:rFonts w:ascii="Arial" w:eastAsia="Arial" w:hAnsi="Arial"/>
                <w:b/>
                <w:color w:val="A73743"/>
                <w:sz w:val="24"/>
              </w:rPr>
            </w:pPr>
            <w:r>
              <w:rPr>
                <w:rFonts w:ascii="Arial" w:eastAsia="Arial" w:hAnsi="Arial"/>
                <w:b/>
                <w:color w:val="A73743"/>
                <w:sz w:val="24"/>
              </w:rPr>
              <w:t>Section 2</w:t>
            </w:r>
          </w:p>
        </w:tc>
        <w:tc>
          <w:tcPr>
            <w:tcW w:w="8500" w:type="dxa"/>
            <w:gridSpan w:val="2"/>
            <w:shd w:val="clear" w:color="auto" w:fill="auto"/>
            <w:vAlign w:val="bottom"/>
          </w:tcPr>
          <w:p w:rsidR="003501B6" w:rsidRDefault="003501B6" w:rsidP="00563427">
            <w:pPr>
              <w:spacing w:line="0" w:lineRule="atLeast"/>
              <w:ind w:left="220"/>
              <w:rPr>
                <w:rFonts w:ascii="Arial" w:eastAsia="Arial" w:hAnsi="Arial"/>
                <w:b/>
                <w:color w:val="231F20"/>
                <w:sz w:val="24"/>
              </w:rPr>
            </w:pPr>
            <w:r>
              <w:rPr>
                <w:rFonts w:ascii="Arial" w:eastAsia="Arial" w:hAnsi="Arial"/>
                <w:b/>
                <w:color w:val="A73743"/>
                <w:sz w:val="24"/>
              </w:rPr>
              <w:t xml:space="preserve">What you can do when a hospital admission is needed </w:t>
            </w:r>
            <w:r>
              <w:rPr>
                <w:rFonts w:ascii="Arial" w:eastAsia="Arial" w:hAnsi="Arial"/>
                <w:b/>
                <w:color w:val="231F20"/>
                <w:sz w:val="24"/>
              </w:rPr>
              <w:t>___________</w:t>
            </w:r>
            <w:r w:rsidR="00563427">
              <w:rPr>
                <w:rFonts w:ascii="Arial" w:eastAsia="Arial" w:hAnsi="Arial"/>
                <w:b/>
                <w:color w:val="231F20"/>
                <w:sz w:val="24"/>
              </w:rPr>
              <w:t xml:space="preserve">  17</w:t>
            </w:r>
          </w:p>
        </w:tc>
      </w:tr>
      <w:tr w:rsidR="003501B6" w:rsidTr="00505588">
        <w:trPr>
          <w:trHeight w:val="400"/>
        </w:trPr>
        <w:tc>
          <w:tcPr>
            <w:tcW w:w="1300" w:type="dxa"/>
            <w:shd w:val="clear" w:color="auto" w:fill="auto"/>
            <w:vAlign w:val="bottom"/>
          </w:tcPr>
          <w:p w:rsidR="003501B6" w:rsidRDefault="003501B6" w:rsidP="00505588">
            <w:pPr>
              <w:spacing w:line="0" w:lineRule="atLeast"/>
              <w:rPr>
                <w:rFonts w:ascii="Times New Roman" w:eastAsia="Times New Roman" w:hAnsi="Times New Roman"/>
                <w:sz w:val="24"/>
              </w:rPr>
            </w:pPr>
          </w:p>
        </w:tc>
        <w:tc>
          <w:tcPr>
            <w:tcW w:w="7920" w:type="dxa"/>
            <w:shd w:val="clear" w:color="auto" w:fill="auto"/>
            <w:vAlign w:val="bottom"/>
          </w:tcPr>
          <w:p w:rsidR="003501B6" w:rsidRDefault="003501B6" w:rsidP="00505588">
            <w:pPr>
              <w:spacing w:line="0" w:lineRule="atLeast"/>
              <w:ind w:left="220"/>
              <w:rPr>
                <w:rFonts w:ascii="Arial" w:eastAsia="Arial" w:hAnsi="Arial"/>
                <w:b/>
                <w:color w:val="231F20"/>
                <w:w w:val="98"/>
                <w:sz w:val="24"/>
              </w:rPr>
            </w:pPr>
            <w:r>
              <w:rPr>
                <w:rFonts w:ascii="Arial" w:eastAsia="Arial" w:hAnsi="Arial"/>
                <w:color w:val="231F20"/>
                <w:w w:val="98"/>
                <w:sz w:val="24"/>
              </w:rPr>
              <w:t xml:space="preserve">Steps for family carers and/or paid support staff </w:t>
            </w:r>
            <w:r>
              <w:rPr>
                <w:rFonts w:ascii="Arial" w:eastAsia="Arial" w:hAnsi="Arial"/>
                <w:b/>
                <w:color w:val="231F20"/>
                <w:w w:val="98"/>
                <w:sz w:val="24"/>
              </w:rPr>
              <w:t>____________________</w:t>
            </w:r>
          </w:p>
        </w:tc>
        <w:tc>
          <w:tcPr>
            <w:tcW w:w="580" w:type="dxa"/>
            <w:shd w:val="clear" w:color="auto" w:fill="auto"/>
            <w:vAlign w:val="bottom"/>
          </w:tcPr>
          <w:p w:rsidR="003501B6" w:rsidRDefault="003501B6" w:rsidP="00563427">
            <w:pPr>
              <w:spacing w:line="0" w:lineRule="atLeast"/>
              <w:ind w:right="100"/>
              <w:jc w:val="right"/>
              <w:rPr>
                <w:rFonts w:ascii="Arial" w:eastAsia="Arial" w:hAnsi="Arial"/>
                <w:b/>
                <w:color w:val="231F20"/>
                <w:sz w:val="24"/>
              </w:rPr>
            </w:pPr>
            <w:r>
              <w:rPr>
                <w:rFonts w:ascii="Arial" w:eastAsia="Arial" w:hAnsi="Arial"/>
                <w:b/>
                <w:color w:val="231F20"/>
                <w:sz w:val="24"/>
              </w:rPr>
              <w:t>1</w:t>
            </w:r>
            <w:r w:rsidR="00563427">
              <w:rPr>
                <w:rFonts w:ascii="Arial" w:eastAsia="Arial" w:hAnsi="Arial"/>
                <w:b/>
                <w:color w:val="231F20"/>
                <w:sz w:val="24"/>
              </w:rPr>
              <w:t>7</w:t>
            </w:r>
          </w:p>
        </w:tc>
      </w:tr>
      <w:tr w:rsidR="003501B6" w:rsidTr="00505588">
        <w:trPr>
          <w:trHeight w:val="400"/>
        </w:trPr>
        <w:tc>
          <w:tcPr>
            <w:tcW w:w="1300" w:type="dxa"/>
            <w:shd w:val="clear" w:color="auto" w:fill="auto"/>
            <w:vAlign w:val="bottom"/>
          </w:tcPr>
          <w:p w:rsidR="003501B6" w:rsidRDefault="003501B6" w:rsidP="00505588">
            <w:pPr>
              <w:spacing w:line="0" w:lineRule="atLeast"/>
              <w:rPr>
                <w:rFonts w:ascii="Times New Roman" w:eastAsia="Times New Roman" w:hAnsi="Times New Roman"/>
                <w:sz w:val="24"/>
              </w:rPr>
            </w:pPr>
          </w:p>
        </w:tc>
        <w:tc>
          <w:tcPr>
            <w:tcW w:w="7920" w:type="dxa"/>
            <w:shd w:val="clear" w:color="auto" w:fill="auto"/>
            <w:vAlign w:val="bottom"/>
          </w:tcPr>
          <w:p w:rsidR="003501B6" w:rsidRDefault="003501B6" w:rsidP="00505588">
            <w:pPr>
              <w:spacing w:line="0" w:lineRule="atLeast"/>
              <w:ind w:left="220"/>
              <w:rPr>
                <w:rFonts w:ascii="Arial" w:eastAsia="Arial" w:hAnsi="Arial"/>
                <w:b/>
                <w:color w:val="231F20"/>
                <w:w w:val="93"/>
                <w:sz w:val="24"/>
              </w:rPr>
            </w:pPr>
            <w:r>
              <w:rPr>
                <w:rFonts w:ascii="Arial" w:eastAsia="Arial" w:hAnsi="Arial"/>
                <w:color w:val="231F20"/>
                <w:w w:val="93"/>
                <w:sz w:val="24"/>
              </w:rPr>
              <w:t>Steps for hospitals</w:t>
            </w:r>
            <w:r>
              <w:rPr>
                <w:rFonts w:ascii="Arial" w:eastAsia="Arial" w:hAnsi="Arial"/>
                <w:b/>
                <w:color w:val="231F20"/>
                <w:w w:val="93"/>
                <w:sz w:val="24"/>
              </w:rPr>
              <w:t>_______________________________________________</w:t>
            </w:r>
          </w:p>
        </w:tc>
        <w:tc>
          <w:tcPr>
            <w:tcW w:w="580" w:type="dxa"/>
            <w:shd w:val="clear" w:color="auto" w:fill="auto"/>
            <w:vAlign w:val="bottom"/>
          </w:tcPr>
          <w:p w:rsidR="003501B6" w:rsidRDefault="003501B6" w:rsidP="00563427">
            <w:pPr>
              <w:spacing w:line="0" w:lineRule="atLeast"/>
              <w:ind w:right="100"/>
              <w:jc w:val="right"/>
              <w:rPr>
                <w:rFonts w:ascii="Arial" w:eastAsia="Arial" w:hAnsi="Arial"/>
                <w:b/>
                <w:color w:val="231F20"/>
                <w:sz w:val="24"/>
              </w:rPr>
            </w:pPr>
            <w:r>
              <w:rPr>
                <w:rFonts w:ascii="Arial" w:eastAsia="Arial" w:hAnsi="Arial"/>
                <w:b/>
                <w:color w:val="231F20"/>
                <w:sz w:val="24"/>
              </w:rPr>
              <w:t>1</w:t>
            </w:r>
            <w:r w:rsidR="00563427">
              <w:rPr>
                <w:rFonts w:ascii="Arial" w:eastAsia="Arial" w:hAnsi="Arial"/>
                <w:b/>
                <w:color w:val="231F20"/>
                <w:sz w:val="24"/>
              </w:rPr>
              <w:t>9</w:t>
            </w:r>
          </w:p>
        </w:tc>
      </w:tr>
      <w:tr w:rsidR="003501B6" w:rsidTr="00505588">
        <w:trPr>
          <w:trHeight w:val="660"/>
        </w:trPr>
        <w:tc>
          <w:tcPr>
            <w:tcW w:w="1300" w:type="dxa"/>
            <w:shd w:val="clear" w:color="auto" w:fill="auto"/>
            <w:vAlign w:val="bottom"/>
          </w:tcPr>
          <w:p w:rsidR="003501B6" w:rsidRDefault="003501B6" w:rsidP="00505588">
            <w:pPr>
              <w:spacing w:line="0" w:lineRule="atLeast"/>
              <w:rPr>
                <w:rFonts w:ascii="Arial" w:eastAsia="Arial" w:hAnsi="Arial"/>
                <w:b/>
                <w:color w:val="A73743"/>
                <w:sz w:val="24"/>
              </w:rPr>
            </w:pPr>
            <w:r>
              <w:rPr>
                <w:rFonts w:ascii="Arial" w:eastAsia="Arial" w:hAnsi="Arial"/>
                <w:b/>
                <w:color w:val="A73743"/>
                <w:sz w:val="24"/>
              </w:rPr>
              <w:t>Section 3</w:t>
            </w:r>
          </w:p>
        </w:tc>
        <w:tc>
          <w:tcPr>
            <w:tcW w:w="8500" w:type="dxa"/>
            <w:gridSpan w:val="2"/>
            <w:shd w:val="clear" w:color="auto" w:fill="auto"/>
            <w:vAlign w:val="bottom"/>
          </w:tcPr>
          <w:p w:rsidR="003501B6" w:rsidRDefault="003501B6" w:rsidP="00563427">
            <w:pPr>
              <w:spacing w:line="0" w:lineRule="atLeast"/>
              <w:ind w:left="220"/>
              <w:rPr>
                <w:rFonts w:ascii="Arial" w:eastAsia="Arial" w:hAnsi="Arial"/>
                <w:b/>
                <w:color w:val="231F20"/>
                <w:w w:val="99"/>
                <w:sz w:val="24"/>
              </w:rPr>
            </w:pPr>
            <w:r>
              <w:rPr>
                <w:rFonts w:ascii="Arial" w:eastAsia="Arial" w:hAnsi="Arial"/>
                <w:b/>
                <w:color w:val="A73743"/>
                <w:w w:val="99"/>
                <w:sz w:val="24"/>
              </w:rPr>
              <w:t xml:space="preserve">What you can do during the hospital stay </w:t>
            </w:r>
            <w:r>
              <w:rPr>
                <w:rFonts w:ascii="Arial" w:eastAsia="Arial" w:hAnsi="Arial"/>
                <w:b/>
                <w:color w:val="231F20"/>
                <w:w w:val="99"/>
                <w:sz w:val="24"/>
              </w:rPr>
              <w:t xml:space="preserve">________________________ </w:t>
            </w:r>
            <w:r w:rsidR="00563427">
              <w:rPr>
                <w:rFonts w:ascii="Arial" w:eastAsia="Arial" w:hAnsi="Arial"/>
                <w:b/>
                <w:color w:val="231F20"/>
                <w:w w:val="99"/>
                <w:sz w:val="24"/>
              </w:rPr>
              <w:t>20</w:t>
            </w:r>
          </w:p>
        </w:tc>
      </w:tr>
      <w:tr w:rsidR="003501B6" w:rsidTr="00505588">
        <w:trPr>
          <w:trHeight w:val="400"/>
        </w:trPr>
        <w:tc>
          <w:tcPr>
            <w:tcW w:w="1300" w:type="dxa"/>
            <w:shd w:val="clear" w:color="auto" w:fill="auto"/>
            <w:vAlign w:val="bottom"/>
          </w:tcPr>
          <w:p w:rsidR="003501B6" w:rsidRDefault="003501B6" w:rsidP="00505588">
            <w:pPr>
              <w:spacing w:line="0" w:lineRule="atLeast"/>
              <w:rPr>
                <w:rFonts w:ascii="Times New Roman" w:eastAsia="Times New Roman" w:hAnsi="Times New Roman"/>
                <w:sz w:val="24"/>
              </w:rPr>
            </w:pPr>
          </w:p>
        </w:tc>
        <w:tc>
          <w:tcPr>
            <w:tcW w:w="7920" w:type="dxa"/>
            <w:shd w:val="clear" w:color="auto" w:fill="auto"/>
            <w:vAlign w:val="bottom"/>
          </w:tcPr>
          <w:p w:rsidR="003501B6" w:rsidRDefault="003501B6" w:rsidP="00505588">
            <w:pPr>
              <w:spacing w:line="0" w:lineRule="atLeast"/>
              <w:ind w:left="220"/>
              <w:rPr>
                <w:rFonts w:ascii="Arial" w:eastAsia="Arial" w:hAnsi="Arial"/>
                <w:b/>
                <w:color w:val="231F20"/>
                <w:w w:val="98"/>
                <w:sz w:val="24"/>
              </w:rPr>
            </w:pPr>
            <w:r>
              <w:rPr>
                <w:rFonts w:ascii="Arial" w:eastAsia="Arial" w:hAnsi="Arial"/>
                <w:color w:val="231F20"/>
                <w:w w:val="98"/>
                <w:sz w:val="24"/>
              </w:rPr>
              <w:t xml:space="preserve">Steps for family carers and/or paid support staff </w:t>
            </w:r>
            <w:r>
              <w:rPr>
                <w:rFonts w:ascii="Arial" w:eastAsia="Arial" w:hAnsi="Arial"/>
                <w:b/>
                <w:color w:val="231F20"/>
                <w:w w:val="98"/>
                <w:sz w:val="24"/>
              </w:rPr>
              <w:t>____________________</w:t>
            </w:r>
          </w:p>
        </w:tc>
        <w:tc>
          <w:tcPr>
            <w:tcW w:w="580" w:type="dxa"/>
            <w:shd w:val="clear" w:color="auto" w:fill="auto"/>
            <w:vAlign w:val="bottom"/>
          </w:tcPr>
          <w:p w:rsidR="003501B6" w:rsidRDefault="00563427" w:rsidP="00505588">
            <w:pPr>
              <w:spacing w:line="0" w:lineRule="atLeast"/>
              <w:ind w:right="100"/>
              <w:jc w:val="right"/>
              <w:rPr>
                <w:rFonts w:ascii="Arial" w:eastAsia="Arial" w:hAnsi="Arial"/>
                <w:b/>
                <w:color w:val="231F20"/>
                <w:sz w:val="24"/>
              </w:rPr>
            </w:pPr>
            <w:r>
              <w:rPr>
                <w:rFonts w:ascii="Arial" w:eastAsia="Arial" w:hAnsi="Arial"/>
                <w:b/>
                <w:color w:val="231F20"/>
                <w:sz w:val="24"/>
              </w:rPr>
              <w:t>20</w:t>
            </w:r>
          </w:p>
        </w:tc>
      </w:tr>
      <w:tr w:rsidR="003501B6" w:rsidTr="00505588">
        <w:trPr>
          <w:trHeight w:val="400"/>
        </w:trPr>
        <w:tc>
          <w:tcPr>
            <w:tcW w:w="1300" w:type="dxa"/>
            <w:shd w:val="clear" w:color="auto" w:fill="auto"/>
            <w:vAlign w:val="bottom"/>
          </w:tcPr>
          <w:p w:rsidR="003501B6" w:rsidRDefault="003501B6" w:rsidP="00505588">
            <w:pPr>
              <w:spacing w:line="0" w:lineRule="atLeast"/>
              <w:rPr>
                <w:rFonts w:ascii="Times New Roman" w:eastAsia="Times New Roman" w:hAnsi="Times New Roman"/>
                <w:sz w:val="24"/>
              </w:rPr>
            </w:pPr>
          </w:p>
        </w:tc>
        <w:tc>
          <w:tcPr>
            <w:tcW w:w="7920" w:type="dxa"/>
            <w:shd w:val="clear" w:color="auto" w:fill="auto"/>
            <w:vAlign w:val="bottom"/>
          </w:tcPr>
          <w:p w:rsidR="003501B6" w:rsidRDefault="003501B6" w:rsidP="00505588">
            <w:pPr>
              <w:spacing w:line="0" w:lineRule="atLeast"/>
              <w:ind w:left="220"/>
              <w:rPr>
                <w:rFonts w:ascii="Arial" w:eastAsia="Arial" w:hAnsi="Arial"/>
                <w:b/>
                <w:color w:val="231F20"/>
                <w:w w:val="93"/>
                <w:sz w:val="24"/>
              </w:rPr>
            </w:pPr>
            <w:r>
              <w:rPr>
                <w:rFonts w:ascii="Arial" w:eastAsia="Arial" w:hAnsi="Arial"/>
                <w:color w:val="231F20"/>
                <w:w w:val="93"/>
                <w:sz w:val="24"/>
              </w:rPr>
              <w:t>Steps for hospitals</w:t>
            </w:r>
            <w:r>
              <w:rPr>
                <w:rFonts w:ascii="Arial" w:eastAsia="Arial" w:hAnsi="Arial"/>
                <w:b/>
                <w:color w:val="231F20"/>
                <w:w w:val="93"/>
                <w:sz w:val="24"/>
              </w:rPr>
              <w:t>_______________________________________________</w:t>
            </w:r>
          </w:p>
        </w:tc>
        <w:tc>
          <w:tcPr>
            <w:tcW w:w="580" w:type="dxa"/>
            <w:shd w:val="clear" w:color="auto" w:fill="auto"/>
            <w:vAlign w:val="bottom"/>
          </w:tcPr>
          <w:p w:rsidR="003501B6" w:rsidRDefault="00563427" w:rsidP="00505588">
            <w:pPr>
              <w:spacing w:line="0" w:lineRule="atLeast"/>
              <w:ind w:right="100"/>
              <w:jc w:val="right"/>
              <w:rPr>
                <w:rFonts w:ascii="Arial" w:eastAsia="Arial" w:hAnsi="Arial"/>
                <w:b/>
                <w:color w:val="231F20"/>
                <w:sz w:val="24"/>
              </w:rPr>
            </w:pPr>
            <w:r>
              <w:rPr>
                <w:rFonts w:ascii="Arial" w:eastAsia="Arial" w:hAnsi="Arial"/>
                <w:b/>
                <w:color w:val="231F20"/>
                <w:sz w:val="24"/>
              </w:rPr>
              <w:t>20</w:t>
            </w:r>
          </w:p>
        </w:tc>
      </w:tr>
      <w:tr w:rsidR="003501B6" w:rsidTr="00505588">
        <w:trPr>
          <w:trHeight w:val="660"/>
        </w:trPr>
        <w:tc>
          <w:tcPr>
            <w:tcW w:w="1300" w:type="dxa"/>
            <w:shd w:val="clear" w:color="auto" w:fill="auto"/>
            <w:vAlign w:val="bottom"/>
          </w:tcPr>
          <w:p w:rsidR="003501B6" w:rsidRDefault="003501B6" w:rsidP="00505588">
            <w:pPr>
              <w:spacing w:line="0" w:lineRule="atLeast"/>
              <w:rPr>
                <w:rFonts w:ascii="Arial" w:eastAsia="Arial" w:hAnsi="Arial"/>
                <w:b/>
                <w:color w:val="A73743"/>
                <w:sz w:val="24"/>
              </w:rPr>
            </w:pPr>
            <w:r>
              <w:rPr>
                <w:rFonts w:ascii="Arial" w:eastAsia="Arial" w:hAnsi="Arial"/>
                <w:b/>
                <w:color w:val="A73743"/>
                <w:sz w:val="24"/>
              </w:rPr>
              <w:t>Section 4</w:t>
            </w:r>
          </w:p>
        </w:tc>
        <w:tc>
          <w:tcPr>
            <w:tcW w:w="8500" w:type="dxa"/>
            <w:gridSpan w:val="2"/>
            <w:shd w:val="clear" w:color="auto" w:fill="auto"/>
            <w:vAlign w:val="bottom"/>
          </w:tcPr>
          <w:p w:rsidR="003501B6" w:rsidRDefault="003501B6" w:rsidP="00FF18DD">
            <w:pPr>
              <w:spacing w:line="0" w:lineRule="atLeast"/>
              <w:ind w:left="220"/>
              <w:rPr>
                <w:rFonts w:ascii="Arial" w:eastAsia="Arial" w:hAnsi="Arial"/>
                <w:b/>
                <w:color w:val="231F20"/>
                <w:sz w:val="24"/>
              </w:rPr>
            </w:pPr>
            <w:r>
              <w:rPr>
                <w:rFonts w:ascii="Arial" w:eastAsia="Arial" w:hAnsi="Arial"/>
                <w:b/>
                <w:color w:val="A73743"/>
                <w:sz w:val="24"/>
              </w:rPr>
              <w:t xml:space="preserve">What you can do when the hospital stay is ending </w:t>
            </w:r>
            <w:r>
              <w:rPr>
                <w:rFonts w:ascii="Arial" w:eastAsia="Arial" w:hAnsi="Arial"/>
                <w:b/>
                <w:color w:val="231F20"/>
                <w:sz w:val="24"/>
              </w:rPr>
              <w:t xml:space="preserve">________________ </w:t>
            </w:r>
            <w:r w:rsidR="00FF18DD">
              <w:rPr>
                <w:rFonts w:ascii="Arial" w:eastAsia="Arial" w:hAnsi="Arial"/>
                <w:b/>
                <w:color w:val="231F20"/>
                <w:sz w:val="24"/>
              </w:rPr>
              <w:t>22</w:t>
            </w:r>
          </w:p>
        </w:tc>
      </w:tr>
      <w:tr w:rsidR="003501B6" w:rsidTr="00505588">
        <w:trPr>
          <w:trHeight w:val="400"/>
        </w:trPr>
        <w:tc>
          <w:tcPr>
            <w:tcW w:w="1300" w:type="dxa"/>
            <w:shd w:val="clear" w:color="auto" w:fill="auto"/>
            <w:vAlign w:val="bottom"/>
          </w:tcPr>
          <w:p w:rsidR="003501B6" w:rsidRDefault="003501B6" w:rsidP="00505588">
            <w:pPr>
              <w:spacing w:line="0" w:lineRule="atLeast"/>
              <w:rPr>
                <w:rFonts w:ascii="Times New Roman" w:eastAsia="Times New Roman" w:hAnsi="Times New Roman"/>
                <w:sz w:val="24"/>
              </w:rPr>
            </w:pPr>
          </w:p>
        </w:tc>
        <w:tc>
          <w:tcPr>
            <w:tcW w:w="7920" w:type="dxa"/>
            <w:shd w:val="clear" w:color="auto" w:fill="auto"/>
            <w:vAlign w:val="bottom"/>
          </w:tcPr>
          <w:p w:rsidR="003501B6" w:rsidRDefault="003501B6" w:rsidP="00505588">
            <w:pPr>
              <w:spacing w:line="0" w:lineRule="atLeast"/>
              <w:ind w:left="220"/>
              <w:rPr>
                <w:rFonts w:ascii="Arial" w:eastAsia="Arial" w:hAnsi="Arial"/>
                <w:b/>
                <w:color w:val="231F20"/>
                <w:w w:val="98"/>
                <w:sz w:val="24"/>
              </w:rPr>
            </w:pPr>
            <w:r>
              <w:rPr>
                <w:rFonts w:ascii="Arial" w:eastAsia="Arial" w:hAnsi="Arial"/>
                <w:color w:val="231F20"/>
                <w:w w:val="98"/>
                <w:sz w:val="24"/>
              </w:rPr>
              <w:t xml:space="preserve">Steps for family carers and/or paid support staff </w:t>
            </w:r>
            <w:r>
              <w:rPr>
                <w:rFonts w:ascii="Arial" w:eastAsia="Arial" w:hAnsi="Arial"/>
                <w:b/>
                <w:color w:val="231F20"/>
                <w:w w:val="98"/>
                <w:sz w:val="24"/>
              </w:rPr>
              <w:t>____________________</w:t>
            </w:r>
          </w:p>
        </w:tc>
        <w:tc>
          <w:tcPr>
            <w:tcW w:w="580" w:type="dxa"/>
            <w:shd w:val="clear" w:color="auto" w:fill="auto"/>
            <w:vAlign w:val="bottom"/>
          </w:tcPr>
          <w:p w:rsidR="003501B6" w:rsidRDefault="00FF18DD" w:rsidP="00FF18DD">
            <w:pPr>
              <w:spacing w:line="0" w:lineRule="atLeast"/>
              <w:ind w:right="100"/>
              <w:jc w:val="right"/>
              <w:rPr>
                <w:rFonts w:ascii="Arial" w:eastAsia="Arial" w:hAnsi="Arial"/>
                <w:b/>
                <w:color w:val="231F20"/>
                <w:sz w:val="24"/>
              </w:rPr>
            </w:pPr>
            <w:r>
              <w:rPr>
                <w:rFonts w:ascii="Arial" w:eastAsia="Arial" w:hAnsi="Arial"/>
                <w:b/>
                <w:color w:val="231F20"/>
                <w:sz w:val="24"/>
              </w:rPr>
              <w:t xml:space="preserve"> 22</w:t>
            </w:r>
          </w:p>
        </w:tc>
      </w:tr>
      <w:tr w:rsidR="003501B6" w:rsidTr="00505588">
        <w:trPr>
          <w:trHeight w:val="400"/>
        </w:trPr>
        <w:tc>
          <w:tcPr>
            <w:tcW w:w="1300" w:type="dxa"/>
            <w:shd w:val="clear" w:color="auto" w:fill="auto"/>
            <w:vAlign w:val="bottom"/>
          </w:tcPr>
          <w:p w:rsidR="003501B6" w:rsidRDefault="003501B6" w:rsidP="00505588">
            <w:pPr>
              <w:spacing w:line="0" w:lineRule="atLeast"/>
              <w:rPr>
                <w:rFonts w:ascii="Times New Roman" w:eastAsia="Times New Roman" w:hAnsi="Times New Roman"/>
                <w:sz w:val="24"/>
              </w:rPr>
            </w:pPr>
          </w:p>
        </w:tc>
        <w:tc>
          <w:tcPr>
            <w:tcW w:w="7920" w:type="dxa"/>
            <w:shd w:val="clear" w:color="auto" w:fill="auto"/>
            <w:vAlign w:val="bottom"/>
          </w:tcPr>
          <w:p w:rsidR="003501B6" w:rsidRDefault="003501B6" w:rsidP="00505588">
            <w:pPr>
              <w:spacing w:line="0" w:lineRule="atLeast"/>
              <w:ind w:left="220"/>
              <w:rPr>
                <w:rFonts w:ascii="Arial" w:eastAsia="Arial" w:hAnsi="Arial"/>
                <w:b/>
                <w:color w:val="231F20"/>
                <w:w w:val="93"/>
                <w:sz w:val="24"/>
              </w:rPr>
            </w:pPr>
            <w:r>
              <w:rPr>
                <w:rFonts w:ascii="Arial" w:eastAsia="Arial" w:hAnsi="Arial"/>
                <w:color w:val="231F20"/>
                <w:w w:val="93"/>
                <w:sz w:val="24"/>
              </w:rPr>
              <w:t>Steps for hospitals</w:t>
            </w:r>
            <w:r>
              <w:rPr>
                <w:rFonts w:ascii="Arial" w:eastAsia="Arial" w:hAnsi="Arial"/>
                <w:b/>
                <w:color w:val="231F20"/>
                <w:w w:val="93"/>
                <w:sz w:val="24"/>
              </w:rPr>
              <w:t>_______________________________________________</w:t>
            </w:r>
          </w:p>
        </w:tc>
        <w:tc>
          <w:tcPr>
            <w:tcW w:w="580" w:type="dxa"/>
            <w:shd w:val="clear" w:color="auto" w:fill="auto"/>
            <w:vAlign w:val="bottom"/>
          </w:tcPr>
          <w:p w:rsidR="003501B6" w:rsidRDefault="00FF18DD" w:rsidP="00505588">
            <w:pPr>
              <w:spacing w:line="0" w:lineRule="atLeast"/>
              <w:ind w:right="100"/>
              <w:jc w:val="right"/>
              <w:rPr>
                <w:rFonts w:ascii="Arial" w:eastAsia="Arial" w:hAnsi="Arial"/>
                <w:b/>
                <w:color w:val="231F20"/>
                <w:sz w:val="24"/>
              </w:rPr>
            </w:pPr>
            <w:r>
              <w:rPr>
                <w:rFonts w:ascii="Arial" w:eastAsia="Arial" w:hAnsi="Arial"/>
                <w:b/>
                <w:color w:val="231F20"/>
                <w:sz w:val="24"/>
              </w:rPr>
              <w:t>22</w:t>
            </w:r>
          </w:p>
        </w:tc>
      </w:tr>
      <w:tr w:rsidR="003501B6" w:rsidTr="00505588">
        <w:trPr>
          <w:trHeight w:val="660"/>
        </w:trPr>
        <w:tc>
          <w:tcPr>
            <w:tcW w:w="9220" w:type="dxa"/>
            <w:gridSpan w:val="2"/>
            <w:shd w:val="clear" w:color="auto" w:fill="auto"/>
            <w:vAlign w:val="bottom"/>
          </w:tcPr>
          <w:p w:rsidR="003501B6" w:rsidRDefault="003501B6" w:rsidP="00505588">
            <w:pPr>
              <w:spacing w:line="0" w:lineRule="atLeast"/>
              <w:rPr>
                <w:rFonts w:ascii="Arial" w:eastAsia="Arial" w:hAnsi="Arial"/>
                <w:b/>
                <w:color w:val="231F20"/>
                <w:w w:val="94"/>
                <w:sz w:val="24"/>
              </w:rPr>
            </w:pPr>
            <w:r>
              <w:rPr>
                <w:rFonts w:ascii="Arial" w:eastAsia="Arial" w:hAnsi="Arial"/>
                <w:b/>
                <w:color w:val="A73743"/>
                <w:w w:val="94"/>
                <w:sz w:val="24"/>
              </w:rPr>
              <w:t>Where to find further information</w:t>
            </w:r>
            <w:r>
              <w:rPr>
                <w:rFonts w:ascii="Arial" w:eastAsia="Arial" w:hAnsi="Arial"/>
                <w:b/>
                <w:color w:val="231F20"/>
                <w:w w:val="94"/>
                <w:sz w:val="24"/>
              </w:rPr>
              <w:t>_____________________________________________</w:t>
            </w:r>
          </w:p>
        </w:tc>
        <w:tc>
          <w:tcPr>
            <w:tcW w:w="580" w:type="dxa"/>
            <w:shd w:val="clear" w:color="auto" w:fill="auto"/>
            <w:vAlign w:val="bottom"/>
          </w:tcPr>
          <w:p w:rsidR="003501B6" w:rsidRDefault="00FF18DD" w:rsidP="00505588">
            <w:pPr>
              <w:spacing w:line="0" w:lineRule="atLeast"/>
              <w:ind w:right="100"/>
              <w:jc w:val="right"/>
              <w:rPr>
                <w:rFonts w:ascii="Arial" w:eastAsia="Arial" w:hAnsi="Arial"/>
                <w:b/>
                <w:color w:val="231F20"/>
                <w:sz w:val="24"/>
              </w:rPr>
            </w:pPr>
            <w:r>
              <w:rPr>
                <w:rFonts w:ascii="Arial" w:eastAsia="Arial" w:hAnsi="Arial"/>
                <w:b/>
                <w:color w:val="231F20"/>
                <w:sz w:val="24"/>
              </w:rPr>
              <w:t xml:space="preserve">  24</w:t>
            </w:r>
          </w:p>
        </w:tc>
      </w:tr>
    </w:tbl>
    <w:p w:rsidR="003501B6" w:rsidRDefault="003501B6" w:rsidP="003501B6">
      <w:pPr>
        <w:spacing w:line="375" w:lineRule="exact"/>
        <w:rPr>
          <w:rFonts w:ascii="Times New Roman" w:eastAsia="Times New Roman" w:hAnsi="Times New Roman"/>
        </w:rPr>
      </w:pPr>
    </w:p>
    <w:p w:rsidR="003501B6" w:rsidRDefault="003501B6" w:rsidP="003501B6">
      <w:pPr>
        <w:spacing w:line="0" w:lineRule="atLeast"/>
        <w:ind w:left="60"/>
        <w:rPr>
          <w:rFonts w:ascii="Arial" w:eastAsia="Arial" w:hAnsi="Arial"/>
          <w:b/>
          <w:color w:val="231F20"/>
          <w:sz w:val="24"/>
        </w:rPr>
      </w:pPr>
      <w:r>
        <w:rPr>
          <w:rFonts w:ascii="Arial" w:eastAsia="Arial" w:hAnsi="Arial"/>
          <w:b/>
          <w:color w:val="A73743"/>
          <w:sz w:val="24"/>
        </w:rPr>
        <w:t xml:space="preserve">Points on consent to consider before any admission meeting </w:t>
      </w:r>
      <w:r>
        <w:rPr>
          <w:rFonts w:ascii="Arial" w:eastAsia="Arial" w:hAnsi="Arial"/>
          <w:b/>
          <w:color w:val="231F20"/>
          <w:sz w:val="24"/>
        </w:rPr>
        <w:t xml:space="preserve">__________________ </w:t>
      </w:r>
      <w:r w:rsidR="00FF18DD">
        <w:rPr>
          <w:rFonts w:ascii="Arial" w:eastAsia="Arial" w:hAnsi="Arial"/>
          <w:b/>
          <w:color w:val="231F20"/>
          <w:sz w:val="24"/>
        </w:rPr>
        <w:t>25</w:t>
      </w:r>
    </w:p>
    <w:p w:rsidR="003501B6" w:rsidRDefault="003501B6" w:rsidP="003501B6">
      <w:pPr>
        <w:spacing w:line="384" w:lineRule="exact"/>
        <w:rPr>
          <w:rFonts w:ascii="Times New Roman" w:eastAsia="Times New Roman" w:hAnsi="Times New Roman"/>
        </w:rPr>
      </w:pPr>
    </w:p>
    <w:p w:rsidR="003501B6" w:rsidRDefault="003501B6" w:rsidP="003501B6">
      <w:pPr>
        <w:spacing w:line="0" w:lineRule="atLeast"/>
        <w:ind w:left="60"/>
        <w:rPr>
          <w:rFonts w:ascii="Arial" w:eastAsia="Arial" w:hAnsi="Arial"/>
          <w:b/>
          <w:color w:val="231F20"/>
          <w:sz w:val="23"/>
        </w:rPr>
      </w:pPr>
      <w:r w:rsidRPr="007117C6">
        <w:rPr>
          <w:rFonts w:ascii="Arial" w:eastAsia="Arial" w:hAnsi="Arial"/>
          <w:b/>
          <w:color w:val="A73743"/>
          <w:sz w:val="24"/>
          <w:szCs w:val="24"/>
        </w:rPr>
        <w:t>Checklist for admission meeting</w:t>
      </w:r>
      <w:r>
        <w:rPr>
          <w:rFonts w:ascii="Arial" w:eastAsia="Arial" w:hAnsi="Arial"/>
          <w:b/>
          <w:color w:val="A73743"/>
          <w:sz w:val="23"/>
        </w:rPr>
        <w:t xml:space="preserve"> </w:t>
      </w:r>
      <w:r>
        <w:rPr>
          <w:rFonts w:ascii="Arial" w:eastAsia="Arial" w:hAnsi="Arial"/>
          <w:b/>
          <w:color w:val="231F20"/>
          <w:sz w:val="23"/>
        </w:rPr>
        <w:t>_________________________________________</w:t>
      </w:r>
      <w:r w:rsidR="007117C6">
        <w:rPr>
          <w:rFonts w:ascii="Arial" w:eastAsia="Arial" w:hAnsi="Arial"/>
          <w:b/>
          <w:color w:val="231F20"/>
          <w:sz w:val="23"/>
        </w:rPr>
        <w:t xml:space="preserve"> </w:t>
      </w:r>
      <w:r>
        <w:rPr>
          <w:rFonts w:ascii="Arial" w:eastAsia="Arial" w:hAnsi="Arial"/>
          <w:b/>
          <w:color w:val="231F20"/>
          <w:sz w:val="23"/>
        </w:rPr>
        <w:t>_</w:t>
      </w:r>
      <w:r w:rsidR="000168CD">
        <w:rPr>
          <w:rFonts w:ascii="Arial" w:eastAsia="Arial" w:hAnsi="Arial"/>
          <w:b/>
          <w:color w:val="231F20"/>
          <w:sz w:val="23"/>
        </w:rPr>
        <w:t>_ 26</w:t>
      </w:r>
    </w:p>
    <w:p w:rsidR="007117C6" w:rsidRDefault="007117C6" w:rsidP="003501B6">
      <w:pPr>
        <w:spacing w:line="200" w:lineRule="exact"/>
        <w:rPr>
          <w:rFonts w:ascii="Arial" w:eastAsia="Times New Roman" w:hAnsi="Arial"/>
          <w:b/>
          <w:color w:val="A73743"/>
          <w:sz w:val="24"/>
          <w:szCs w:val="24"/>
        </w:rPr>
      </w:pPr>
    </w:p>
    <w:p w:rsidR="007117C6" w:rsidRPr="007117C6" w:rsidRDefault="000168CD" w:rsidP="007117C6">
      <w:pPr>
        <w:spacing w:line="200" w:lineRule="exact"/>
        <w:rPr>
          <w:rFonts w:ascii="Arial" w:eastAsia="Times New Roman" w:hAnsi="Arial"/>
          <w:b/>
          <w:color w:val="000000"/>
          <w:sz w:val="24"/>
          <w:szCs w:val="24"/>
        </w:rPr>
      </w:pPr>
      <w:r w:rsidRPr="007117C6">
        <w:rPr>
          <w:rFonts w:ascii="Arial" w:eastAsia="Times New Roman" w:hAnsi="Arial"/>
          <w:b/>
          <w:color w:val="A73743"/>
          <w:sz w:val="24"/>
          <w:szCs w:val="24"/>
        </w:rPr>
        <w:t>Therapeutic</w:t>
      </w:r>
      <w:r w:rsidR="007117C6" w:rsidRPr="007117C6">
        <w:rPr>
          <w:rFonts w:ascii="Arial" w:eastAsia="Times New Roman" w:hAnsi="Arial"/>
          <w:b/>
          <w:color w:val="A73743"/>
          <w:sz w:val="24"/>
          <w:szCs w:val="24"/>
        </w:rPr>
        <w:t xml:space="preserve"> </w:t>
      </w:r>
      <w:r w:rsidRPr="007117C6">
        <w:rPr>
          <w:rFonts w:ascii="Arial" w:eastAsia="Times New Roman" w:hAnsi="Arial"/>
          <w:b/>
          <w:color w:val="A73743"/>
          <w:sz w:val="24"/>
          <w:szCs w:val="24"/>
        </w:rPr>
        <w:t>Enhanced</w:t>
      </w:r>
      <w:r w:rsidR="007117C6" w:rsidRPr="007117C6">
        <w:rPr>
          <w:rFonts w:ascii="Arial" w:eastAsia="Times New Roman" w:hAnsi="Arial"/>
          <w:b/>
          <w:color w:val="A73743"/>
          <w:sz w:val="24"/>
          <w:szCs w:val="24"/>
        </w:rPr>
        <w:t xml:space="preserve"> Supervision Risk assessment</w:t>
      </w:r>
      <w:r w:rsidR="007117C6">
        <w:rPr>
          <w:rFonts w:ascii="Arial" w:eastAsia="Times New Roman" w:hAnsi="Arial"/>
          <w:b/>
          <w:color w:val="A73743"/>
          <w:sz w:val="24"/>
          <w:szCs w:val="24"/>
        </w:rPr>
        <w:t xml:space="preserve"> </w:t>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r>
      <w:r w:rsidR="007117C6">
        <w:rPr>
          <w:rFonts w:ascii="Arial" w:eastAsia="Times New Roman" w:hAnsi="Arial"/>
          <w:b/>
          <w:color w:val="A73743"/>
          <w:sz w:val="24"/>
          <w:szCs w:val="24"/>
        </w:rPr>
        <w:softHyphen/>
        <w:t xml:space="preserve">                                                  </w:t>
      </w:r>
      <w:r w:rsidR="007117C6" w:rsidRPr="007117C6">
        <w:rPr>
          <w:rFonts w:ascii="Arial" w:eastAsia="Times New Roman" w:hAnsi="Arial"/>
          <w:b/>
          <w:sz w:val="24"/>
          <w:szCs w:val="24"/>
        </w:rPr>
        <w:t>30</w:t>
      </w: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222C03" w:rsidRDefault="00222C03" w:rsidP="003501B6">
      <w:pPr>
        <w:spacing w:line="200" w:lineRule="exact"/>
        <w:rPr>
          <w:rFonts w:ascii="Times New Roman" w:eastAsia="Times New Roman" w:hAnsi="Times New Roman"/>
        </w:rPr>
      </w:pPr>
    </w:p>
    <w:p w:rsidR="00222C03" w:rsidRDefault="00222C03"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37" w:lineRule="exact"/>
        <w:rPr>
          <w:rFonts w:ascii="Times New Roman" w:eastAsia="Times New Roman" w:hAnsi="Times New Roman"/>
        </w:rPr>
      </w:pPr>
    </w:p>
    <w:p w:rsidR="00E43C7C" w:rsidRDefault="00E43C7C" w:rsidP="003501B6">
      <w:pPr>
        <w:spacing w:line="0" w:lineRule="atLeast"/>
        <w:jc w:val="center"/>
        <w:rPr>
          <w:rFonts w:ascii="Arial" w:eastAsia="Arial" w:hAnsi="Arial"/>
          <w:b/>
          <w:color w:val="231F20"/>
        </w:rPr>
      </w:pPr>
    </w:p>
    <w:p w:rsidR="00467C05" w:rsidRDefault="00467C05" w:rsidP="003501B6">
      <w:pPr>
        <w:spacing w:line="0" w:lineRule="atLeast"/>
        <w:jc w:val="center"/>
        <w:rPr>
          <w:rFonts w:ascii="Arial" w:eastAsia="Arial" w:hAnsi="Arial"/>
          <w:b/>
          <w:color w:val="231F20"/>
        </w:rPr>
      </w:pPr>
    </w:p>
    <w:p w:rsidR="007117C6" w:rsidRDefault="007117C6" w:rsidP="003501B6">
      <w:pPr>
        <w:spacing w:line="0" w:lineRule="atLeast"/>
        <w:jc w:val="center"/>
        <w:rPr>
          <w:rFonts w:ascii="Arial" w:eastAsia="Arial" w:hAnsi="Arial"/>
          <w:b/>
          <w:color w:val="231F20"/>
        </w:rPr>
      </w:pPr>
    </w:p>
    <w:p w:rsidR="007117C6" w:rsidRDefault="007117C6" w:rsidP="003501B6">
      <w:pPr>
        <w:spacing w:line="0" w:lineRule="atLeast"/>
        <w:jc w:val="center"/>
        <w:rPr>
          <w:rFonts w:ascii="Arial" w:eastAsia="Arial" w:hAnsi="Arial"/>
          <w:b/>
          <w:color w:val="231F20"/>
        </w:rPr>
      </w:pPr>
    </w:p>
    <w:p w:rsidR="003501B6" w:rsidRDefault="0031494E" w:rsidP="003501B6">
      <w:pPr>
        <w:spacing w:line="0" w:lineRule="atLeast"/>
        <w:jc w:val="center"/>
        <w:rPr>
          <w:rFonts w:ascii="Arial" w:eastAsia="Arial" w:hAnsi="Arial"/>
          <w:b/>
          <w:color w:val="231F20"/>
        </w:rPr>
      </w:pPr>
      <w:r>
        <w:rPr>
          <w:rFonts w:ascii="Arial" w:eastAsia="Arial" w:hAnsi="Arial"/>
          <w:b/>
          <w:color w:val="231F20"/>
        </w:rPr>
        <w:t>W</w:t>
      </w:r>
      <w:r w:rsidR="003501B6">
        <w:rPr>
          <w:rFonts w:ascii="Arial" w:eastAsia="Arial" w:hAnsi="Arial"/>
          <w:b/>
          <w:color w:val="231F20"/>
        </w:rPr>
        <w:t xml:space="preserve">orking Together: Guidance for Hospitals, Families and Paid Support Staff </w:t>
      </w:r>
      <w:r w:rsidR="003501B6">
        <w:rPr>
          <w:rFonts w:ascii="Arial" w:eastAsia="Arial" w:hAnsi="Arial"/>
          <w:b/>
          <w:color w:val="A73743"/>
          <w:sz w:val="26"/>
        </w:rPr>
        <w:t>•</w:t>
      </w:r>
      <w:r w:rsidR="003501B6">
        <w:rPr>
          <w:rFonts w:ascii="Arial" w:eastAsia="Arial" w:hAnsi="Arial"/>
          <w:b/>
          <w:color w:val="231F20"/>
        </w:rPr>
        <w:t xml:space="preserve"> </w:t>
      </w:r>
      <w:r w:rsidR="003501B6">
        <w:rPr>
          <w:rFonts w:ascii="Arial" w:eastAsia="Arial" w:hAnsi="Arial"/>
          <w:i/>
          <w:color w:val="231F20"/>
        </w:rPr>
        <w:t>page</w:t>
      </w:r>
      <w:r w:rsidR="003501B6">
        <w:rPr>
          <w:rFonts w:ascii="Arial" w:eastAsia="Arial" w:hAnsi="Arial"/>
          <w:b/>
          <w:color w:val="231F20"/>
        </w:rPr>
        <w:t xml:space="preserve"> </w:t>
      </w:r>
      <w:r w:rsidR="00177A07">
        <w:rPr>
          <w:rFonts w:ascii="Arial" w:eastAsia="Arial" w:hAnsi="Arial"/>
          <w:b/>
          <w:color w:val="231F20"/>
        </w:rPr>
        <w:t>9</w:t>
      </w:r>
    </w:p>
    <w:p w:rsidR="003501B6" w:rsidRDefault="003501B6" w:rsidP="003501B6">
      <w:pPr>
        <w:spacing w:line="0" w:lineRule="atLeast"/>
        <w:jc w:val="center"/>
        <w:rPr>
          <w:rFonts w:ascii="Arial" w:eastAsia="Arial" w:hAnsi="Arial"/>
          <w:b/>
          <w:color w:val="231F20"/>
        </w:rPr>
        <w:sectPr w:rsidR="003501B6">
          <w:type w:val="continuous"/>
          <w:pgSz w:w="11900" w:h="16840"/>
          <w:pgMar w:top="1440" w:right="1024" w:bottom="0" w:left="1020" w:header="0" w:footer="0" w:gutter="0"/>
          <w:cols w:space="0" w:equalWidth="0">
            <w:col w:w="9860"/>
          </w:cols>
          <w:docGrid w:linePitch="360"/>
        </w:sectPr>
      </w:pPr>
    </w:p>
    <w:p w:rsidR="003501B6" w:rsidRDefault="00181A21" w:rsidP="003501B6">
      <w:pPr>
        <w:spacing w:line="105" w:lineRule="exact"/>
        <w:rPr>
          <w:rFonts w:ascii="Times New Roman" w:eastAsia="Times New Roman" w:hAnsi="Times New Roman"/>
        </w:rPr>
      </w:pPr>
      <w:r>
        <w:rPr>
          <w:rFonts w:ascii="Arial" w:eastAsia="Arial" w:hAnsi="Arial"/>
          <w:b/>
          <w:noProof/>
          <w:color w:val="231F20"/>
        </w:rPr>
        <w:lastRenderedPageBreak/>
        <w:drawing>
          <wp:anchor distT="0" distB="0" distL="114300" distR="114300" simplePos="0" relativeHeight="251672064" behindDoc="1" locked="0" layoutInCell="1" allowOverlap="1" wp14:anchorId="0FBDA8D5" wp14:editId="7A029F0F">
            <wp:simplePos x="0" y="0"/>
            <wp:positionH relativeFrom="page">
              <wp:posOffset>647700</wp:posOffset>
            </wp:positionH>
            <wp:positionV relativeFrom="page">
              <wp:posOffset>360045</wp:posOffset>
            </wp:positionV>
            <wp:extent cx="6264275" cy="28829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4275" cy="288290"/>
                    </a:xfrm>
                    <a:prstGeom prst="rect">
                      <a:avLst/>
                    </a:prstGeom>
                    <a:noFill/>
                  </pic:spPr>
                </pic:pic>
              </a:graphicData>
            </a:graphic>
            <wp14:sizeRelH relativeFrom="page">
              <wp14:pctWidth>0</wp14:pctWidth>
            </wp14:sizeRelH>
            <wp14:sizeRelV relativeFrom="page">
              <wp14:pctHeight>0</wp14:pctHeight>
            </wp14:sizeRelV>
          </wp:anchor>
        </w:drawing>
      </w:r>
    </w:p>
    <w:p w:rsidR="003501B6" w:rsidRDefault="003501B6" w:rsidP="003501B6">
      <w:pPr>
        <w:spacing w:line="0" w:lineRule="atLeast"/>
        <w:rPr>
          <w:rFonts w:ascii="Arial" w:eastAsia="Arial" w:hAnsi="Arial"/>
          <w:b/>
          <w:color w:val="231F20"/>
          <w:sz w:val="60"/>
        </w:rPr>
      </w:pPr>
      <w:r>
        <w:rPr>
          <w:rFonts w:ascii="Arial" w:eastAsia="Arial" w:hAnsi="Arial"/>
          <w:b/>
          <w:color w:val="231F20"/>
          <w:sz w:val="60"/>
        </w:rPr>
        <w:t>Introduction</w:t>
      </w:r>
    </w:p>
    <w:p w:rsidR="003501B6" w:rsidRDefault="003501B6" w:rsidP="003501B6">
      <w:pPr>
        <w:spacing w:line="327" w:lineRule="exact"/>
        <w:rPr>
          <w:rFonts w:ascii="Times New Roman" w:eastAsia="Times New Roman" w:hAnsi="Times New Roman"/>
        </w:rPr>
      </w:pPr>
    </w:p>
    <w:p w:rsidR="003501B6" w:rsidRPr="00505588" w:rsidRDefault="003501B6" w:rsidP="000E0D96">
      <w:pPr>
        <w:spacing w:line="261" w:lineRule="auto"/>
        <w:jc w:val="both"/>
        <w:rPr>
          <w:rFonts w:eastAsia="Arial" w:cs="Calibri"/>
          <w:color w:val="231F20"/>
          <w:sz w:val="28"/>
          <w:szCs w:val="28"/>
        </w:rPr>
      </w:pPr>
      <w:r w:rsidRPr="00505588">
        <w:rPr>
          <w:rFonts w:eastAsia="Arial" w:cs="Calibri"/>
          <w:color w:val="231F20"/>
          <w:sz w:val="28"/>
          <w:szCs w:val="28"/>
        </w:rPr>
        <w:t xml:space="preserve">Going into hospital, for whatever reason, can be frightening, confusing and stressful; people are often unsure of what to expect or how they will cope, and the language used by </w:t>
      </w:r>
      <w:r w:rsidR="0031494E">
        <w:rPr>
          <w:rFonts w:eastAsia="Arial" w:cs="Calibri"/>
          <w:color w:val="231F20"/>
          <w:sz w:val="28"/>
          <w:szCs w:val="28"/>
        </w:rPr>
        <w:t>the hospital staff</w:t>
      </w:r>
      <w:r w:rsidRPr="00505588">
        <w:rPr>
          <w:rFonts w:eastAsia="Arial" w:cs="Calibri"/>
          <w:color w:val="231F20"/>
          <w:sz w:val="28"/>
          <w:szCs w:val="28"/>
        </w:rPr>
        <w:t xml:space="preserve"> can be hard to understand. It is a time when everyone will feel vulnerable.</w:t>
      </w:r>
    </w:p>
    <w:p w:rsidR="003501B6" w:rsidRPr="00505588" w:rsidRDefault="003501B6" w:rsidP="000E0D96">
      <w:pPr>
        <w:spacing w:line="280" w:lineRule="exact"/>
        <w:jc w:val="both"/>
        <w:rPr>
          <w:rFonts w:eastAsia="Times New Roman" w:cs="Calibri"/>
          <w:sz w:val="28"/>
          <w:szCs w:val="28"/>
        </w:rPr>
      </w:pPr>
    </w:p>
    <w:p w:rsidR="003501B6" w:rsidRPr="00505588" w:rsidRDefault="003501B6" w:rsidP="000E0D96">
      <w:pPr>
        <w:spacing w:line="261" w:lineRule="auto"/>
        <w:ind w:right="80"/>
        <w:jc w:val="both"/>
        <w:rPr>
          <w:rFonts w:eastAsia="Arial" w:cs="Calibri"/>
          <w:color w:val="231F20"/>
          <w:sz w:val="28"/>
          <w:szCs w:val="28"/>
        </w:rPr>
      </w:pPr>
      <w:r w:rsidRPr="00505588">
        <w:rPr>
          <w:rFonts w:eastAsia="Arial" w:cs="Calibri"/>
          <w:color w:val="231F20"/>
          <w:sz w:val="28"/>
          <w:szCs w:val="28"/>
        </w:rPr>
        <w:t xml:space="preserve">For people with a learning disability </w:t>
      </w:r>
      <w:r w:rsidR="0031494E">
        <w:rPr>
          <w:rFonts w:eastAsia="Arial" w:cs="Calibri"/>
          <w:color w:val="231F20"/>
          <w:sz w:val="28"/>
          <w:szCs w:val="28"/>
        </w:rPr>
        <w:t xml:space="preserve">(LD) </w:t>
      </w:r>
      <w:r w:rsidRPr="00505588">
        <w:rPr>
          <w:rFonts w:eastAsia="Arial" w:cs="Calibri"/>
          <w:color w:val="231F20"/>
          <w:sz w:val="28"/>
          <w:szCs w:val="28"/>
        </w:rPr>
        <w:t xml:space="preserve">it is likely to be even more complicated for a wide range of reasons. They are likely to find it more difficult to communicate natural anxieties, or explain any pain or discomfort they may be in. They may have difficulty in adjusting to the hospital environment and routines. The hospital staff may not </w:t>
      </w:r>
      <w:r w:rsidR="0031494E">
        <w:rPr>
          <w:rFonts w:eastAsia="Arial" w:cs="Calibri"/>
          <w:color w:val="231F20"/>
          <w:sz w:val="28"/>
          <w:szCs w:val="28"/>
        </w:rPr>
        <w:t>be familiar with</w:t>
      </w:r>
      <w:r w:rsidRPr="00505588">
        <w:rPr>
          <w:rFonts w:eastAsia="Arial" w:cs="Calibri"/>
          <w:color w:val="231F20"/>
          <w:sz w:val="28"/>
          <w:szCs w:val="28"/>
        </w:rPr>
        <w:t xml:space="preserve"> their cognitive, health and personal care needs. The</w:t>
      </w:r>
      <w:r w:rsidR="0031494E">
        <w:rPr>
          <w:rFonts w:eastAsia="Arial" w:cs="Calibri"/>
          <w:color w:val="231F20"/>
          <w:sz w:val="28"/>
          <w:szCs w:val="28"/>
        </w:rPr>
        <w:t xml:space="preserve"> individual with the LD</w:t>
      </w:r>
      <w:r w:rsidRPr="00505588">
        <w:rPr>
          <w:rFonts w:eastAsia="Arial" w:cs="Calibri"/>
          <w:color w:val="231F20"/>
          <w:sz w:val="28"/>
          <w:szCs w:val="28"/>
        </w:rPr>
        <w:t xml:space="preserve"> may also have had poor experiences of healthcare in the past. Such vulnerability is likely to be further increased by other factors like epilepsy, mental illness, sensory impairment or increased likelihood of choking – all of which are more common amongst people with</w:t>
      </w:r>
      <w:r w:rsidR="0031494E">
        <w:rPr>
          <w:rFonts w:eastAsia="Arial" w:cs="Calibri"/>
          <w:color w:val="231F20"/>
          <w:sz w:val="28"/>
          <w:szCs w:val="28"/>
        </w:rPr>
        <w:t xml:space="preserve"> an LD</w:t>
      </w:r>
      <w:r w:rsidRPr="00505588">
        <w:rPr>
          <w:rFonts w:eastAsia="Arial" w:cs="Calibri"/>
          <w:color w:val="231F20"/>
          <w:sz w:val="28"/>
          <w:szCs w:val="28"/>
        </w:rPr>
        <w:t>.</w:t>
      </w:r>
    </w:p>
    <w:p w:rsidR="003501B6" w:rsidRPr="00505588" w:rsidRDefault="003501B6" w:rsidP="000E0D96">
      <w:pPr>
        <w:spacing w:line="279" w:lineRule="exact"/>
        <w:jc w:val="both"/>
        <w:rPr>
          <w:rFonts w:eastAsia="Times New Roman" w:cs="Calibri"/>
          <w:sz w:val="28"/>
          <w:szCs w:val="28"/>
        </w:rPr>
      </w:pPr>
    </w:p>
    <w:p w:rsidR="003501B6" w:rsidRPr="00505588" w:rsidRDefault="003501B6" w:rsidP="000E0D96">
      <w:pPr>
        <w:spacing w:line="261" w:lineRule="auto"/>
        <w:ind w:right="60"/>
        <w:jc w:val="both"/>
        <w:rPr>
          <w:rFonts w:eastAsia="Arial" w:cs="Calibri"/>
          <w:color w:val="231F20"/>
          <w:sz w:val="28"/>
          <w:szCs w:val="28"/>
        </w:rPr>
      </w:pPr>
      <w:r w:rsidRPr="00505588">
        <w:rPr>
          <w:rFonts w:eastAsia="Arial" w:cs="Calibri"/>
          <w:color w:val="231F20"/>
          <w:sz w:val="28"/>
          <w:szCs w:val="28"/>
        </w:rPr>
        <w:t xml:space="preserve">These problems have been highlighted in a number of reports such as </w:t>
      </w:r>
      <w:r w:rsidRPr="00505588">
        <w:rPr>
          <w:rFonts w:eastAsia="Arial" w:cs="Calibri"/>
          <w:i/>
          <w:color w:val="231F20"/>
          <w:sz w:val="28"/>
          <w:szCs w:val="28"/>
        </w:rPr>
        <w:t>Treat Me Right</w:t>
      </w:r>
      <w:r w:rsidRPr="00505588">
        <w:rPr>
          <w:rFonts w:eastAsia="Arial" w:cs="Calibri"/>
          <w:color w:val="231F20"/>
          <w:sz w:val="28"/>
          <w:szCs w:val="28"/>
        </w:rPr>
        <w:t xml:space="preserve"> (Mencap 2004) and </w:t>
      </w:r>
      <w:r w:rsidRPr="00505588">
        <w:rPr>
          <w:rFonts w:eastAsia="Arial" w:cs="Calibri"/>
          <w:i/>
          <w:color w:val="231F20"/>
          <w:sz w:val="28"/>
          <w:szCs w:val="28"/>
        </w:rPr>
        <w:t>Death by Indifference</w:t>
      </w:r>
      <w:r w:rsidRPr="00505588">
        <w:rPr>
          <w:rFonts w:eastAsia="Arial" w:cs="Calibri"/>
          <w:color w:val="231F20"/>
          <w:sz w:val="28"/>
          <w:szCs w:val="28"/>
        </w:rPr>
        <w:t xml:space="preserve"> (Mencap 2007). The Government has responded in a number of ways, through legislation such as the Disability Discrimination Act (2005), and an Independent Inquiry into access to healthcare for people with </w:t>
      </w:r>
      <w:r w:rsidR="0031494E">
        <w:rPr>
          <w:rFonts w:eastAsia="Arial" w:cs="Calibri"/>
          <w:color w:val="231F20"/>
          <w:sz w:val="28"/>
          <w:szCs w:val="28"/>
        </w:rPr>
        <w:t>an LD</w:t>
      </w:r>
      <w:r w:rsidRPr="00505588">
        <w:rPr>
          <w:rFonts w:eastAsia="Arial" w:cs="Calibri"/>
          <w:color w:val="231F20"/>
          <w:sz w:val="28"/>
          <w:szCs w:val="28"/>
        </w:rPr>
        <w:t xml:space="preserve">, led by Sir Jonathan Michael. The resulting report, </w:t>
      </w:r>
      <w:r w:rsidRPr="00505588">
        <w:rPr>
          <w:rFonts w:eastAsia="Arial" w:cs="Calibri"/>
          <w:i/>
          <w:color w:val="231F20"/>
          <w:sz w:val="28"/>
          <w:szCs w:val="28"/>
        </w:rPr>
        <w:t>Healthcare for All</w:t>
      </w:r>
      <w:r w:rsidRPr="00505588">
        <w:rPr>
          <w:rFonts w:eastAsia="Arial" w:cs="Calibri"/>
          <w:color w:val="231F20"/>
          <w:sz w:val="28"/>
          <w:szCs w:val="28"/>
        </w:rPr>
        <w:t xml:space="preserve"> (2008), has 10 important recommendations which concern the ‘reasonable adjustments’ that are needed to make health care services as accessible to people with </w:t>
      </w:r>
      <w:r w:rsidR="0031494E">
        <w:rPr>
          <w:rFonts w:eastAsia="Arial" w:cs="Calibri"/>
          <w:color w:val="231F20"/>
          <w:sz w:val="28"/>
          <w:szCs w:val="28"/>
        </w:rPr>
        <w:t xml:space="preserve">an LD </w:t>
      </w:r>
      <w:r w:rsidRPr="00505588">
        <w:rPr>
          <w:rFonts w:eastAsia="Arial" w:cs="Calibri"/>
          <w:color w:val="231F20"/>
          <w:sz w:val="28"/>
          <w:szCs w:val="28"/>
        </w:rPr>
        <w:t xml:space="preserve">as they are to other people. The Carers’ Strategy </w:t>
      </w:r>
      <w:r w:rsidRPr="00505588">
        <w:rPr>
          <w:rFonts w:eastAsia="Arial" w:cs="Calibri"/>
          <w:i/>
          <w:color w:val="231F20"/>
          <w:sz w:val="28"/>
          <w:szCs w:val="28"/>
        </w:rPr>
        <w:t xml:space="preserve">Carers at the Heart of 21st Century Families and Communities </w:t>
      </w:r>
      <w:r w:rsidRPr="00505588">
        <w:rPr>
          <w:rFonts w:eastAsia="Arial" w:cs="Calibri"/>
          <w:color w:val="231F20"/>
          <w:sz w:val="28"/>
          <w:szCs w:val="28"/>
        </w:rPr>
        <w:t>(2008) expects carers to be</w:t>
      </w:r>
      <w:r w:rsidRPr="00505588">
        <w:rPr>
          <w:rFonts w:eastAsia="Arial" w:cs="Calibri"/>
          <w:i/>
          <w:color w:val="231F20"/>
          <w:sz w:val="28"/>
          <w:szCs w:val="28"/>
        </w:rPr>
        <w:t xml:space="preserve"> </w:t>
      </w:r>
      <w:r w:rsidRPr="00505588">
        <w:rPr>
          <w:rFonts w:eastAsia="Arial" w:cs="Calibri"/>
          <w:color w:val="231F20"/>
          <w:sz w:val="28"/>
          <w:szCs w:val="28"/>
        </w:rPr>
        <w:t xml:space="preserve">partners in diagnosis, care and discharge planning alongside NHS and Social </w:t>
      </w:r>
      <w:r w:rsidR="0031494E">
        <w:rPr>
          <w:rFonts w:eastAsia="Arial" w:cs="Calibri"/>
          <w:color w:val="231F20"/>
          <w:sz w:val="28"/>
          <w:szCs w:val="28"/>
        </w:rPr>
        <w:t>Care staff:</w:t>
      </w:r>
    </w:p>
    <w:p w:rsidR="003501B6" w:rsidRPr="00505588" w:rsidRDefault="003501B6" w:rsidP="000E0D96">
      <w:pPr>
        <w:spacing w:line="279" w:lineRule="exact"/>
        <w:jc w:val="both"/>
        <w:rPr>
          <w:rFonts w:eastAsia="Times New Roman" w:cs="Calibri"/>
          <w:sz w:val="28"/>
          <w:szCs w:val="28"/>
        </w:rPr>
      </w:pPr>
    </w:p>
    <w:p w:rsidR="003501B6" w:rsidRPr="0031494E" w:rsidRDefault="003501B6" w:rsidP="0031494E">
      <w:pPr>
        <w:pStyle w:val="ListParagraph"/>
        <w:numPr>
          <w:ilvl w:val="0"/>
          <w:numId w:val="43"/>
        </w:numPr>
        <w:tabs>
          <w:tab w:val="left" w:pos="460"/>
        </w:tabs>
        <w:spacing w:line="264" w:lineRule="auto"/>
        <w:ind w:right="1220"/>
        <w:jc w:val="both"/>
        <w:rPr>
          <w:rFonts w:eastAsia="Arial" w:cs="Calibri"/>
          <w:color w:val="A73743"/>
          <w:sz w:val="28"/>
          <w:szCs w:val="28"/>
        </w:rPr>
      </w:pPr>
      <w:r w:rsidRPr="0031494E">
        <w:rPr>
          <w:rFonts w:eastAsia="Arial" w:cs="Calibri"/>
          <w:b/>
          <w:color w:val="231F20"/>
          <w:sz w:val="28"/>
          <w:szCs w:val="28"/>
        </w:rPr>
        <w:t>Like everyone else, people with learning disabilities should get the help they need from health services, though this may mean that reasonable adjustments need to be made.</w:t>
      </w:r>
    </w:p>
    <w:p w:rsidR="003501B6" w:rsidRPr="00505588" w:rsidRDefault="003501B6" w:rsidP="000E0D96">
      <w:pPr>
        <w:spacing w:line="269" w:lineRule="exact"/>
        <w:jc w:val="both"/>
        <w:rPr>
          <w:rFonts w:eastAsia="Arial" w:cs="Calibri"/>
          <w:color w:val="A73743"/>
          <w:sz w:val="28"/>
          <w:szCs w:val="28"/>
        </w:rPr>
      </w:pPr>
    </w:p>
    <w:p w:rsidR="0031494E" w:rsidRPr="0031494E" w:rsidRDefault="003501B6" w:rsidP="0031494E">
      <w:pPr>
        <w:pStyle w:val="ListParagraph"/>
        <w:numPr>
          <w:ilvl w:val="0"/>
          <w:numId w:val="43"/>
        </w:numPr>
        <w:tabs>
          <w:tab w:val="left" w:pos="460"/>
        </w:tabs>
        <w:spacing w:line="0" w:lineRule="atLeast"/>
        <w:ind w:right="560"/>
        <w:jc w:val="both"/>
        <w:rPr>
          <w:rFonts w:ascii="Arial" w:eastAsia="Arial" w:hAnsi="Arial"/>
          <w:b/>
          <w:color w:val="231F20"/>
        </w:rPr>
      </w:pPr>
      <w:r w:rsidRPr="0031494E">
        <w:rPr>
          <w:rFonts w:eastAsia="Arial" w:cs="Calibri"/>
          <w:b/>
          <w:color w:val="231F20"/>
          <w:sz w:val="28"/>
          <w:szCs w:val="28"/>
        </w:rPr>
        <w:t>Health professionals should listen more to the families and support staff of people with learning disabilities because they usually know most about them and the support they need.</w:t>
      </w:r>
      <w:r w:rsidR="0031494E" w:rsidRPr="0031494E">
        <w:rPr>
          <w:rFonts w:eastAsia="Arial" w:cs="Calibri"/>
          <w:b/>
          <w:color w:val="231F20"/>
          <w:sz w:val="28"/>
          <w:szCs w:val="28"/>
        </w:rPr>
        <w:t xml:space="preserve"> </w:t>
      </w:r>
    </w:p>
    <w:p w:rsidR="0031494E" w:rsidRDefault="0031494E" w:rsidP="0031494E">
      <w:pPr>
        <w:pStyle w:val="ListParagraph"/>
        <w:rPr>
          <w:rFonts w:eastAsia="Arial" w:cs="Calibri"/>
          <w:b/>
          <w:color w:val="231F20"/>
          <w:sz w:val="28"/>
          <w:szCs w:val="28"/>
        </w:rPr>
      </w:pPr>
    </w:p>
    <w:p w:rsidR="0031494E" w:rsidRPr="0031494E" w:rsidRDefault="003501B6" w:rsidP="0031494E">
      <w:pPr>
        <w:pStyle w:val="ListParagraph"/>
        <w:numPr>
          <w:ilvl w:val="0"/>
          <w:numId w:val="43"/>
        </w:numPr>
        <w:tabs>
          <w:tab w:val="left" w:pos="460"/>
        </w:tabs>
        <w:spacing w:line="0" w:lineRule="atLeast"/>
        <w:ind w:right="560"/>
        <w:jc w:val="both"/>
        <w:rPr>
          <w:rFonts w:ascii="Arial" w:eastAsia="Arial" w:hAnsi="Arial"/>
          <w:b/>
          <w:color w:val="231F20"/>
        </w:rPr>
      </w:pPr>
      <w:r w:rsidRPr="0031494E">
        <w:rPr>
          <w:rFonts w:eastAsia="Arial" w:cs="Calibri"/>
          <w:b/>
          <w:color w:val="231F20"/>
          <w:sz w:val="28"/>
          <w:szCs w:val="28"/>
        </w:rPr>
        <w:t>Health staff should not rely on relatives or paid carers of people with learning disabilities to provide care whilst they are in hospital without considering their needs and supporting them appropriately.</w:t>
      </w:r>
      <w:r w:rsidR="0031494E" w:rsidRPr="0031494E">
        <w:rPr>
          <w:rFonts w:ascii="Arial" w:eastAsia="Arial" w:hAnsi="Arial"/>
          <w:b/>
          <w:color w:val="231F20"/>
        </w:rPr>
        <w:t xml:space="preserve"> </w:t>
      </w:r>
    </w:p>
    <w:p w:rsidR="0031494E" w:rsidRDefault="0031494E" w:rsidP="0031494E">
      <w:pPr>
        <w:spacing w:line="0" w:lineRule="atLeast"/>
        <w:jc w:val="center"/>
        <w:rPr>
          <w:rFonts w:ascii="Arial" w:eastAsia="Arial" w:hAnsi="Arial"/>
          <w:b/>
          <w:color w:val="231F20"/>
        </w:rPr>
      </w:pPr>
    </w:p>
    <w:p w:rsidR="0031494E" w:rsidRDefault="0031494E" w:rsidP="0031494E">
      <w:pPr>
        <w:spacing w:line="0" w:lineRule="atLeast"/>
        <w:jc w:val="center"/>
        <w:rPr>
          <w:rFonts w:ascii="Arial" w:eastAsia="Arial" w:hAnsi="Arial"/>
          <w:b/>
          <w:color w:val="231F20"/>
        </w:rPr>
      </w:pPr>
    </w:p>
    <w:p w:rsidR="0031494E" w:rsidRDefault="0031494E" w:rsidP="0031494E">
      <w:pPr>
        <w:spacing w:line="0" w:lineRule="atLeast"/>
        <w:jc w:val="center"/>
        <w:rPr>
          <w:rFonts w:ascii="Arial" w:eastAsia="Arial" w:hAnsi="Arial"/>
          <w:b/>
          <w:color w:val="231F20"/>
        </w:r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Pr>
          <w:rFonts w:ascii="Arial" w:eastAsia="Arial" w:hAnsi="Arial"/>
          <w:b/>
          <w:color w:val="231F20"/>
        </w:rPr>
        <w:t xml:space="preserve"> 10</w:t>
      </w:r>
    </w:p>
    <w:p w:rsidR="003501B6" w:rsidRPr="00505588" w:rsidRDefault="003501B6" w:rsidP="0031494E">
      <w:pPr>
        <w:tabs>
          <w:tab w:val="left" w:pos="460"/>
        </w:tabs>
        <w:spacing w:line="264" w:lineRule="auto"/>
        <w:ind w:left="460" w:right="420"/>
        <w:jc w:val="both"/>
        <w:rPr>
          <w:rFonts w:eastAsia="Arial" w:cs="Calibri"/>
          <w:color w:val="A73743"/>
          <w:sz w:val="28"/>
          <w:szCs w:val="28"/>
        </w:rPr>
      </w:pPr>
    </w:p>
    <w:p w:rsidR="000E0D96" w:rsidRPr="00505588" w:rsidRDefault="003501B6" w:rsidP="000E0D96">
      <w:pPr>
        <w:spacing w:line="261" w:lineRule="auto"/>
        <w:ind w:right="380"/>
        <w:jc w:val="both"/>
        <w:rPr>
          <w:rFonts w:eastAsia="Arial" w:cs="Calibri"/>
          <w:color w:val="231F20"/>
          <w:sz w:val="28"/>
          <w:szCs w:val="28"/>
        </w:rPr>
      </w:pPr>
      <w:r w:rsidRPr="00505588">
        <w:rPr>
          <w:rFonts w:eastAsia="Arial" w:cs="Calibri"/>
          <w:color w:val="231F20"/>
          <w:sz w:val="28"/>
          <w:szCs w:val="28"/>
        </w:rPr>
        <w:t>The best way to help anyone to manage the natural stresses of going into hospital is to have the support of people who know and care about them</w:t>
      </w:r>
      <w:r w:rsidR="0031494E">
        <w:rPr>
          <w:rFonts w:eastAsia="Arial" w:cs="Calibri"/>
          <w:color w:val="231F20"/>
          <w:sz w:val="28"/>
          <w:szCs w:val="28"/>
        </w:rPr>
        <w:t xml:space="preserve">. </w:t>
      </w:r>
      <w:r w:rsidR="00181A21" w:rsidRPr="00505588">
        <w:rPr>
          <w:rFonts w:eastAsia="Arial" w:cs="Calibri"/>
          <w:b/>
          <w:noProof/>
          <w:color w:val="231F20"/>
          <w:sz w:val="28"/>
          <w:szCs w:val="28"/>
        </w:rPr>
        <w:drawing>
          <wp:anchor distT="0" distB="0" distL="114300" distR="114300" simplePos="0" relativeHeight="251681280" behindDoc="1" locked="0" layoutInCell="1" allowOverlap="1" wp14:anchorId="7C134E1F" wp14:editId="0BA904E9">
            <wp:simplePos x="0" y="0"/>
            <wp:positionH relativeFrom="page">
              <wp:posOffset>647700</wp:posOffset>
            </wp:positionH>
            <wp:positionV relativeFrom="page">
              <wp:posOffset>372745</wp:posOffset>
            </wp:positionV>
            <wp:extent cx="6264275" cy="14414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4275" cy="144145"/>
                    </a:xfrm>
                    <a:prstGeom prst="rect">
                      <a:avLst/>
                    </a:prstGeom>
                    <a:noFill/>
                  </pic:spPr>
                </pic:pic>
              </a:graphicData>
            </a:graphic>
            <wp14:sizeRelH relativeFrom="page">
              <wp14:pctWidth>0</wp14:pctWidth>
            </wp14:sizeRelH>
            <wp14:sizeRelV relativeFrom="page">
              <wp14:pctHeight>0</wp14:pctHeight>
            </wp14:sizeRelV>
          </wp:anchor>
        </w:drawing>
      </w:r>
      <w:r w:rsidR="007B12B6">
        <w:rPr>
          <w:rFonts w:eastAsia="Arial" w:cs="Calibri"/>
          <w:color w:val="231F20"/>
          <w:sz w:val="28"/>
          <w:szCs w:val="28"/>
        </w:rPr>
        <w:t xml:space="preserve">If a person may have </w:t>
      </w:r>
      <w:r w:rsidR="000E0D96" w:rsidRPr="00505588">
        <w:rPr>
          <w:rFonts w:eastAsia="Arial" w:cs="Calibri"/>
          <w:color w:val="231F20"/>
          <w:sz w:val="28"/>
          <w:szCs w:val="28"/>
        </w:rPr>
        <w:t xml:space="preserve">additional support needs during their stay in hospital, </w:t>
      </w:r>
      <w:r w:rsidR="00BE314E">
        <w:rPr>
          <w:rFonts w:eastAsia="Arial" w:cs="Calibri"/>
          <w:color w:val="231F20"/>
          <w:sz w:val="28"/>
          <w:szCs w:val="28"/>
        </w:rPr>
        <w:t>the Nursing Team will complete an ‘</w:t>
      </w:r>
      <w:r w:rsidR="007B12B6">
        <w:rPr>
          <w:rFonts w:eastAsia="Arial" w:cs="Calibri"/>
          <w:color w:val="231F20"/>
          <w:sz w:val="28"/>
          <w:szCs w:val="28"/>
        </w:rPr>
        <w:t>Enhanced</w:t>
      </w:r>
      <w:r w:rsidR="00BE314E">
        <w:rPr>
          <w:rFonts w:eastAsia="Arial" w:cs="Calibri"/>
          <w:color w:val="231F20"/>
          <w:sz w:val="28"/>
          <w:szCs w:val="28"/>
        </w:rPr>
        <w:t xml:space="preserve"> Nursing Assessment’.</w:t>
      </w:r>
      <w:r w:rsidR="00C7460D">
        <w:rPr>
          <w:rFonts w:eastAsia="Arial" w:cs="Calibri"/>
          <w:color w:val="231F20"/>
          <w:sz w:val="28"/>
          <w:szCs w:val="28"/>
        </w:rPr>
        <w:t xml:space="preserve"> It is not </w:t>
      </w:r>
      <w:r w:rsidR="000E0D96" w:rsidRPr="00505588">
        <w:rPr>
          <w:rFonts w:eastAsia="Arial" w:cs="Calibri"/>
          <w:color w:val="231F20"/>
          <w:sz w:val="28"/>
          <w:szCs w:val="28"/>
        </w:rPr>
        <w:t xml:space="preserve">expected, or assumed, that family members will provide this </w:t>
      </w:r>
      <w:r w:rsidR="007B12B6">
        <w:rPr>
          <w:rFonts w:eastAsia="Arial" w:cs="Calibri"/>
          <w:color w:val="231F20"/>
          <w:sz w:val="28"/>
          <w:szCs w:val="28"/>
        </w:rPr>
        <w:t xml:space="preserve">support </w:t>
      </w:r>
      <w:r w:rsidR="000E0D96" w:rsidRPr="00505588">
        <w:rPr>
          <w:rFonts w:eastAsia="Arial" w:cs="Calibri"/>
          <w:color w:val="231F20"/>
          <w:sz w:val="28"/>
          <w:szCs w:val="28"/>
        </w:rPr>
        <w:t>or, if the person has some paid support, this will continue in hospital</w:t>
      </w:r>
      <w:r w:rsidR="00C7460D">
        <w:rPr>
          <w:rFonts w:eastAsia="Arial" w:cs="Calibri"/>
          <w:color w:val="231F20"/>
          <w:sz w:val="28"/>
          <w:szCs w:val="28"/>
        </w:rPr>
        <w:t xml:space="preserve">, but we welcome family, friends or Carers to be able to continue to support and care for the adult with an LD. If indicated through the </w:t>
      </w:r>
      <w:r w:rsidR="007B12B6">
        <w:rPr>
          <w:rFonts w:eastAsia="Arial" w:cs="Calibri"/>
          <w:color w:val="231F20"/>
          <w:sz w:val="28"/>
          <w:szCs w:val="28"/>
        </w:rPr>
        <w:t>Enhanced</w:t>
      </w:r>
      <w:r w:rsidR="00C7460D">
        <w:rPr>
          <w:rFonts w:eastAsia="Arial" w:cs="Calibri"/>
          <w:color w:val="231F20"/>
          <w:sz w:val="28"/>
          <w:szCs w:val="28"/>
        </w:rPr>
        <w:t xml:space="preserve"> Nursing Assessment, </w:t>
      </w:r>
      <w:r w:rsidR="000E0D96" w:rsidRPr="00505588">
        <w:rPr>
          <w:rFonts w:eastAsia="Arial" w:cs="Calibri"/>
          <w:color w:val="231F20"/>
          <w:sz w:val="28"/>
          <w:szCs w:val="28"/>
        </w:rPr>
        <w:t>additional nursing support is provided by the hospital to meet such needs, (sometimes called ‘specialing’)</w:t>
      </w:r>
      <w:r w:rsidR="00C7460D">
        <w:rPr>
          <w:rFonts w:eastAsia="Arial" w:cs="Calibri"/>
          <w:color w:val="231F20"/>
          <w:sz w:val="28"/>
          <w:szCs w:val="28"/>
        </w:rPr>
        <w:t>.</w:t>
      </w:r>
      <w:r w:rsidR="000E0D96" w:rsidRPr="00505588">
        <w:rPr>
          <w:rFonts w:eastAsia="Arial" w:cs="Calibri"/>
          <w:color w:val="231F20"/>
          <w:sz w:val="28"/>
          <w:szCs w:val="28"/>
        </w:rPr>
        <w:t xml:space="preserve"> </w:t>
      </w:r>
    </w:p>
    <w:p w:rsidR="000E0D96" w:rsidRPr="00505588" w:rsidRDefault="000E0D96" w:rsidP="000E0D96">
      <w:pPr>
        <w:spacing w:line="279" w:lineRule="exact"/>
        <w:jc w:val="both"/>
        <w:rPr>
          <w:rFonts w:eastAsia="Times New Roman" w:cs="Calibri"/>
          <w:sz w:val="28"/>
          <w:szCs w:val="28"/>
        </w:rPr>
      </w:pPr>
    </w:p>
    <w:p w:rsidR="000E0D96" w:rsidRPr="00505588" w:rsidRDefault="000E0D96" w:rsidP="000E0D96">
      <w:pPr>
        <w:spacing w:line="261" w:lineRule="auto"/>
        <w:ind w:right="20"/>
        <w:jc w:val="both"/>
        <w:rPr>
          <w:rFonts w:eastAsia="Arial" w:cs="Calibri"/>
          <w:color w:val="231F20"/>
          <w:sz w:val="28"/>
          <w:szCs w:val="28"/>
        </w:rPr>
      </w:pPr>
      <w:r w:rsidRPr="00505588">
        <w:rPr>
          <w:rFonts w:eastAsia="Arial" w:cs="Calibri"/>
          <w:color w:val="231F20"/>
          <w:sz w:val="28"/>
          <w:szCs w:val="28"/>
        </w:rPr>
        <w:t xml:space="preserve">This </w:t>
      </w:r>
      <w:r w:rsidR="007B12B6">
        <w:rPr>
          <w:rFonts w:eastAsia="Arial" w:cs="Calibri"/>
          <w:color w:val="231F20"/>
          <w:sz w:val="28"/>
          <w:szCs w:val="28"/>
        </w:rPr>
        <w:t xml:space="preserve">original </w:t>
      </w:r>
      <w:r w:rsidRPr="00505588">
        <w:rPr>
          <w:rFonts w:eastAsia="Arial" w:cs="Calibri"/>
          <w:color w:val="231F20"/>
          <w:sz w:val="28"/>
          <w:szCs w:val="28"/>
        </w:rPr>
        <w:t xml:space="preserve">guidance </w:t>
      </w:r>
      <w:r w:rsidR="00C7460D">
        <w:rPr>
          <w:rFonts w:eastAsia="Arial" w:cs="Calibri"/>
          <w:color w:val="231F20"/>
          <w:sz w:val="28"/>
          <w:szCs w:val="28"/>
        </w:rPr>
        <w:t>was</w:t>
      </w:r>
      <w:r w:rsidRPr="00505588">
        <w:rPr>
          <w:rFonts w:eastAsia="Arial" w:cs="Calibri"/>
          <w:color w:val="231F20"/>
          <w:sz w:val="28"/>
          <w:szCs w:val="28"/>
        </w:rPr>
        <w:t xml:space="preserve"> produced by a working group of family carers, hospital staff, </w:t>
      </w:r>
      <w:r w:rsidR="007B12B6">
        <w:rPr>
          <w:rFonts w:eastAsia="Arial" w:cs="Calibri"/>
          <w:color w:val="231F20"/>
          <w:sz w:val="28"/>
          <w:szCs w:val="28"/>
        </w:rPr>
        <w:t>LD</w:t>
      </w:r>
      <w:r w:rsidRPr="00505588">
        <w:rPr>
          <w:rFonts w:eastAsia="Arial" w:cs="Calibri"/>
          <w:color w:val="231F20"/>
          <w:sz w:val="28"/>
          <w:szCs w:val="28"/>
        </w:rPr>
        <w:t xml:space="preserve"> nurses and paid support staff, facilitated by HFT</w:t>
      </w:r>
      <w:r w:rsidR="007B12B6">
        <w:rPr>
          <w:rFonts w:eastAsia="Arial" w:cs="Calibri"/>
          <w:color w:val="231F20"/>
          <w:sz w:val="28"/>
          <w:szCs w:val="28"/>
        </w:rPr>
        <w:t xml:space="preserve"> (a national LD Charity)</w:t>
      </w:r>
      <w:r w:rsidR="00C7460D">
        <w:rPr>
          <w:rFonts w:eastAsia="Arial" w:cs="Calibri"/>
          <w:color w:val="231F20"/>
          <w:sz w:val="28"/>
          <w:szCs w:val="28"/>
        </w:rPr>
        <w:t>, and has been adapted by Salisbury NHS FT</w:t>
      </w:r>
      <w:r w:rsidRPr="00505588">
        <w:rPr>
          <w:rFonts w:eastAsia="Arial" w:cs="Calibri"/>
          <w:color w:val="231F20"/>
          <w:sz w:val="28"/>
          <w:szCs w:val="28"/>
        </w:rPr>
        <w:t xml:space="preserve">. Its aim is to help ensure that people with </w:t>
      </w:r>
      <w:r w:rsidR="007B12B6">
        <w:rPr>
          <w:rFonts w:eastAsia="Arial" w:cs="Calibri"/>
          <w:color w:val="231F20"/>
          <w:sz w:val="28"/>
          <w:szCs w:val="28"/>
        </w:rPr>
        <w:t>an LD</w:t>
      </w:r>
      <w:r w:rsidRPr="00505588">
        <w:rPr>
          <w:rFonts w:eastAsia="Arial" w:cs="Calibri"/>
          <w:color w:val="231F20"/>
          <w:sz w:val="28"/>
          <w:szCs w:val="28"/>
        </w:rPr>
        <w:t xml:space="preserve"> get the right kind of support and effective treatment during their stay in hospital. Each </w:t>
      </w:r>
      <w:r w:rsidR="007B12B6">
        <w:rPr>
          <w:rFonts w:eastAsia="Arial" w:cs="Calibri"/>
          <w:color w:val="231F20"/>
          <w:sz w:val="28"/>
          <w:szCs w:val="28"/>
        </w:rPr>
        <w:t>individual</w:t>
      </w:r>
      <w:r w:rsidRPr="00505588">
        <w:rPr>
          <w:rFonts w:eastAsia="Arial" w:cs="Calibri"/>
          <w:color w:val="231F20"/>
          <w:sz w:val="28"/>
          <w:szCs w:val="28"/>
        </w:rPr>
        <w:t xml:space="preserve"> will have different needs and require different levels of support to help them cope and get the best out of their stay in hospital. </w:t>
      </w:r>
    </w:p>
    <w:p w:rsidR="000E0D96" w:rsidRPr="00505588" w:rsidRDefault="000E0D96" w:rsidP="000E0D96">
      <w:pPr>
        <w:spacing w:line="279" w:lineRule="exact"/>
        <w:jc w:val="both"/>
        <w:rPr>
          <w:rFonts w:eastAsia="Times New Roman" w:cs="Calibri"/>
          <w:sz w:val="28"/>
          <w:szCs w:val="28"/>
        </w:rPr>
      </w:pPr>
    </w:p>
    <w:p w:rsidR="000E0D96" w:rsidRDefault="000E0D96" w:rsidP="007B12B6">
      <w:pPr>
        <w:spacing w:line="261" w:lineRule="auto"/>
        <w:ind w:right="40"/>
        <w:jc w:val="both"/>
        <w:rPr>
          <w:rFonts w:eastAsia="Arial" w:cs="Calibri"/>
          <w:color w:val="231F20"/>
          <w:sz w:val="28"/>
          <w:szCs w:val="28"/>
        </w:rPr>
      </w:pPr>
      <w:r w:rsidRPr="00505588">
        <w:rPr>
          <w:rFonts w:eastAsia="Arial" w:cs="Calibri"/>
          <w:color w:val="231F20"/>
          <w:sz w:val="28"/>
          <w:szCs w:val="28"/>
        </w:rPr>
        <w:t>Hospitals have a clear ‘duty of equality’. This does not mean treating everybody the same but rather that hospitals must make ‘reasonable adjustments’ to meet the needs of disabled people</w:t>
      </w:r>
      <w:r w:rsidR="00C7460D">
        <w:rPr>
          <w:rFonts w:eastAsia="Arial" w:cs="Calibri"/>
          <w:color w:val="231F20"/>
          <w:sz w:val="28"/>
          <w:szCs w:val="28"/>
        </w:rPr>
        <w:t xml:space="preserve"> who </w:t>
      </w:r>
      <w:r w:rsidRPr="00505588">
        <w:rPr>
          <w:rFonts w:eastAsia="Arial" w:cs="Calibri"/>
          <w:color w:val="231F20"/>
          <w:sz w:val="28"/>
          <w:szCs w:val="28"/>
        </w:rPr>
        <w:t>are entitled to expect equality in the outcome of their hospital stay. Hospitals are also required to maintain the dignity of all di</w:t>
      </w:r>
      <w:r w:rsidR="00C7460D">
        <w:rPr>
          <w:rFonts w:eastAsia="Arial" w:cs="Calibri"/>
          <w:color w:val="231F20"/>
          <w:sz w:val="28"/>
          <w:szCs w:val="28"/>
        </w:rPr>
        <w:t xml:space="preserve">sabled patients. </w:t>
      </w:r>
    </w:p>
    <w:p w:rsidR="007B12B6" w:rsidRPr="00505588" w:rsidRDefault="007B12B6" w:rsidP="007B12B6">
      <w:pPr>
        <w:spacing w:line="261" w:lineRule="auto"/>
        <w:ind w:right="40"/>
        <w:jc w:val="both"/>
        <w:rPr>
          <w:rFonts w:eastAsia="Times New Roman" w:cs="Calibri"/>
          <w:sz w:val="28"/>
          <w:szCs w:val="28"/>
        </w:rPr>
      </w:pPr>
    </w:p>
    <w:p w:rsidR="00284FE4" w:rsidRPr="00505588" w:rsidRDefault="000E0D96" w:rsidP="000E0D96">
      <w:pPr>
        <w:spacing w:line="261" w:lineRule="auto"/>
        <w:jc w:val="both"/>
        <w:rPr>
          <w:rFonts w:eastAsia="Arial" w:cs="Calibri"/>
          <w:color w:val="231F20"/>
          <w:sz w:val="28"/>
          <w:szCs w:val="28"/>
        </w:rPr>
      </w:pPr>
      <w:r w:rsidRPr="00505588">
        <w:rPr>
          <w:rFonts w:eastAsia="Arial" w:cs="Calibri"/>
          <w:color w:val="231F20"/>
          <w:sz w:val="28"/>
          <w:szCs w:val="28"/>
        </w:rPr>
        <w:t xml:space="preserve">Family members and/or paid care staff can make a major contribution to the effectiveness of treatment and support by providing medical histories and other important information. They can also help identify areas of risk and so reduce it. Sometimes they can also contribute to maintaining a patient’s safety and dignity whilst in hospital by providing additional support. For example a family member or </w:t>
      </w:r>
    </w:p>
    <w:p w:rsidR="00284FE4" w:rsidRPr="00505588" w:rsidRDefault="000E0D96" w:rsidP="000E0D96">
      <w:pPr>
        <w:spacing w:line="261" w:lineRule="auto"/>
        <w:jc w:val="both"/>
        <w:rPr>
          <w:rFonts w:eastAsia="Arial" w:cs="Calibri"/>
          <w:color w:val="231F20"/>
          <w:sz w:val="28"/>
          <w:szCs w:val="28"/>
        </w:rPr>
      </w:pPr>
      <w:r w:rsidRPr="00505588">
        <w:rPr>
          <w:rFonts w:eastAsia="Arial" w:cs="Calibri"/>
          <w:color w:val="231F20"/>
          <w:sz w:val="28"/>
          <w:szCs w:val="28"/>
        </w:rPr>
        <w:t xml:space="preserve">paid support worker is probably best placed to provide expert advice regarding a </w:t>
      </w:r>
    </w:p>
    <w:p w:rsidR="000E0D96" w:rsidRPr="00505588" w:rsidRDefault="007B12B6" w:rsidP="000E0D96">
      <w:pPr>
        <w:spacing w:line="261" w:lineRule="auto"/>
        <w:jc w:val="both"/>
        <w:rPr>
          <w:rFonts w:eastAsia="Arial" w:cs="Calibri"/>
          <w:color w:val="231F20"/>
          <w:sz w:val="28"/>
          <w:szCs w:val="28"/>
        </w:rPr>
      </w:pPr>
      <w:r>
        <w:rPr>
          <w:rFonts w:eastAsia="Arial" w:cs="Calibri"/>
          <w:color w:val="231F20"/>
          <w:sz w:val="28"/>
          <w:szCs w:val="28"/>
        </w:rPr>
        <w:t>LD</w:t>
      </w:r>
      <w:r w:rsidR="000E0D96" w:rsidRPr="00505588">
        <w:rPr>
          <w:rFonts w:eastAsia="Arial" w:cs="Calibri"/>
          <w:color w:val="231F20"/>
          <w:sz w:val="28"/>
          <w:szCs w:val="28"/>
        </w:rPr>
        <w:t xml:space="preserve"> patient’s communication needs during their stay. They may be able to reduce anxiety over a particular procedure, such as an injection, or simply come in and help with the person’s evening meal should they need it.</w:t>
      </w:r>
    </w:p>
    <w:p w:rsidR="007B12B6" w:rsidRDefault="007B12B6" w:rsidP="007B12B6">
      <w:pPr>
        <w:spacing w:line="0" w:lineRule="atLeast"/>
        <w:ind w:right="-19"/>
        <w:jc w:val="both"/>
        <w:rPr>
          <w:rFonts w:eastAsia="Arial" w:cs="Calibri"/>
          <w:color w:val="231F20"/>
          <w:sz w:val="28"/>
          <w:szCs w:val="28"/>
        </w:rPr>
      </w:pPr>
    </w:p>
    <w:p w:rsidR="007B12B6" w:rsidRDefault="00284FE4" w:rsidP="007B12B6">
      <w:pPr>
        <w:spacing w:line="0" w:lineRule="atLeast"/>
        <w:ind w:right="-19"/>
        <w:jc w:val="both"/>
        <w:rPr>
          <w:rFonts w:eastAsia="Arial" w:cs="Calibri"/>
          <w:color w:val="231F20"/>
          <w:sz w:val="28"/>
          <w:szCs w:val="28"/>
        </w:rPr>
      </w:pPr>
      <w:r w:rsidRPr="00284FE4">
        <w:rPr>
          <w:rFonts w:eastAsia="Arial" w:cs="Calibri"/>
          <w:color w:val="231F20"/>
          <w:sz w:val="28"/>
          <w:szCs w:val="28"/>
        </w:rPr>
        <w:t xml:space="preserve">It is the hospital’s responsibility to fund any extra support over and above the individually funded support ordinarily available to the person when in their own home. So, if a person usually has 2 hours individual support funded each day to help them at home, then this can usually be transferred to the hospital. However, if the person only has shared support hours, where paid support is shared with other people, then this cannot be transferred and additional support will have to be funded </w:t>
      </w:r>
    </w:p>
    <w:p w:rsidR="007B12B6" w:rsidRDefault="007B12B6" w:rsidP="007B12B6">
      <w:pPr>
        <w:spacing w:line="0" w:lineRule="atLeast"/>
        <w:ind w:right="-19"/>
        <w:jc w:val="both"/>
        <w:rPr>
          <w:rFonts w:eastAsia="Arial" w:cs="Calibri"/>
          <w:color w:val="231F20"/>
          <w:sz w:val="28"/>
          <w:szCs w:val="28"/>
        </w:rPr>
      </w:pPr>
    </w:p>
    <w:p w:rsidR="007B12B6" w:rsidRDefault="007B12B6" w:rsidP="007B12B6">
      <w:pPr>
        <w:spacing w:line="0" w:lineRule="atLeast"/>
        <w:ind w:right="-19"/>
        <w:jc w:val="center"/>
        <w:rPr>
          <w:rFonts w:ascii="Arial" w:eastAsia="Arial" w:hAnsi="Arial"/>
          <w:b/>
          <w:color w:val="231F20"/>
        </w:r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Pr>
          <w:rFonts w:ascii="Arial" w:eastAsia="Arial" w:hAnsi="Arial"/>
          <w:b/>
          <w:color w:val="231F20"/>
        </w:rPr>
        <w:t xml:space="preserve"> 11</w:t>
      </w:r>
    </w:p>
    <w:p w:rsidR="00284FE4" w:rsidRPr="000168CD" w:rsidRDefault="00284FE4" w:rsidP="00284FE4">
      <w:pPr>
        <w:spacing w:line="261" w:lineRule="auto"/>
        <w:ind w:right="80"/>
        <w:jc w:val="both"/>
        <w:rPr>
          <w:rFonts w:eastAsia="Arial" w:cs="Calibri"/>
          <w:b/>
          <w:color w:val="231F20"/>
          <w:sz w:val="28"/>
          <w:szCs w:val="28"/>
        </w:rPr>
      </w:pPr>
      <w:r w:rsidRPr="00284FE4">
        <w:rPr>
          <w:rFonts w:eastAsia="Arial" w:cs="Calibri"/>
          <w:color w:val="231F20"/>
          <w:sz w:val="28"/>
          <w:szCs w:val="28"/>
        </w:rPr>
        <w:lastRenderedPageBreak/>
        <w:t>by the hospital to meet any identified additional needs and promote an equal outcome.</w:t>
      </w:r>
      <w:r w:rsidR="00C7460D">
        <w:rPr>
          <w:rFonts w:eastAsia="Arial" w:cs="Calibri"/>
          <w:color w:val="231F20"/>
          <w:sz w:val="28"/>
          <w:szCs w:val="28"/>
        </w:rPr>
        <w:t xml:space="preserve"> The </w:t>
      </w:r>
      <w:r w:rsidR="000168CD" w:rsidRPr="000168CD">
        <w:rPr>
          <w:rFonts w:eastAsia="Arial" w:cs="Calibri"/>
          <w:b/>
          <w:color w:val="231F20"/>
          <w:sz w:val="28"/>
          <w:szCs w:val="28"/>
        </w:rPr>
        <w:t xml:space="preserve">Therapeutic </w:t>
      </w:r>
      <w:r w:rsidR="007B12B6" w:rsidRPr="000168CD">
        <w:rPr>
          <w:rFonts w:eastAsia="Arial" w:cs="Calibri"/>
          <w:b/>
          <w:color w:val="231F20"/>
          <w:sz w:val="28"/>
          <w:szCs w:val="28"/>
        </w:rPr>
        <w:t>Enhanced</w:t>
      </w:r>
      <w:r w:rsidR="00C7460D" w:rsidRPr="000168CD">
        <w:rPr>
          <w:rFonts w:eastAsia="Arial" w:cs="Calibri"/>
          <w:b/>
          <w:color w:val="231F20"/>
          <w:sz w:val="28"/>
          <w:szCs w:val="28"/>
        </w:rPr>
        <w:t xml:space="preserve"> </w:t>
      </w:r>
      <w:r w:rsidR="00246EA2">
        <w:rPr>
          <w:rFonts w:eastAsia="Arial" w:cs="Calibri"/>
          <w:b/>
          <w:color w:val="231F20"/>
          <w:sz w:val="28"/>
          <w:szCs w:val="28"/>
        </w:rPr>
        <w:t>Supervision</w:t>
      </w:r>
      <w:r w:rsidR="00C7460D" w:rsidRPr="000168CD">
        <w:rPr>
          <w:rFonts w:eastAsia="Arial" w:cs="Calibri"/>
          <w:b/>
          <w:color w:val="231F20"/>
          <w:sz w:val="28"/>
          <w:szCs w:val="28"/>
        </w:rPr>
        <w:t xml:space="preserve"> Assessment</w:t>
      </w:r>
      <w:r w:rsidR="00C7460D">
        <w:rPr>
          <w:rFonts w:eastAsia="Arial" w:cs="Calibri"/>
          <w:color w:val="231F20"/>
          <w:sz w:val="28"/>
          <w:szCs w:val="28"/>
        </w:rPr>
        <w:t xml:space="preserve"> will indicate what is required. It is important to remember an individual is usually in hospital because they are unwell, so their care &amp; support needs may differ significantly from when at home. When in hospital, there is generally a higher skill mix of staff (Doctors, Nurses, Therapists and Support Staff)</w:t>
      </w:r>
      <w:r w:rsidR="000248A1">
        <w:rPr>
          <w:rFonts w:eastAsia="Arial" w:cs="Calibri"/>
          <w:color w:val="231F20"/>
          <w:sz w:val="28"/>
          <w:szCs w:val="28"/>
        </w:rPr>
        <w:t xml:space="preserve">, so this will be included in any </w:t>
      </w:r>
      <w:r w:rsidR="000168CD" w:rsidRPr="000168CD">
        <w:rPr>
          <w:rFonts w:eastAsia="Arial" w:cs="Calibri"/>
          <w:b/>
          <w:color w:val="231F20"/>
          <w:sz w:val="28"/>
          <w:szCs w:val="28"/>
        </w:rPr>
        <w:t xml:space="preserve">Therapeutic </w:t>
      </w:r>
      <w:r w:rsidR="007B12B6" w:rsidRPr="000168CD">
        <w:rPr>
          <w:rFonts w:eastAsia="Arial" w:cs="Calibri"/>
          <w:b/>
          <w:color w:val="231F20"/>
          <w:sz w:val="28"/>
          <w:szCs w:val="28"/>
        </w:rPr>
        <w:t>Enhanced</w:t>
      </w:r>
      <w:r w:rsidR="000248A1" w:rsidRPr="000168CD">
        <w:rPr>
          <w:rFonts w:eastAsia="Arial" w:cs="Calibri"/>
          <w:b/>
          <w:color w:val="231F20"/>
          <w:sz w:val="28"/>
          <w:szCs w:val="28"/>
        </w:rPr>
        <w:t xml:space="preserve"> </w:t>
      </w:r>
      <w:r w:rsidR="00246EA2">
        <w:rPr>
          <w:rFonts w:eastAsia="Arial" w:cs="Calibri"/>
          <w:b/>
          <w:color w:val="231F20"/>
          <w:sz w:val="28"/>
          <w:szCs w:val="28"/>
        </w:rPr>
        <w:t>Supervision</w:t>
      </w:r>
      <w:r w:rsidR="000248A1" w:rsidRPr="000168CD">
        <w:rPr>
          <w:rFonts w:eastAsia="Arial" w:cs="Calibri"/>
          <w:b/>
          <w:color w:val="231F20"/>
          <w:sz w:val="28"/>
          <w:szCs w:val="28"/>
        </w:rPr>
        <w:t xml:space="preserve"> Assessment.</w:t>
      </w:r>
    </w:p>
    <w:p w:rsidR="00284FE4" w:rsidRPr="00284FE4" w:rsidRDefault="00284FE4" w:rsidP="00284FE4">
      <w:pPr>
        <w:spacing w:line="279" w:lineRule="exact"/>
        <w:jc w:val="both"/>
        <w:rPr>
          <w:rFonts w:eastAsia="Times New Roman" w:cs="Calibri"/>
          <w:sz w:val="28"/>
          <w:szCs w:val="28"/>
        </w:rPr>
      </w:pPr>
    </w:p>
    <w:p w:rsidR="00284FE4" w:rsidRPr="00284FE4" w:rsidRDefault="00467C05" w:rsidP="00284FE4">
      <w:pPr>
        <w:spacing w:line="261" w:lineRule="auto"/>
        <w:ind w:right="140"/>
        <w:jc w:val="both"/>
        <w:rPr>
          <w:rFonts w:eastAsia="Arial" w:cs="Calibri"/>
          <w:color w:val="231F20"/>
          <w:sz w:val="28"/>
          <w:szCs w:val="28"/>
        </w:rPr>
      </w:pPr>
      <w:r w:rsidRPr="00284FE4">
        <w:rPr>
          <w:rFonts w:eastAsia="Arial" w:cs="Calibri"/>
          <w:color w:val="231F20"/>
          <w:sz w:val="28"/>
          <w:szCs w:val="28"/>
        </w:rPr>
        <w:t xml:space="preserve">Clear ways of recording key information about an individual with </w:t>
      </w:r>
      <w:r>
        <w:rPr>
          <w:rFonts w:eastAsia="Arial" w:cs="Calibri"/>
          <w:color w:val="231F20"/>
          <w:sz w:val="28"/>
          <w:szCs w:val="28"/>
        </w:rPr>
        <w:t xml:space="preserve">an LD </w:t>
      </w:r>
      <w:r w:rsidRPr="00284FE4">
        <w:rPr>
          <w:rFonts w:eastAsia="Arial" w:cs="Calibri"/>
          <w:color w:val="231F20"/>
          <w:sz w:val="28"/>
          <w:szCs w:val="28"/>
        </w:rPr>
        <w:t>are important</w:t>
      </w:r>
      <w:r>
        <w:rPr>
          <w:rFonts w:eastAsia="Arial" w:cs="Calibri"/>
          <w:color w:val="231F20"/>
          <w:sz w:val="28"/>
          <w:szCs w:val="28"/>
        </w:rPr>
        <w:t>, like t</w:t>
      </w:r>
      <w:r w:rsidRPr="00284FE4">
        <w:rPr>
          <w:rFonts w:eastAsia="Arial" w:cs="Calibri"/>
          <w:color w:val="231F20"/>
          <w:sz w:val="28"/>
          <w:szCs w:val="28"/>
        </w:rPr>
        <w:t xml:space="preserve">he Traffic Light Hospital </w:t>
      </w:r>
      <w:r>
        <w:rPr>
          <w:rFonts w:eastAsia="Arial" w:cs="Calibri"/>
          <w:color w:val="231F20"/>
          <w:sz w:val="28"/>
          <w:szCs w:val="28"/>
        </w:rPr>
        <w:t xml:space="preserve">Passport, which is part of this document. </w:t>
      </w:r>
      <w:r w:rsidR="00284FE4" w:rsidRPr="00284FE4">
        <w:rPr>
          <w:rFonts w:eastAsia="Arial" w:cs="Calibri"/>
          <w:color w:val="231F20"/>
          <w:sz w:val="28"/>
          <w:szCs w:val="28"/>
        </w:rPr>
        <w:t xml:space="preserve">You will find a copy of this on pages </w:t>
      </w:r>
      <w:r w:rsidR="000248A1">
        <w:rPr>
          <w:rFonts w:eastAsia="Arial" w:cs="Calibri"/>
          <w:color w:val="231F20"/>
          <w:sz w:val="28"/>
          <w:szCs w:val="28"/>
        </w:rPr>
        <w:t>1-6</w:t>
      </w:r>
      <w:r w:rsidR="00284FE4" w:rsidRPr="00284FE4">
        <w:rPr>
          <w:rFonts w:eastAsia="Arial" w:cs="Calibri"/>
          <w:color w:val="231F20"/>
          <w:sz w:val="28"/>
          <w:szCs w:val="28"/>
        </w:rPr>
        <w:t>.</w:t>
      </w:r>
      <w:r w:rsidR="000248A1">
        <w:rPr>
          <w:rFonts w:eastAsia="Arial" w:cs="Calibri"/>
          <w:color w:val="231F20"/>
          <w:sz w:val="28"/>
          <w:szCs w:val="28"/>
        </w:rPr>
        <w:t xml:space="preserve"> The Passport belongs to the individual, to be taken to all appointments with</w:t>
      </w:r>
      <w:r w:rsidR="007B12B6">
        <w:rPr>
          <w:rFonts w:eastAsia="Arial" w:cs="Calibri"/>
          <w:color w:val="231F20"/>
          <w:sz w:val="28"/>
          <w:szCs w:val="28"/>
        </w:rPr>
        <w:t>in</w:t>
      </w:r>
      <w:r w:rsidR="000248A1">
        <w:rPr>
          <w:rFonts w:eastAsia="Arial" w:cs="Calibri"/>
          <w:color w:val="231F20"/>
          <w:sz w:val="28"/>
          <w:szCs w:val="28"/>
        </w:rPr>
        <w:t xml:space="preserve"> Health, and returned</w:t>
      </w:r>
      <w:r w:rsidR="007B12B6">
        <w:rPr>
          <w:rFonts w:eastAsia="Arial" w:cs="Calibri"/>
          <w:color w:val="231F20"/>
          <w:sz w:val="28"/>
          <w:szCs w:val="28"/>
        </w:rPr>
        <w:t>,</w:t>
      </w:r>
      <w:r w:rsidR="000248A1">
        <w:rPr>
          <w:rFonts w:eastAsia="Arial" w:cs="Calibri"/>
          <w:color w:val="231F20"/>
          <w:sz w:val="28"/>
          <w:szCs w:val="28"/>
        </w:rPr>
        <w:t xml:space="preserve"> updated to the individual at the end of the episode of care. </w:t>
      </w:r>
    </w:p>
    <w:p w:rsidR="00284FE4" w:rsidRPr="00284FE4" w:rsidRDefault="00284FE4" w:rsidP="00284FE4">
      <w:pPr>
        <w:spacing w:line="273" w:lineRule="exact"/>
        <w:jc w:val="both"/>
        <w:rPr>
          <w:rFonts w:eastAsia="Times New Roman" w:cs="Calibri"/>
          <w:sz w:val="28"/>
          <w:szCs w:val="28"/>
        </w:rPr>
      </w:pPr>
    </w:p>
    <w:p w:rsidR="00284FE4" w:rsidRPr="00284FE4" w:rsidRDefault="00181A21" w:rsidP="000168CD">
      <w:pPr>
        <w:spacing w:line="261" w:lineRule="auto"/>
        <w:ind w:right="80"/>
        <w:jc w:val="both"/>
        <w:rPr>
          <w:rFonts w:eastAsia="Arial" w:cs="Calibri"/>
          <w:color w:val="231F20"/>
          <w:sz w:val="28"/>
          <w:szCs w:val="28"/>
        </w:rPr>
      </w:pPr>
      <w:r w:rsidRPr="00284FE4">
        <w:rPr>
          <w:rFonts w:eastAsia="Arial" w:cs="Calibri"/>
          <w:b/>
          <w:noProof/>
          <w:color w:val="231F20"/>
          <w:sz w:val="28"/>
          <w:szCs w:val="28"/>
        </w:rPr>
        <w:drawing>
          <wp:anchor distT="0" distB="0" distL="114300" distR="114300" simplePos="0" relativeHeight="251683328" behindDoc="1" locked="0" layoutInCell="1" allowOverlap="1" wp14:anchorId="4B95495E" wp14:editId="392C7C68">
            <wp:simplePos x="0" y="0"/>
            <wp:positionH relativeFrom="page">
              <wp:posOffset>647700</wp:posOffset>
            </wp:positionH>
            <wp:positionV relativeFrom="page">
              <wp:posOffset>372745</wp:posOffset>
            </wp:positionV>
            <wp:extent cx="6264275" cy="14414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4275" cy="144145"/>
                    </a:xfrm>
                    <a:prstGeom prst="rect">
                      <a:avLst/>
                    </a:prstGeom>
                    <a:noFill/>
                  </pic:spPr>
                </pic:pic>
              </a:graphicData>
            </a:graphic>
            <wp14:sizeRelH relativeFrom="page">
              <wp14:pctWidth>0</wp14:pctWidth>
            </wp14:sizeRelH>
            <wp14:sizeRelV relativeFrom="page">
              <wp14:pctHeight>0</wp14:pctHeight>
            </wp14:sizeRelV>
          </wp:anchor>
        </w:drawing>
      </w:r>
      <w:r w:rsidR="00284FE4" w:rsidRPr="00284FE4">
        <w:rPr>
          <w:rFonts w:eastAsia="Arial" w:cs="Calibri"/>
          <w:color w:val="231F20"/>
          <w:sz w:val="28"/>
          <w:szCs w:val="28"/>
        </w:rPr>
        <w:t xml:space="preserve">The </w:t>
      </w:r>
      <w:r w:rsidR="000168CD" w:rsidRPr="000168CD">
        <w:rPr>
          <w:rFonts w:eastAsia="Arial" w:cs="Calibri"/>
          <w:b/>
          <w:color w:val="231F20"/>
          <w:sz w:val="28"/>
          <w:szCs w:val="28"/>
        </w:rPr>
        <w:t>Therapeutic Enhanced Nursing Assessment</w:t>
      </w:r>
      <w:r w:rsidR="000168CD">
        <w:rPr>
          <w:rFonts w:eastAsia="Arial" w:cs="Calibri"/>
          <w:b/>
          <w:color w:val="231F20"/>
          <w:sz w:val="28"/>
          <w:szCs w:val="28"/>
        </w:rPr>
        <w:t xml:space="preserve"> </w:t>
      </w:r>
      <w:r w:rsidR="00284FE4" w:rsidRPr="00284FE4">
        <w:rPr>
          <w:rFonts w:eastAsia="Arial" w:cs="Calibri"/>
          <w:color w:val="231F20"/>
          <w:sz w:val="28"/>
          <w:szCs w:val="28"/>
        </w:rPr>
        <w:t xml:space="preserve">identifies risks (both physical risks and risks to the effective outcome of the hospital stay) and what additional support may be required to address them. The </w:t>
      </w:r>
      <w:r w:rsidR="000168CD" w:rsidRPr="000168CD">
        <w:rPr>
          <w:rFonts w:eastAsia="Arial" w:cs="Calibri"/>
          <w:b/>
          <w:color w:val="231F20"/>
          <w:sz w:val="28"/>
          <w:szCs w:val="28"/>
        </w:rPr>
        <w:t xml:space="preserve">Therapeutic Enhanced </w:t>
      </w:r>
      <w:r w:rsidR="00246EA2">
        <w:rPr>
          <w:rFonts w:eastAsia="Arial" w:cs="Calibri"/>
          <w:b/>
          <w:color w:val="231F20"/>
          <w:sz w:val="28"/>
          <w:szCs w:val="28"/>
        </w:rPr>
        <w:t xml:space="preserve">Supervision Assessment </w:t>
      </w:r>
      <w:r w:rsidR="00284FE4" w:rsidRPr="00284FE4">
        <w:rPr>
          <w:rFonts w:eastAsia="Arial" w:cs="Calibri"/>
          <w:color w:val="231F20"/>
          <w:sz w:val="28"/>
          <w:szCs w:val="28"/>
        </w:rPr>
        <w:t xml:space="preserve">offers a framework to help in the negotiation for any additional support to reduce risk, by identifying who is best able to provide that support. This then gives the hospital a clear framework to evidence where further </w:t>
      </w:r>
      <w:r w:rsidR="007B12B6">
        <w:rPr>
          <w:rFonts w:eastAsia="Arial" w:cs="Calibri"/>
          <w:color w:val="231F20"/>
          <w:sz w:val="28"/>
          <w:szCs w:val="28"/>
        </w:rPr>
        <w:t xml:space="preserve">support &amp; </w:t>
      </w:r>
      <w:r w:rsidR="00284FE4" w:rsidRPr="00284FE4">
        <w:rPr>
          <w:rFonts w:eastAsia="Arial" w:cs="Calibri"/>
          <w:color w:val="231F20"/>
          <w:sz w:val="28"/>
          <w:szCs w:val="28"/>
        </w:rPr>
        <w:t xml:space="preserve">funding is required. It is recommended that the </w:t>
      </w:r>
      <w:r w:rsidR="000168CD" w:rsidRPr="000168CD">
        <w:rPr>
          <w:rFonts w:eastAsia="Arial" w:cs="Calibri"/>
          <w:b/>
          <w:color w:val="231F20"/>
          <w:sz w:val="28"/>
          <w:szCs w:val="28"/>
        </w:rPr>
        <w:t xml:space="preserve">Therapeutic Enhanced </w:t>
      </w:r>
      <w:r w:rsidR="00246EA2">
        <w:rPr>
          <w:rFonts w:eastAsia="Arial" w:cs="Calibri"/>
          <w:b/>
          <w:color w:val="231F20"/>
          <w:sz w:val="28"/>
          <w:szCs w:val="28"/>
        </w:rPr>
        <w:t>Supervision</w:t>
      </w:r>
      <w:r w:rsidR="000168CD" w:rsidRPr="000168CD">
        <w:rPr>
          <w:rFonts w:eastAsia="Arial" w:cs="Calibri"/>
          <w:b/>
          <w:color w:val="231F20"/>
          <w:sz w:val="28"/>
          <w:szCs w:val="28"/>
        </w:rPr>
        <w:t xml:space="preserve"> Assessment</w:t>
      </w:r>
      <w:r w:rsidR="000168CD">
        <w:rPr>
          <w:rFonts w:eastAsia="Arial" w:cs="Calibri"/>
          <w:b/>
          <w:color w:val="231F20"/>
          <w:sz w:val="28"/>
          <w:szCs w:val="28"/>
        </w:rPr>
        <w:t xml:space="preserve"> </w:t>
      </w:r>
      <w:r w:rsidR="00284FE4" w:rsidRPr="00284FE4">
        <w:rPr>
          <w:rFonts w:eastAsia="Arial" w:cs="Calibri"/>
          <w:color w:val="231F20"/>
          <w:sz w:val="28"/>
          <w:szCs w:val="28"/>
        </w:rPr>
        <w:t xml:space="preserve">is used by the </w:t>
      </w:r>
      <w:r w:rsidR="007B12B6">
        <w:rPr>
          <w:rFonts w:eastAsia="Arial" w:cs="Calibri"/>
          <w:color w:val="231F20"/>
          <w:sz w:val="28"/>
          <w:szCs w:val="28"/>
        </w:rPr>
        <w:t xml:space="preserve">Ward Nurse </w:t>
      </w:r>
      <w:r w:rsidR="00284FE4" w:rsidRPr="00284FE4">
        <w:rPr>
          <w:rFonts w:eastAsia="Arial" w:cs="Calibri"/>
          <w:color w:val="231F20"/>
          <w:sz w:val="28"/>
          <w:szCs w:val="28"/>
        </w:rPr>
        <w:t>alongside the patient and those who know the patient best (e.g. paid support staff/family members/ advocates).</w:t>
      </w:r>
    </w:p>
    <w:p w:rsidR="00284FE4" w:rsidRDefault="00284FE4" w:rsidP="00284FE4">
      <w:pPr>
        <w:spacing w:line="0" w:lineRule="atLeast"/>
        <w:rPr>
          <w:rFonts w:ascii="Arial" w:eastAsia="Arial" w:hAnsi="Arial"/>
          <w:color w:val="231F20"/>
          <w:sz w:val="24"/>
        </w:rPr>
      </w:pPr>
    </w:p>
    <w:p w:rsidR="00284FE4" w:rsidRPr="00284FE4" w:rsidRDefault="00284FE4" w:rsidP="00284FE4">
      <w:pPr>
        <w:spacing w:line="259" w:lineRule="auto"/>
        <w:ind w:right="240"/>
        <w:jc w:val="both"/>
        <w:rPr>
          <w:rFonts w:eastAsia="Arial" w:cs="Calibri"/>
          <w:color w:val="231F20"/>
          <w:sz w:val="28"/>
          <w:szCs w:val="28"/>
        </w:rPr>
      </w:pPr>
      <w:r w:rsidRPr="00284FE4">
        <w:rPr>
          <w:rFonts w:eastAsia="Arial" w:cs="Calibri"/>
          <w:color w:val="231F20"/>
          <w:sz w:val="28"/>
          <w:szCs w:val="28"/>
        </w:rPr>
        <w:t>In the next part of the guide four sections explain what people from each group should be doing:</w:t>
      </w:r>
    </w:p>
    <w:p w:rsidR="00222C03" w:rsidRDefault="00284FE4" w:rsidP="00284FE4">
      <w:pPr>
        <w:numPr>
          <w:ilvl w:val="0"/>
          <w:numId w:val="40"/>
        </w:numPr>
        <w:spacing w:line="259" w:lineRule="auto"/>
        <w:ind w:right="240"/>
        <w:jc w:val="both"/>
        <w:rPr>
          <w:rFonts w:eastAsia="Arial" w:cs="Calibri"/>
          <w:color w:val="231F20"/>
          <w:sz w:val="28"/>
          <w:szCs w:val="28"/>
        </w:rPr>
      </w:pPr>
      <w:r w:rsidRPr="00284FE4">
        <w:rPr>
          <w:rFonts w:eastAsia="Arial" w:cs="Calibri"/>
          <w:color w:val="231F20"/>
          <w:sz w:val="28"/>
          <w:szCs w:val="28"/>
        </w:rPr>
        <w:t xml:space="preserve">before admission, </w:t>
      </w:r>
    </w:p>
    <w:p w:rsidR="00222C03" w:rsidRDefault="00284FE4" w:rsidP="00284FE4">
      <w:pPr>
        <w:numPr>
          <w:ilvl w:val="0"/>
          <w:numId w:val="40"/>
        </w:numPr>
        <w:spacing w:line="259" w:lineRule="auto"/>
        <w:ind w:right="240"/>
        <w:jc w:val="both"/>
        <w:rPr>
          <w:rFonts w:eastAsia="Arial" w:cs="Calibri"/>
          <w:color w:val="231F20"/>
          <w:sz w:val="28"/>
          <w:szCs w:val="28"/>
        </w:rPr>
      </w:pPr>
      <w:r w:rsidRPr="00284FE4">
        <w:rPr>
          <w:rFonts w:eastAsia="Arial" w:cs="Calibri"/>
          <w:color w:val="231F20"/>
          <w:sz w:val="28"/>
          <w:szCs w:val="28"/>
        </w:rPr>
        <w:t>at or around admission time</w:t>
      </w:r>
    </w:p>
    <w:p w:rsidR="00222C03" w:rsidRDefault="00284FE4" w:rsidP="00284FE4">
      <w:pPr>
        <w:numPr>
          <w:ilvl w:val="0"/>
          <w:numId w:val="40"/>
        </w:numPr>
        <w:spacing w:line="259" w:lineRule="auto"/>
        <w:ind w:right="240"/>
        <w:jc w:val="both"/>
        <w:rPr>
          <w:rFonts w:eastAsia="Arial" w:cs="Calibri"/>
          <w:color w:val="231F20"/>
          <w:sz w:val="28"/>
          <w:szCs w:val="28"/>
        </w:rPr>
      </w:pPr>
      <w:r w:rsidRPr="00284FE4">
        <w:rPr>
          <w:rFonts w:eastAsia="Arial" w:cs="Calibri"/>
          <w:color w:val="231F20"/>
          <w:sz w:val="28"/>
          <w:szCs w:val="28"/>
        </w:rPr>
        <w:t xml:space="preserve">during and </w:t>
      </w:r>
    </w:p>
    <w:p w:rsidR="00284FE4" w:rsidRPr="00284FE4" w:rsidRDefault="00284FE4" w:rsidP="00284FE4">
      <w:pPr>
        <w:numPr>
          <w:ilvl w:val="0"/>
          <w:numId w:val="40"/>
        </w:numPr>
        <w:spacing w:line="259" w:lineRule="auto"/>
        <w:ind w:right="240"/>
        <w:jc w:val="both"/>
        <w:rPr>
          <w:rFonts w:eastAsia="Arial" w:cs="Calibri"/>
          <w:color w:val="231F20"/>
          <w:sz w:val="28"/>
          <w:szCs w:val="28"/>
        </w:rPr>
      </w:pPr>
      <w:r w:rsidRPr="00284FE4">
        <w:rPr>
          <w:rFonts w:eastAsia="Arial" w:cs="Calibri"/>
          <w:color w:val="231F20"/>
          <w:sz w:val="28"/>
          <w:szCs w:val="28"/>
        </w:rPr>
        <w:t xml:space="preserve">at the end of a hospital stay. </w:t>
      </w:r>
    </w:p>
    <w:p w:rsidR="00284FE4" w:rsidRDefault="00284FE4" w:rsidP="00284FE4">
      <w:pPr>
        <w:spacing w:line="259" w:lineRule="auto"/>
        <w:ind w:right="240"/>
        <w:jc w:val="both"/>
        <w:rPr>
          <w:rFonts w:eastAsia="Arial" w:cs="Calibri"/>
          <w:color w:val="231F20"/>
          <w:sz w:val="28"/>
          <w:szCs w:val="28"/>
        </w:rPr>
      </w:pPr>
    </w:p>
    <w:p w:rsidR="00284FE4" w:rsidRPr="00284FE4" w:rsidRDefault="00222C03" w:rsidP="00284FE4">
      <w:pPr>
        <w:spacing w:line="259" w:lineRule="auto"/>
        <w:ind w:right="240"/>
        <w:jc w:val="both"/>
        <w:rPr>
          <w:rFonts w:eastAsia="Arial" w:cs="Calibri"/>
          <w:b/>
          <w:color w:val="231F20"/>
          <w:sz w:val="28"/>
          <w:szCs w:val="28"/>
        </w:rPr>
      </w:pPr>
      <w:r>
        <w:rPr>
          <w:rFonts w:eastAsia="Arial" w:cs="Calibri"/>
          <w:color w:val="231F20"/>
          <w:sz w:val="28"/>
          <w:szCs w:val="28"/>
        </w:rPr>
        <w:t>A</w:t>
      </w:r>
      <w:r w:rsidR="00284FE4" w:rsidRPr="00284FE4">
        <w:rPr>
          <w:rFonts w:eastAsia="Arial" w:cs="Calibri"/>
          <w:color w:val="231F20"/>
          <w:sz w:val="28"/>
          <w:szCs w:val="28"/>
        </w:rPr>
        <w:t xml:space="preserve">t the back of the booklet you will find a </w:t>
      </w:r>
      <w:r w:rsidR="00284FE4" w:rsidRPr="00284FE4">
        <w:rPr>
          <w:rFonts w:eastAsia="Arial" w:cs="Calibri"/>
          <w:b/>
          <w:color w:val="231F20"/>
          <w:sz w:val="28"/>
          <w:szCs w:val="28"/>
        </w:rPr>
        <w:t>Checklist for admission meeting</w:t>
      </w:r>
      <w:r w:rsidR="00284FE4" w:rsidRPr="00284FE4">
        <w:rPr>
          <w:rFonts w:eastAsia="Arial" w:cs="Calibri"/>
          <w:color w:val="231F20"/>
          <w:sz w:val="28"/>
          <w:szCs w:val="28"/>
        </w:rPr>
        <w:t xml:space="preserve">, plus links to other sources of useful information, as well as the </w:t>
      </w:r>
      <w:r w:rsidR="00284FE4" w:rsidRPr="00284FE4">
        <w:rPr>
          <w:rFonts w:eastAsia="Arial" w:cs="Calibri"/>
          <w:b/>
          <w:color w:val="231F20"/>
          <w:sz w:val="28"/>
          <w:szCs w:val="28"/>
        </w:rPr>
        <w:t xml:space="preserve">Traffic Light Hospital </w:t>
      </w:r>
      <w:r>
        <w:rPr>
          <w:rFonts w:eastAsia="Arial" w:cs="Calibri"/>
          <w:b/>
          <w:color w:val="231F20"/>
          <w:sz w:val="28"/>
          <w:szCs w:val="28"/>
        </w:rPr>
        <w:t xml:space="preserve">Passport. </w:t>
      </w:r>
    </w:p>
    <w:p w:rsidR="00284FE4" w:rsidRDefault="00284FE4" w:rsidP="00284FE4">
      <w:pPr>
        <w:spacing w:line="0" w:lineRule="atLeast"/>
        <w:rPr>
          <w:rFonts w:ascii="Arial" w:eastAsia="Arial" w:hAnsi="Arial"/>
          <w:color w:val="231F20"/>
          <w:sz w:val="24"/>
        </w:rPr>
      </w:pPr>
    </w:p>
    <w:p w:rsidR="00284FE4" w:rsidRDefault="00284FE4" w:rsidP="00284FE4">
      <w:pPr>
        <w:spacing w:line="0" w:lineRule="atLeast"/>
        <w:rPr>
          <w:rFonts w:ascii="Arial" w:eastAsia="Arial" w:hAnsi="Arial"/>
          <w:color w:val="231F20"/>
          <w:sz w:val="24"/>
        </w:rPr>
        <w:sectPr w:rsidR="00284FE4">
          <w:pgSz w:w="11900" w:h="16840"/>
          <w:pgMar w:top="1417" w:right="1024" w:bottom="0" w:left="1020" w:header="0" w:footer="0" w:gutter="0"/>
          <w:cols w:space="0" w:equalWidth="0">
            <w:col w:w="9860"/>
          </w:cols>
          <w:docGrid w:linePitch="360"/>
        </w:sectPr>
      </w:pPr>
    </w:p>
    <w:p w:rsidR="00222C03" w:rsidRDefault="00222C03" w:rsidP="007B12B6">
      <w:pPr>
        <w:spacing w:line="0" w:lineRule="atLeast"/>
        <w:ind w:right="-19"/>
        <w:jc w:val="center"/>
        <w:rPr>
          <w:rFonts w:ascii="Arial" w:eastAsia="Arial" w:hAnsi="Arial"/>
          <w:b/>
          <w:color w:val="231F20"/>
        </w:rPr>
      </w:pPr>
    </w:p>
    <w:p w:rsidR="00222C03" w:rsidRDefault="00222C03" w:rsidP="007B12B6">
      <w:pPr>
        <w:spacing w:line="0" w:lineRule="atLeast"/>
        <w:ind w:right="-19"/>
        <w:jc w:val="center"/>
        <w:rPr>
          <w:rFonts w:ascii="Arial" w:eastAsia="Arial" w:hAnsi="Arial"/>
          <w:b/>
          <w:color w:val="231F20"/>
        </w:rPr>
      </w:pPr>
    </w:p>
    <w:p w:rsidR="00222C03" w:rsidRDefault="00222C03" w:rsidP="007B12B6">
      <w:pPr>
        <w:spacing w:line="0" w:lineRule="atLeast"/>
        <w:ind w:right="-19"/>
        <w:jc w:val="center"/>
        <w:rPr>
          <w:rFonts w:ascii="Arial" w:eastAsia="Arial" w:hAnsi="Arial"/>
          <w:b/>
          <w:color w:val="231F20"/>
        </w:rPr>
      </w:pPr>
    </w:p>
    <w:p w:rsidR="00222C03" w:rsidRDefault="00222C03" w:rsidP="007B12B6">
      <w:pPr>
        <w:spacing w:line="0" w:lineRule="atLeast"/>
        <w:ind w:right="-19"/>
        <w:jc w:val="center"/>
        <w:rPr>
          <w:rFonts w:ascii="Arial" w:eastAsia="Arial" w:hAnsi="Arial"/>
          <w:b/>
          <w:color w:val="231F20"/>
        </w:rPr>
      </w:pPr>
    </w:p>
    <w:p w:rsidR="00222C03" w:rsidRDefault="00222C03" w:rsidP="007B12B6">
      <w:pPr>
        <w:spacing w:line="0" w:lineRule="atLeast"/>
        <w:ind w:right="-19"/>
        <w:jc w:val="center"/>
        <w:rPr>
          <w:rFonts w:ascii="Arial" w:eastAsia="Arial" w:hAnsi="Arial"/>
          <w:b/>
          <w:color w:val="231F20"/>
        </w:rPr>
      </w:pPr>
    </w:p>
    <w:p w:rsidR="00222C03" w:rsidRDefault="00222C03" w:rsidP="007B12B6">
      <w:pPr>
        <w:spacing w:line="0" w:lineRule="atLeast"/>
        <w:ind w:right="-19"/>
        <w:jc w:val="center"/>
        <w:rPr>
          <w:rFonts w:ascii="Arial" w:eastAsia="Arial" w:hAnsi="Arial"/>
          <w:b/>
          <w:color w:val="231F20"/>
        </w:rPr>
      </w:pPr>
    </w:p>
    <w:p w:rsidR="00222C03" w:rsidRDefault="00222C03" w:rsidP="007B12B6">
      <w:pPr>
        <w:spacing w:line="0" w:lineRule="atLeast"/>
        <w:ind w:right="-19"/>
        <w:jc w:val="center"/>
        <w:rPr>
          <w:rFonts w:ascii="Arial" w:eastAsia="Arial" w:hAnsi="Arial"/>
          <w:b/>
          <w:color w:val="231F20"/>
        </w:rPr>
      </w:pPr>
    </w:p>
    <w:p w:rsidR="00222C03" w:rsidRDefault="00222C03" w:rsidP="007B12B6">
      <w:pPr>
        <w:spacing w:line="0" w:lineRule="atLeast"/>
        <w:ind w:right="-19"/>
        <w:jc w:val="center"/>
        <w:rPr>
          <w:rFonts w:ascii="Arial" w:eastAsia="Arial" w:hAnsi="Arial"/>
          <w:b/>
          <w:color w:val="231F20"/>
        </w:rPr>
      </w:pPr>
    </w:p>
    <w:p w:rsidR="00222C03" w:rsidRDefault="00222C03" w:rsidP="007B12B6">
      <w:pPr>
        <w:spacing w:line="0" w:lineRule="atLeast"/>
        <w:ind w:right="-19"/>
        <w:jc w:val="center"/>
        <w:rPr>
          <w:rFonts w:ascii="Arial" w:eastAsia="Arial" w:hAnsi="Arial"/>
          <w:b/>
          <w:color w:val="231F20"/>
        </w:rPr>
      </w:pPr>
    </w:p>
    <w:p w:rsidR="00B50E66" w:rsidRDefault="00B50E66" w:rsidP="00A17EF6">
      <w:pPr>
        <w:spacing w:line="0" w:lineRule="atLeast"/>
        <w:ind w:right="-19"/>
        <w:jc w:val="center"/>
        <w:rPr>
          <w:rFonts w:ascii="Arial" w:eastAsia="Arial" w:hAnsi="Arial"/>
          <w:b/>
          <w:color w:val="231F20"/>
        </w:rPr>
      </w:pPr>
    </w:p>
    <w:p w:rsidR="00B50E66" w:rsidRDefault="00B50E66" w:rsidP="00A17EF6">
      <w:pPr>
        <w:spacing w:line="0" w:lineRule="atLeast"/>
        <w:ind w:right="-19"/>
        <w:jc w:val="center"/>
        <w:rPr>
          <w:rFonts w:ascii="Arial" w:eastAsia="Arial" w:hAnsi="Arial"/>
          <w:b/>
          <w:color w:val="231F20"/>
        </w:rPr>
      </w:pPr>
    </w:p>
    <w:p w:rsidR="00A17EF6" w:rsidRDefault="007B12B6" w:rsidP="00A17EF6">
      <w:pPr>
        <w:spacing w:line="0" w:lineRule="atLeast"/>
        <w:ind w:right="-19"/>
        <w:jc w:val="center"/>
        <w:rPr>
          <w:rFonts w:ascii="Arial" w:eastAsia="Arial" w:hAnsi="Arial"/>
          <w:b/>
          <w:color w:val="231F20"/>
        </w:r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Pr>
          <w:rFonts w:ascii="Arial" w:eastAsia="Arial" w:hAnsi="Arial"/>
          <w:b/>
          <w:color w:val="231F20"/>
        </w:rPr>
        <w:t xml:space="preserve"> 12</w:t>
      </w:r>
    </w:p>
    <w:p w:rsidR="000E0D96" w:rsidRDefault="000E0D96" w:rsidP="003501B6">
      <w:pPr>
        <w:spacing w:line="349" w:lineRule="exact"/>
        <w:rPr>
          <w:rFonts w:ascii="Times New Roman" w:eastAsia="Times New Roman" w:hAnsi="Times New Roman"/>
        </w:rPr>
      </w:pPr>
    </w:p>
    <w:p w:rsidR="003501B6" w:rsidRDefault="003501B6" w:rsidP="003501B6">
      <w:pPr>
        <w:spacing w:line="0" w:lineRule="atLeast"/>
        <w:jc w:val="center"/>
        <w:rPr>
          <w:rFonts w:ascii="Arial" w:eastAsia="Arial" w:hAnsi="Arial"/>
          <w:b/>
          <w:color w:val="231F20"/>
        </w:rPr>
        <w:sectPr w:rsidR="003501B6">
          <w:type w:val="continuous"/>
          <w:pgSz w:w="11900" w:h="16840"/>
          <w:pgMar w:top="1417" w:right="1024" w:bottom="0" w:left="1020" w:header="0" w:footer="0" w:gutter="0"/>
          <w:cols w:space="0" w:equalWidth="0">
            <w:col w:w="9860"/>
          </w:cols>
          <w:docGrid w:linePitch="360"/>
        </w:sectPr>
      </w:pPr>
    </w:p>
    <w:p w:rsidR="003501B6" w:rsidRDefault="003501B6" w:rsidP="003501B6">
      <w:pPr>
        <w:tabs>
          <w:tab w:val="left" w:pos="3480"/>
          <w:tab w:val="left" w:pos="5980"/>
          <w:tab w:val="left" w:pos="8460"/>
        </w:tabs>
        <w:spacing w:line="0" w:lineRule="atLeast"/>
        <w:ind w:left="1000"/>
        <w:rPr>
          <w:rFonts w:ascii="Arial" w:eastAsia="Arial" w:hAnsi="Arial"/>
          <w:b/>
          <w:color w:val="FFFFFF"/>
          <w:sz w:val="68"/>
        </w:rPr>
      </w:pPr>
      <w:bookmarkStart w:id="7" w:name="page7"/>
      <w:bookmarkEnd w:id="7"/>
      <w:r>
        <w:rPr>
          <w:rFonts w:ascii="Arial" w:eastAsia="Arial" w:hAnsi="Arial"/>
          <w:b/>
          <w:color w:val="FFFFFF"/>
          <w:sz w:val="68"/>
        </w:rPr>
        <w:lastRenderedPageBreak/>
        <w:t>1</w:t>
      </w:r>
      <w:r>
        <w:rPr>
          <w:rFonts w:ascii="Times New Roman" w:eastAsia="Times New Roman" w:hAnsi="Times New Roman"/>
        </w:rPr>
        <w:tab/>
      </w:r>
      <w:r>
        <w:rPr>
          <w:rFonts w:ascii="Arial" w:eastAsia="Arial" w:hAnsi="Arial"/>
          <w:b/>
          <w:color w:val="FFFFFF"/>
          <w:sz w:val="68"/>
        </w:rPr>
        <w:t>2</w:t>
      </w:r>
      <w:r>
        <w:rPr>
          <w:rFonts w:ascii="Times New Roman" w:eastAsia="Times New Roman" w:hAnsi="Times New Roman"/>
        </w:rPr>
        <w:tab/>
      </w:r>
      <w:r>
        <w:rPr>
          <w:rFonts w:ascii="Arial" w:eastAsia="Arial" w:hAnsi="Arial"/>
          <w:b/>
          <w:color w:val="FFFFFF"/>
          <w:sz w:val="68"/>
        </w:rPr>
        <w:t>3</w:t>
      </w:r>
      <w:r>
        <w:rPr>
          <w:rFonts w:ascii="Times New Roman" w:eastAsia="Times New Roman" w:hAnsi="Times New Roman"/>
        </w:rPr>
        <w:tab/>
      </w:r>
      <w:r>
        <w:rPr>
          <w:rFonts w:ascii="Arial" w:eastAsia="Arial" w:hAnsi="Arial"/>
          <w:b/>
          <w:color w:val="FFFFFF"/>
          <w:sz w:val="68"/>
        </w:rPr>
        <w:t>4</w:t>
      </w:r>
    </w:p>
    <w:p w:rsidR="003501B6" w:rsidRDefault="00181A21" w:rsidP="003501B6">
      <w:pPr>
        <w:spacing w:line="20" w:lineRule="exact"/>
        <w:rPr>
          <w:rFonts w:ascii="Times New Roman" w:eastAsia="Times New Roman" w:hAnsi="Times New Roman"/>
        </w:rPr>
      </w:pPr>
      <w:r>
        <w:rPr>
          <w:rFonts w:ascii="Arial" w:eastAsia="Arial" w:hAnsi="Arial"/>
          <w:b/>
          <w:noProof/>
          <w:color w:val="FFFFFF"/>
          <w:sz w:val="68"/>
        </w:rPr>
        <w:drawing>
          <wp:anchor distT="0" distB="0" distL="114300" distR="114300" simplePos="0" relativeHeight="251673088" behindDoc="1" locked="0" layoutInCell="1" allowOverlap="1">
            <wp:simplePos x="0" y="0"/>
            <wp:positionH relativeFrom="column">
              <wp:posOffset>0</wp:posOffset>
            </wp:positionH>
            <wp:positionV relativeFrom="paragraph">
              <wp:posOffset>-371475</wp:posOffset>
            </wp:positionV>
            <wp:extent cx="6264275" cy="28829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64275" cy="288290"/>
                    </a:xfrm>
                    <a:prstGeom prst="rect">
                      <a:avLst/>
                    </a:prstGeom>
                    <a:noFill/>
                  </pic:spPr>
                </pic:pic>
              </a:graphicData>
            </a:graphic>
            <wp14:sizeRelH relativeFrom="page">
              <wp14:pctWidth>0</wp14:pctWidth>
            </wp14:sizeRelH>
            <wp14:sizeRelV relativeFrom="page">
              <wp14:pctHeight>0</wp14:pctHeight>
            </wp14:sizeRelV>
          </wp:anchor>
        </w:drawing>
      </w:r>
    </w:p>
    <w:p w:rsidR="003501B6" w:rsidRPr="00505588" w:rsidRDefault="003501B6" w:rsidP="003501B6">
      <w:pPr>
        <w:numPr>
          <w:ilvl w:val="0"/>
          <w:numId w:val="4"/>
        </w:numPr>
        <w:tabs>
          <w:tab w:val="left" w:pos="720"/>
        </w:tabs>
        <w:spacing w:line="0" w:lineRule="atLeast"/>
        <w:ind w:left="720" w:hanging="720"/>
        <w:rPr>
          <w:rFonts w:eastAsia="Arial" w:cs="Calibri"/>
          <w:b/>
          <w:color w:val="A73743"/>
          <w:sz w:val="60"/>
        </w:rPr>
      </w:pPr>
      <w:r w:rsidRPr="00505588">
        <w:rPr>
          <w:rFonts w:eastAsia="Arial" w:cs="Calibri"/>
          <w:b/>
          <w:color w:val="231F20"/>
          <w:sz w:val="60"/>
        </w:rPr>
        <w:t>What you can be doing now</w:t>
      </w:r>
    </w:p>
    <w:p w:rsidR="003501B6" w:rsidRPr="00505588" w:rsidRDefault="003501B6" w:rsidP="003501B6">
      <w:pPr>
        <w:spacing w:line="251" w:lineRule="auto"/>
        <w:ind w:right="40"/>
        <w:rPr>
          <w:rFonts w:eastAsia="Arial" w:cs="Calibri"/>
          <w:color w:val="231F20"/>
          <w:sz w:val="46"/>
        </w:rPr>
      </w:pPr>
      <w:r w:rsidRPr="00505588">
        <w:rPr>
          <w:rFonts w:eastAsia="Arial" w:cs="Calibri"/>
          <w:color w:val="231F20"/>
          <w:sz w:val="46"/>
        </w:rPr>
        <w:t xml:space="preserve">Steps for </w:t>
      </w:r>
      <w:r w:rsidRPr="00505588">
        <w:rPr>
          <w:rFonts w:eastAsia="Arial" w:cs="Calibri"/>
          <w:color w:val="A73743"/>
          <w:sz w:val="46"/>
        </w:rPr>
        <w:t>family carers</w:t>
      </w:r>
      <w:r w:rsidRPr="00505588">
        <w:rPr>
          <w:rFonts w:eastAsia="Arial" w:cs="Calibri"/>
          <w:color w:val="231F20"/>
          <w:sz w:val="46"/>
        </w:rPr>
        <w:t xml:space="preserve"> and/or </w:t>
      </w:r>
      <w:r w:rsidRPr="00505588">
        <w:rPr>
          <w:rFonts w:eastAsia="Arial" w:cs="Calibri"/>
          <w:color w:val="A73743"/>
          <w:sz w:val="46"/>
        </w:rPr>
        <w:t>paid support staff</w:t>
      </w:r>
      <w:r w:rsidRPr="00505588">
        <w:rPr>
          <w:rFonts w:eastAsia="Arial" w:cs="Calibri"/>
          <w:color w:val="231F20"/>
          <w:sz w:val="46"/>
        </w:rPr>
        <w:t xml:space="preserve"> to prepare for hospital admissions</w:t>
      </w:r>
    </w:p>
    <w:p w:rsidR="003501B6" w:rsidRDefault="003501B6" w:rsidP="003501B6">
      <w:pPr>
        <w:spacing w:line="307" w:lineRule="exact"/>
        <w:rPr>
          <w:rFonts w:ascii="Times New Roman" w:eastAsia="Times New Roman" w:hAnsi="Times New Roman"/>
        </w:rPr>
      </w:pPr>
    </w:p>
    <w:p w:rsidR="003501B6" w:rsidRPr="00505588" w:rsidRDefault="003501B6" w:rsidP="00284FE4">
      <w:pPr>
        <w:spacing w:line="257" w:lineRule="auto"/>
        <w:jc w:val="both"/>
        <w:rPr>
          <w:rFonts w:eastAsia="Arial" w:cs="Calibri"/>
          <w:color w:val="231F20"/>
          <w:sz w:val="28"/>
          <w:szCs w:val="28"/>
        </w:rPr>
      </w:pPr>
      <w:r w:rsidRPr="00505588">
        <w:rPr>
          <w:rFonts w:eastAsia="Arial" w:cs="Calibri"/>
          <w:color w:val="231F20"/>
          <w:sz w:val="28"/>
          <w:szCs w:val="28"/>
        </w:rPr>
        <w:t>It is important to recognise that many hospital admissions are not planned; such unplanned or emergency admissions particularly benefit from attention to all of the recommendations made below. These suggestions need to be considered for both planned and unplanned hospital admissions. You are unlikely to have time to think about and act on these suggestions when you are faced with an emergency – the better prepared you are in advance, the easier it will be.</w:t>
      </w:r>
    </w:p>
    <w:p w:rsidR="003501B6" w:rsidRDefault="003501B6" w:rsidP="003501B6">
      <w:pPr>
        <w:spacing w:line="383" w:lineRule="exact"/>
        <w:rPr>
          <w:rFonts w:ascii="Times New Roman" w:eastAsia="Times New Roman" w:hAnsi="Times New Roman"/>
        </w:rPr>
      </w:pPr>
    </w:p>
    <w:p w:rsidR="003501B6" w:rsidRPr="00505588" w:rsidRDefault="003501B6" w:rsidP="003501B6">
      <w:pPr>
        <w:spacing w:line="0" w:lineRule="atLeast"/>
        <w:rPr>
          <w:rFonts w:eastAsia="Arial" w:cs="Calibri"/>
          <w:b/>
          <w:color w:val="A73743"/>
          <w:sz w:val="32"/>
          <w:szCs w:val="32"/>
        </w:rPr>
      </w:pPr>
      <w:r w:rsidRPr="00505588">
        <w:rPr>
          <w:rFonts w:eastAsia="Arial" w:cs="Calibri"/>
          <w:b/>
          <w:color w:val="A73743"/>
          <w:sz w:val="32"/>
          <w:szCs w:val="32"/>
        </w:rPr>
        <w:t>Information about the individual</w:t>
      </w:r>
    </w:p>
    <w:p w:rsidR="003501B6" w:rsidRDefault="003501B6" w:rsidP="003501B6">
      <w:pPr>
        <w:spacing w:line="274" w:lineRule="exact"/>
        <w:rPr>
          <w:rFonts w:ascii="Times New Roman" w:eastAsia="Times New Roman" w:hAnsi="Times New Roman"/>
        </w:rPr>
      </w:pPr>
    </w:p>
    <w:p w:rsidR="003501B6" w:rsidRPr="00505588" w:rsidRDefault="003501B6" w:rsidP="00284FE4">
      <w:pPr>
        <w:numPr>
          <w:ilvl w:val="0"/>
          <w:numId w:val="5"/>
        </w:numPr>
        <w:tabs>
          <w:tab w:val="left" w:pos="460"/>
        </w:tabs>
        <w:spacing w:line="257" w:lineRule="auto"/>
        <w:ind w:left="460" w:right="60" w:hanging="460"/>
        <w:jc w:val="both"/>
        <w:rPr>
          <w:rFonts w:eastAsia="Arial" w:cs="Calibri"/>
          <w:color w:val="A73743"/>
          <w:sz w:val="28"/>
          <w:szCs w:val="28"/>
        </w:rPr>
      </w:pPr>
      <w:r w:rsidRPr="00505588">
        <w:rPr>
          <w:rFonts w:eastAsia="Arial" w:cs="Calibri"/>
          <w:color w:val="231F20"/>
          <w:sz w:val="28"/>
          <w:szCs w:val="28"/>
        </w:rPr>
        <w:t>Collecting together information about the needs of your family member or the person you are supporting is the best starting point. A lot of this may already be written down in an assessment or a care or support plan, a Health Action Plan, Health Passport or a Person Centred Plan.</w:t>
      </w:r>
    </w:p>
    <w:p w:rsidR="003501B6" w:rsidRPr="00505588" w:rsidRDefault="003501B6" w:rsidP="00284FE4">
      <w:pPr>
        <w:spacing w:line="257" w:lineRule="exact"/>
        <w:jc w:val="both"/>
        <w:rPr>
          <w:rFonts w:eastAsia="Arial" w:cs="Calibri"/>
          <w:color w:val="A73743"/>
          <w:sz w:val="28"/>
          <w:szCs w:val="28"/>
        </w:rPr>
      </w:pPr>
    </w:p>
    <w:p w:rsidR="003501B6" w:rsidRPr="00505588" w:rsidRDefault="003501B6" w:rsidP="00284FE4">
      <w:pPr>
        <w:numPr>
          <w:ilvl w:val="0"/>
          <w:numId w:val="5"/>
        </w:numPr>
        <w:tabs>
          <w:tab w:val="left" w:pos="460"/>
        </w:tabs>
        <w:spacing w:line="257" w:lineRule="auto"/>
        <w:ind w:left="460" w:right="240" w:hanging="460"/>
        <w:jc w:val="both"/>
        <w:rPr>
          <w:rFonts w:eastAsia="Arial" w:cs="Calibri"/>
          <w:color w:val="A73743"/>
          <w:sz w:val="28"/>
          <w:szCs w:val="28"/>
        </w:rPr>
      </w:pPr>
      <w:r w:rsidRPr="00505588">
        <w:rPr>
          <w:rFonts w:eastAsia="Arial" w:cs="Calibri"/>
          <w:color w:val="231F20"/>
          <w:sz w:val="28"/>
          <w:szCs w:val="28"/>
        </w:rPr>
        <w:t xml:space="preserve">Using the records, plus any other knowledge you have about the person’s previous experiences of ill health, reactions to medication or pain etc you could complete the </w:t>
      </w:r>
      <w:r w:rsidRPr="00505588">
        <w:rPr>
          <w:rFonts w:eastAsia="Arial" w:cs="Calibri"/>
          <w:b/>
          <w:color w:val="231F20"/>
          <w:sz w:val="28"/>
          <w:szCs w:val="28"/>
        </w:rPr>
        <w:t xml:space="preserve">Traffic Light Hospital </w:t>
      </w:r>
      <w:r w:rsidR="00222C03">
        <w:rPr>
          <w:rFonts w:eastAsia="Arial" w:cs="Calibri"/>
          <w:b/>
          <w:color w:val="231F20"/>
          <w:sz w:val="28"/>
          <w:szCs w:val="28"/>
        </w:rPr>
        <w:t>Passport</w:t>
      </w:r>
      <w:r w:rsidRPr="00505588">
        <w:rPr>
          <w:rFonts w:eastAsia="Arial" w:cs="Calibri"/>
          <w:color w:val="231F20"/>
          <w:sz w:val="28"/>
          <w:szCs w:val="28"/>
        </w:rPr>
        <w:t>, which</w:t>
      </w:r>
      <w:r w:rsidRPr="00505588">
        <w:rPr>
          <w:rFonts w:eastAsia="Arial" w:cs="Calibri"/>
          <w:b/>
          <w:color w:val="231F20"/>
          <w:sz w:val="28"/>
          <w:szCs w:val="28"/>
        </w:rPr>
        <w:t xml:space="preserve"> </w:t>
      </w:r>
      <w:r w:rsidRPr="00505588">
        <w:rPr>
          <w:rFonts w:eastAsia="Arial" w:cs="Calibri"/>
          <w:color w:val="231F20"/>
          <w:sz w:val="28"/>
          <w:szCs w:val="28"/>
        </w:rPr>
        <w:t xml:space="preserve">is at the </w:t>
      </w:r>
      <w:r w:rsidR="00222C03">
        <w:rPr>
          <w:rFonts w:eastAsia="Arial" w:cs="Calibri"/>
          <w:color w:val="231F20"/>
          <w:sz w:val="28"/>
          <w:szCs w:val="28"/>
        </w:rPr>
        <w:t>front</w:t>
      </w:r>
      <w:r w:rsidRPr="00505588">
        <w:rPr>
          <w:rFonts w:eastAsia="Arial" w:cs="Calibri"/>
          <w:color w:val="231F20"/>
          <w:sz w:val="28"/>
          <w:szCs w:val="28"/>
        </w:rPr>
        <w:t xml:space="preserve"> of this booklet. (The Traffic Light </w:t>
      </w:r>
      <w:r w:rsidR="00222C03">
        <w:rPr>
          <w:rFonts w:eastAsia="Arial" w:cs="Calibri"/>
          <w:color w:val="231F20"/>
          <w:sz w:val="28"/>
          <w:szCs w:val="28"/>
        </w:rPr>
        <w:t>Hospital Passport</w:t>
      </w:r>
      <w:r w:rsidRPr="00505588">
        <w:rPr>
          <w:rFonts w:eastAsia="Arial" w:cs="Calibri"/>
          <w:color w:val="231F20"/>
          <w:sz w:val="28"/>
          <w:szCs w:val="28"/>
        </w:rPr>
        <w:t xml:space="preserve"> helps everyone understand what it is essential to know, what is important to know about the person, their likes and dislikes and anything else important for their stay in hospital.)</w:t>
      </w:r>
    </w:p>
    <w:p w:rsidR="003501B6" w:rsidRPr="00505588" w:rsidRDefault="003501B6" w:rsidP="00284FE4">
      <w:pPr>
        <w:spacing w:line="257" w:lineRule="exact"/>
        <w:jc w:val="both"/>
        <w:rPr>
          <w:rFonts w:eastAsia="Arial" w:cs="Calibri"/>
          <w:color w:val="A73743"/>
          <w:sz w:val="28"/>
          <w:szCs w:val="28"/>
        </w:rPr>
      </w:pPr>
    </w:p>
    <w:p w:rsidR="003501B6" w:rsidRPr="00505588" w:rsidRDefault="003501B6" w:rsidP="00284FE4">
      <w:pPr>
        <w:numPr>
          <w:ilvl w:val="0"/>
          <w:numId w:val="5"/>
        </w:numPr>
        <w:tabs>
          <w:tab w:val="left" w:pos="460"/>
        </w:tabs>
        <w:spacing w:line="257" w:lineRule="auto"/>
        <w:ind w:left="460" w:right="20" w:hanging="460"/>
        <w:jc w:val="both"/>
        <w:rPr>
          <w:rFonts w:eastAsia="Arial" w:cs="Calibri"/>
          <w:color w:val="A73743"/>
          <w:sz w:val="28"/>
          <w:szCs w:val="28"/>
        </w:rPr>
      </w:pPr>
      <w:r w:rsidRPr="00505588">
        <w:rPr>
          <w:rFonts w:eastAsia="Arial" w:cs="Calibri"/>
          <w:color w:val="231F20"/>
          <w:sz w:val="28"/>
          <w:szCs w:val="28"/>
        </w:rPr>
        <w:t>A Health Action Plan is a further way of making sure that the person’s health needs are known about and taken care of. You can get help to make a Health Action Plan from your local Community Learning Disability Team, who may also be able to help get an annual health check organised.</w:t>
      </w:r>
    </w:p>
    <w:p w:rsidR="003501B6" w:rsidRPr="00505588" w:rsidRDefault="003501B6" w:rsidP="00284FE4">
      <w:pPr>
        <w:spacing w:line="257" w:lineRule="exact"/>
        <w:jc w:val="both"/>
        <w:rPr>
          <w:rFonts w:eastAsia="Arial" w:cs="Calibri"/>
          <w:color w:val="A73743"/>
          <w:sz w:val="28"/>
          <w:szCs w:val="28"/>
        </w:rPr>
      </w:pPr>
    </w:p>
    <w:p w:rsidR="003501B6" w:rsidRPr="00505588" w:rsidRDefault="003501B6" w:rsidP="00284FE4">
      <w:pPr>
        <w:numPr>
          <w:ilvl w:val="0"/>
          <w:numId w:val="5"/>
        </w:numPr>
        <w:tabs>
          <w:tab w:val="left" w:pos="460"/>
        </w:tabs>
        <w:spacing w:line="272" w:lineRule="auto"/>
        <w:ind w:left="460" w:hanging="460"/>
        <w:jc w:val="both"/>
        <w:rPr>
          <w:rFonts w:eastAsia="Arial" w:cs="Calibri"/>
          <w:color w:val="A73743"/>
          <w:sz w:val="28"/>
          <w:szCs w:val="28"/>
        </w:rPr>
      </w:pPr>
      <w:r w:rsidRPr="00505588">
        <w:rPr>
          <w:rFonts w:eastAsia="Arial" w:cs="Calibri"/>
          <w:color w:val="231F20"/>
          <w:sz w:val="28"/>
          <w:szCs w:val="28"/>
        </w:rPr>
        <w:t xml:space="preserve">It is helpful to consider what you feel should happen if a cardiac arrest happened during </w:t>
      </w:r>
      <w:r w:rsidR="00222C03">
        <w:rPr>
          <w:rFonts w:eastAsia="Arial" w:cs="Calibri"/>
          <w:color w:val="231F20"/>
          <w:sz w:val="28"/>
          <w:szCs w:val="28"/>
        </w:rPr>
        <w:t>care or treatment</w:t>
      </w:r>
      <w:r w:rsidRPr="00505588">
        <w:rPr>
          <w:rFonts w:eastAsia="Arial" w:cs="Calibri"/>
          <w:color w:val="231F20"/>
          <w:sz w:val="28"/>
          <w:szCs w:val="28"/>
        </w:rPr>
        <w:t>. Doctors may well ask you early into the admission whether or not the patient is to be resuscitated. This is a very emotional and difficult question so it will help everyone if it can be thought about before any admission or medical emergency happens.</w:t>
      </w:r>
    </w:p>
    <w:p w:rsidR="00B50E66" w:rsidRDefault="00B50E66" w:rsidP="00B50E66">
      <w:pPr>
        <w:spacing w:line="0" w:lineRule="atLeast"/>
        <w:ind w:left="720"/>
        <w:jc w:val="center"/>
        <w:rPr>
          <w:rFonts w:ascii="Arial" w:eastAsia="Arial" w:hAnsi="Arial"/>
          <w:b/>
          <w:color w:val="231F20"/>
        </w:rPr>
      </w:pPr>
    </w:p>
    <w:p w:rsidR="00B50E66" w:rsidRPr="00B50E66" w:rsidRDefault="00B50E66" w:rsidP="00B50E66">
      <w:pPr>
        <w:spacing w:line="0" w:lineRule="atLeast"/>
        <w:ind w:left="720"/>
        <w:jc w:val="center"/>
        <w:rPr>
          <w:rFonts w:ascii="Arial" w:eastAsia="Arial" w:hAnsi="Arial"/>
          <w:b/>
          <w:color w:val="231F20"/>
        </w:rPr>
      </w:pPr>
      <w:r w:rsidRPr="00B50E66">
        <w:rPr>
          <w:rFonts w:ascii="Arial" w:eastAsia="Arial" w:hAnsi="Arial"/>
          <w:b/>
          <w:color w:val="231F20"/>
        </w:rPr>
        <w:t xml:space="preserve">Working Together: Guidance for Hospitals, Families and Paid Support Staff </w:t>
      </w:r>
      <w:r w:rsidRPr="00B50E66">
        <w:rPr>
          <w:rFonts w:ascii="Arial" w:eastAsia="Arial" w:hAnsi="Arial"/>
          <w:b/>
          <w:color w:val="A73743"/>
          <w:sz w:val="26"/>
        </w:rPr>
        <w:t>•</w:t>
      </w:r>
      <w:r w:rsidRPr="00B50E66">
        <w:rPr>
          <w:rFonts w:ascii="Arial" w:eastAsia="Arial" w:hAnsi="Arial"/>
          <w:b/>
          <w:color w:val="231F20"/>
        </w:rPr>
        <w:t xml:space="preserve"> </w:t>
      </w:r>
      <w:r w:rsidRPr="00B50E66">
        <w:rPr>
          <w:rFonts w:ascii="Arial" w:eastAsia="Arial" w:hAnsi="Arial"/>
          <w:i/>
          <w:color w:val="231F20"/>
        </w:rPr>
        <w:t>page</w:t>
      </w:r>
      <w:r w:rsidRPr="00B50E66">
        <w:rPr>
          <w:rFonts w:ascii="Arial" w:eastAsia="Arial" w:hAnsi="Arial"/>
          <w:b/>
          <w:color w:val="231F20"/>
        </w:rPr>
        <w:t xml:space="preserve"> 13</w:t>
      </w:r>
    </w:p>
    <w:p w:rsidR="003501B6" w:rsidRPr="00505588" w:rsidRDefault="003501B6" w:rsidP="003501B6">
      <w:pPr>
        <w:spacing w:line="0" w:lineRule="atLeast"/>
        <w:rPr>
          <w:rFonts w:eastAsia="Arial" w:cs="Calibri"/>
          <w:b/>
          <w:color w:val="A73743"/>
          <w:sz w:val="32"/>
          <w:szCs w:val="32"/>
        </w:rPr>
      </w:pPr>
      <w:r w:rsidRPr="00505588">
        <w:rPr>
          <w:rFonts w:eastAsia="Arial" w:cs="Calibri"/>
          <w:b/>
          <w:color w:val="A73743"/>
          <w:sz w:val="32"/>
          <w:szCs w:val="32"/>
        </w:rPr>
        <w:lastRenderedPageBreak/>
        <w:t>Information about others</w:t>
      </w:r>
    </w:p>
    <w:p w:rsidR="003501B6" w:rsidRDefault="003501B6" w:rsidP="003501B6">
      <w:pPr>
        <w:spacing w:line="274" w:lineRule="exact"/>
        <w:rPr>
          <w:rFonts w:ascii="Times New Roman" w:eastAsia="Times New Roman" w:hAnsi="Times New Roman"/>
        </w:rPr>
      </w:pPr>
    </w:p>
    <w:p w:rsidR="003501B6" w:rsidRPr="00222C03" w:rsidRDefault="003501B6" w:rsidP="00284FE4">
      <w:pPr>
        <w:numPr>
          <w:ilvl w:val="0"/>
          <w:numId w:val="6"/>
        </w:numPr>
        <w:tabs>
          <w:tab w:val="left" w:pos="460"/>
        </w:tabs>
        <w:spacing w:line="253" w:lineRule="exact"/>
        <w:ind w:left="460" w:right="400" w:hanging="460"/>
        <w:jc w:val="both"/>
        <w:rPr>
          <w:rFonts w:eastAsia="Arial" w:cs="Calibri"/>
          <w:color w:val="A73743"/>
          <w:sz w:val="28"/>
          <w:szCs w:val="28"/>
        </w:rPr>
      </w:pPr>
      <w:r w:rsidRPr="00222C03">
        <w:rPr>
          <w:rFonts w:ascii="Arial" w:eastAsia="Arial" w:hAnsi="Arial"/>
          <w:color w:val="231F20"/>
          <w:sz w:val="24"/>
        </w:rPr>
        <w:t>It is useful to know who is there at your local hospital to help when someone with a</w:t>
      </w:r>
      <w:r w:rsidR="00222C03" w:rsidRPr="00222C03">
        <w:rPr>
          <w:rFonts w:ascii="Arial" w:eastAsia="Arial" w:hAnsi="Arial"/>
          <w:color w:val="231F20"/>
          <w:sz w:val="24"/>
        </w:rPr>
        <w:t>n</w:t>
      </w:r>
      <w:r w:rsidRPr="00222C03">
        <w:rPr>
          <w:rFonts w:ascii="Arial" w:eastAsia="Arial" w:hAnsi="Arial"/>
          <w:color w:val="231F20"/>
          <w:sz w:val="24"/>
        </w:rPr>
        <w:t xml:space="preserve"> </w:t>
      </w:r>
      <w:r w:rsidR="00222C03" w:rsidRPr="00222C03">
        <w:rPr>
          <w:rFonts w:eastAsia="Arial" w:cs="Calibri"/>
          <w:color w:val="231F20"/>
          <w:sz w:val="28"/>
          <w:szCs w:val="28"/>
        </w:rPr>
        <w:t xml:space="preserve">LD is </w:t>
      </w:r>
      <w:r w:rsidRPr="00222C03">
        <w:rPr>
          <w:rFonts w:eastAsia="Arial" w:cs="Calibri"/>
          <w:color w:val="231F20"/>
          <w:sz w:val="28"/>
          <w:szCs w:val="28"/>
        </w:rPr>
        <w:t>admitted</w:t>
      </w:r>
      <w:r w:rsidR="00222C03" w:rsidRPr="00222C03">
        <w:rPr>
          <w:rFonts w:eastAsia="Arial" w:cs="Calibri"/>
          <w:color w:val="231F20"/>
          <w:sz w:val="28"/>
          <w:szCs w:val="28"/>
        </w:rPr>
        <w:t xml:space="preserve">. </w:t>
      </w:r>
    </w:p>
    <w:p w:rsidR="00222C03" w:rsidRPr="00222C03" w:rsidRDefault="00222C03" w:rsidP="00222C03">
      <w:pPr>
        <w:tabs>
          <w:tab w:val="left" w:pos="460"/>
        </w:tabs>
        <w:spacing w:line="253" w:lineRule="exact"/>
        <w:ind w:right="400"/>
        <w:jc w:val="both"/>
        <w:rPr>
          <w:rFonts w:eastAsia="Arial" w:cs="Calibri"/>
          <w:color w:val="A73743"/>
          <w:sz w:val="28"/>
          <w:szCs w:val="28"/>
        </w:rPr>
      </w:pPr>
    </w:p>
    <w:p w:rsidR="00284FE4" w:rsidRPr="00505588" w:rsidRDefault="00181A21" w:rsidP="00284FE4">
      <w:pPr>
        <w:numPr>
          <w:ilvl w:val="0"/>
          <w:numId w:val="7"/>
        </w:numPr>
        <w:tabs>
          <w:tab w:val="left" w:pos="460"/>
        </w:tabs>
        <w:spacing w:line="262" w:lineRule="auto"/>
        <w:ind w:left="460" w:right="80" w:hanging="460"/>
        <w:jc w:val="both"/>
        <w:rPr>
          <w:rFonts w:eastAsia="Arial" w:cs="Calibri"/>
          <w:color w:val="A73743"/>
          <w:sz w:val="28"/>
          <w:szCs w:val="28"/>
        </w:rPr>
      </w:pPr>
      <w:r w:rsidRPr="00505588">
        <w:rPr>
          <w:rFonts w:eastAsia="Arial" w:cs="Calibri"/>
          <w:b/>
          <w:noProof/>
          <w:color w:val="231F20"/>
          <w:sz w:val="28"/>
          <w:szCs w:val="28"/>
        </w:rPr>
        <w:drawing>
          <wp:anchor distT="0" distB="0" distL="114300" distR="114300" simplePos="0" relativeHeight="251682304" behindDoc="1" locked="0" layoutInCell="1" allowOverlap="1">
            <wp:simplePos x="0" y="0"/>
            <wp:positionH relativeFrom="page">
              <wp:posOffset>647700</wp:posOffset>
            </wp:positionH>
            <wp:positionV relativeFrom="page">
              <wp:posOffset>372745</wp:posOffset>
            </wp:positionV>
            <wp:extent cx="6264275" cy="14414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64275" cy="144145"/>
                    </a:xfrm>
                    <a:prstGeom prst="rect">
                      <a:avLst/>
                    </a:prstGeom>
                    <a:noFill/>
                  </pic:spPr>
                </pic:pic>
              </a:graphicData>
            </a:graphic>
            <wp14:sizeRelH relativeFrom="page">
              <wp14:pctWidth>0</wp14:pctWidth>
            </wp14:sizeRelH>
            <wp14:sizeRelV relativeFrom="page">
              <wp14:pctHeight>0</wp14:pctHeight>
            </wp14:sizeRelV>
          </wp:anchor>
        </w:drawing>
      </w:r>
      <w:r w:rsidR="00284FE4" w:rsidRPr="00505588">
        <w:rPr>
          <w:rFonts w:eastAsia="Arial" w:cs="Calibri"/>
          <w:color w:val="231F20"/>
          <w:sz w:val="28"/>
          <w:szCs w:val="28"/>
        </w:rPr>
        <w:t>Paid support staff could identify one person from their team to take a lead on preparing for any hospital admission – ensuring assessments are done, contacting hospitals etc.</w:t>
      </w:r>
    </w:p>
    <w:p w:rsidR="00284FE4" w:rsidRPr="00505588" w:rsidRDefault="00284FE4" w:rsidP="00284FE4">
      <w:pPr>
        <w:spacing w:line="252" w:lineRule="exact"/>
        <w:jc w:val="both"/>
        <w:rPr>
          <w:rFonts w:eastAsia="Arial" w:cs="Calibri"/>
          <w:color w:val="A73743"/>
          <w:sz w:val="28"/>
          <w:szCs w:val="28"/>
        </w:rPr>
      </w:pPr>
    </w:p>
    <w:p w:rsidR="00284FE4" w:rsidRPr="00222C03" w:rsidRDefault="00284FE4" w:rsidP="00284FE4">
      <w:pPr>
        <w:numPr>
          <w:ilvl w:val="0"/>
          <w:numId w:val="7"/>
        </w:numPr>
        <w:tabs>
          <w:tab w:val="left" w:pos="460"/>
        </w:tabs>
        <w:spacing w:line="254" w:lineRule="exact"/>
        <w:ind w:left="460" w:right="60" w:hanging="460"/>
        <w:jc w:val="both"/>
        <w:rPr>
          <w:rFonts w:eastAsia="Arial" w:cs="Calibri"/>
          <w:color w:val="A73743"/>
          <w:sz w:val="28"/>
          <w:szCs w:val="28"/>
        </w:rPr>
      </w:pPr>
      <w:r w:rsidRPr="00222C03">
        <w:rPr>
          <w:rFonts w:eastAsia="Arial" w:cs="Calibri"/>
          <w:color w:val="231F20"/>
          <w:sz w:val="28"/>
          <w:szCs w:val="28"/>
        </w:rPr>
        <w:t xml:space="preserve">Should you need it there is </w:t>
      </w:r>
      <w:r w:rsidR="00222C03" w:rsidRPr="00222C03">
        <w:rPr>
          <w:rFonts w:eastAsia="Arial" w:cs="Calibri"/>
          <w:color w:val="231F20"/>
          <w:sz w:val="28"/>
          <w:szCs w:val="28"/>
        </w:rPr>
        <w:t xml:space="preserve">the </w:t>
      </w:r>
      <w:r w:rsidR="00246EA2" w:rsidRPr="00505588">
        <w:rPr>
          <w:rFonts w:eastAsia="Arial" w:cs="Calibri"/>
          <w:color w:val="231F20"/>
          <w:sz w:val="28"/>
          <w:szCs w:val="28"/>
        </w:rPr>
        <w:t>Patient Advice and Liaison Service</w:t>
      </w:r>
      <w:r w:rsidR="00246EA2" w:rsidRPr="00222C03">
        <w:rPr>
          <w:rFonts w:eastAsia="Arial" w:cs="Calibri"/>
          <w:color w:val="231F20"/>
          <w:sz w:val="28"/>
          <w:szCs w:val="28"/>
        </w:rPr>
        <w:t xml:space="preserve"> </w:t>
      </w:r>
      <w:r w:rsidR="00246EA2">
        <w:rPr>
          <w:rFonts w:eastAsia="Arial" w:cs="Calibri"/>
          <w:color w:val="231F20"/>
          <w:sz w:val="28"/>
          <w:szCs w:val="28"/>
        </w:rPr>
        <w:t>(</w:t>
      </w:r>
      <w:r w:rsidR="00222C03" w:rsidRPr="00222C03">
        <w:rPr>
          <w:rFonts w:eastAsia="Arial" w:cs="Calibri"/>
          <w:color w:val="231F20"/>
          <w:sz w:val="28"/>
          <w:szCs w:val="28"/>
        </w:rPr>
        <w:t>PaLS</w:t>
      </w:r>
      <w:r w:rsidR="00246EA2">
        <w:rPr>
          <w:rFonts w:eastAsia="Arial" w:cs="Calibri"/>
          <w:color w:val="231F20"/>
          <w:sz w:val="28"/>
          <w:szCs w:val="28"/>
        </w:rPr>
        <w:t>)</w:t>
      </w:r>
      <w:r w:rsidR="00222C03" w:rsidRPr="00222C03">
        <w:rPr>
          <w:rFonts w:eastAsia="Arial" w:cs="Calibri"/>
          <w:color w:val="231F20"/>
          <w:sz w:val="28"/>
          <w:szCs w:val="28"/>
        </w:rPr>
        <w:t xml:space="preserve"> Department at SFT. </w:t>
      </w:r>
    </w:p>
    <w:p w:rsidR="00222C03" w:rsidRPr="00222C03" w:rsidRDefault="00222C03" w:rsidP="00222C03">
      <w:pPr>
        <w:tabs>
          <w:tab w:val="left" w:pos="460"/>
        </w:tabs>
        <w:spacing w:line="254" w:lineRule="exact"/>
        <w:ind w:right="60"/>
        <w:jc w:val="both"/>
        <w:rPr>
          <w:rFonts w:eastAsia="Arial" w:cs="Calibri"/>
          <w:color w:val="A73743"/>
          <w:sz w:val="28"/>
          <w:szCs w:val="28"/>
        </w:rPr>
      </w:pPr>
    </w:p>
    <w:p w:rsidR="00284FE4" w:rsidRPr="00505588" w:rsidRDefault="00284FE4" w:rsidP="00284FE4">
      <w:pPr>
        <w:numPr>
          <w:ilvl w:val="0"/>
          <w:numId w:val="7"/>
        </w:numPr>
        <w:tabs>
          <w:tab w:val="left" w:pos="460"/>
        </w:tabs>
        <w:spacing w:line="0" w:lineRule="atLeast"/>
        <w:ind w:left="460" w:hanging="460"/>
        <w:jc w:val="both"/>
        <w:rPr>
          <w:rFonts w:eastAsia="Arial" w:cs="Calibri"/>
          <w:color w:val="A73743"/>
          <w:sz w:val="28"/>
          <w:szCs w:val="28"/>
        </w:rPr>
      </w:pPr>
      <w:r w:rsidRPr="00505588">
        <w:rPr>
          <w:rFonts w:eastAsia="Arial" w:cs="Calibri"/>
          <w:color w:val="231F20"/>
          <w:sz w:val="28"/>
          <w:szCs w:val="28"/>
        </w:rPr>
        <w:t>List the above contacts now and keep them with the other information you have gathered.</w:t>
      </w:r>
    </w:p>
    <w:p w:rsidR="00284FE4" w:rsidRDefault="00284FE4" w:rsidP="00284FE4">
      <w:pPr>
        <w:spacing w:line="200" w:lineRule="exact"/>
        <w:rPr>
          <w:rFonts w:ascii="Times New Roman" w:eastAsia="Times New Roman" w:hAnsi="Times New Roman"/>
        </w:rPr>
      </w:pPr>
    </w:p>
    <w:p w:rsidR="00284FE4" w:rsidRDefault="00284FE4" w:rsidP="00284FE4">
      <w:pPr>
        <w:spacing w:line="216" w:lineRule="exact"/>
        <w:rPr>
          <w:rFonts w:ascii="Times New Roman" w:eastAsia="Times New Roman" w:hAnsi="Times New Roman"/>
        </w:rPr>
      </w:pPr>
    </w:p>
    <w:p w:rsidR="00284FE4" w:rsidRPr="00505588" w:rsidRDefault="00284FE4" w:rsidP="00284FE4">
      <w:pPr>
        <w:spacing w:line="0" w:lineRule="atLeast"/>
        <w:rPr>
          <w:rFonts w:eastAsia="Arial" w:cs="Calibri"/>
          <w:b/>
          <w:color w:val="A73743"/>
          <w:sz w:val="32"/>
          <w:szCs w:val="32"/>
        </w:rPr>
      </w:pPr>
      <w:r w:rsidRPr="00505588">
        <w:rPr>
          <w:rFonts w:eastAsia="Arial" w:cs="Calibri"/>
          <w:b/>
          <w:color w:val="A73743"/>
          <w:sz w:val="32"/>
          <w:szCs w:val="32"/>
        </w:rPr>
        <w:t>Might additional support be needed in hospital?</w:t>
      </w:r>
    </w:p>
    <w:p w:rsidR="00284FE4" w:rsidRDefault="00284FE4" w:rsidP="00284FE4">
      <w:pPr>
        <w:spacing w:line="272" w:lineRule="exact"/>
        <w:rPr>
          <w:rFonts w:ascii="Times New Roman" w:eastAsia="Times New Roman" w:hAnsi="Times New Roman"/>
        </w:rPr>
      </w:pPr>
    </w:p>
    <w:p w:rsidR="00284FE4" w:rsidRPr="00505588" w:rsidRDefault="00284FE4" w:rsidP="00A17EF6">
      <w:pPr>
        <w:numPr>
          <w:ilvl w:val="0"/>
          <w:numId w:val="8"/>
        </w:numPr>
        <w:tabs>
          <w:tab w:val="left" w:pos="460"/>
        </w:tabs>
        <w:spacing w:line="263" w:lineRule="auto"/>
        <w:ind w:left="460" w:right="320" w:hanging="460"/>
        <w:jc w:val="both"/>
        <w:rPr>
          <w:rFonts w:eastAsia="Arial" w:cs="Calibri"/>
          <w:color w:val="A73743"/>
          <w:sz w:val="28"/>
          <w:szCs w:val="28"/>
        </w:rPr>
      </w:pPr>
      <w:r w:rsidRPr="00505588">
        <w:rPr>
          <w:rFonts w:eastAsia="Arial" w:cs="Calibri"/>
          <w:color w:val="231F20"/>
          <w:sz w:val="28"/>
          <w:szCs w:val="28"/>
        </w:rPr>
        <w:t xml:space="preserve">The </w:t>
      </w:r>
      <w:r w:rsidRPr="00505588">
        <w:rPr>
          <w:rFonts w:eastAsia="Arial" w:cs="Calibri"/>
          <w:b/>
          <w:color w:val="231F20"/>
          <w:sz w:val="28"/>
          <w:szCs w:val="28"/>
        </w:rPr>
        <w:t xml:space="preserve">Traffic Light Hospital </w:t>
      </w:r>
      <w:r w:rsidR="00B50E66">
        <w:rPr>
          <w:rFonts w:eastAsia="Arial" w:cs="Calibri"/>
          <w:b/>
          <w:color w:val="231F20"/>
          <w:sz w:val="28"/>
          <w:szCs w:val="28"/>
        </w:rPr>
        <w:t>Passport</w:t>
      </w:r>
      <w:r w:rsidRPr="00505588">
        <w:rPr>
          <w:rFonts w:eastAsia="Arial" w:cs="Calibri"/>
          <w:color w:val="231F20"/>
          <w:sz w:val="28"/>
          <w:szCs w:val="28"/>
        </w:rPr>
        <w:t xml:space="preserve"> mentioned above provides information on a person’s needs</w:t>
      </w:r>
      <w:r w:rsidR="00B50E66">
        <w:rPr>
          <w:rFonts w:eastAsia="Arial" w:cs="Calibri"/>
          <w:color w:val="231F20"/>
          <w:sz w:val="28"/>
          <w:szCs w:val="28"/>
        </w:rPr>
        <w:t xml:space="preserve">. </w:t>
      </w:r>
      <w:r w:rsidR="00A17EF6" w:rsidRPr="00A17EF6">
        <w:rPr>
          <w:rFonts w:eastAsia="Arial" w:cs="Calibri"/>
          <w:color w:val="231F20"/>
          <w:sz w:val="28"/>
          <w:szCs w:val="28"/>
        </w:rPr>
        <w:t>If you become familiar with this assessment now you will be able to use it with the hospital whenever an admission is needed</w:t>
      </w:r>
    </w:p>
    <w:p w:rsidR="00284FE4" w:rsidRPr="00505588" w:rsidRDefault="00284FE4" w:rsidP="00284FE4">
      <w:pPr>
        <w:spacing w:line="254" w:lineRule="exact"/>
        <w:jc w:val="both"/>
        <w:rPr>
          <w:rFonts w:eastAsia="Arial" w:cs="Calibri"/>
          <w:color w:val="A73743"/>
          <w:sz w:val="28"/>
          <w:szCs w:val="28"/>
        </w:rPr>
      </w:pPr>
    </w:p>
    <w:p w:rsidR="00284FE4" w:rsidRPr="00505588" w:rsidRDefault="00284FE4" w:rsidP="00284FE4">
      <w:pPr>
        <w:numPr>
          <w:ilvl w:val="0"/>
          <w:numId w:val="8"/>
        </w:numPr>
        <w:tabs>
          <w:tab w:val="left" w:pos="460"/>
        </w:tabs>
        <w:spacing w:line="262" w:lineRule="auto"/>
        <w:ind w:left="460" w:right="860" w:hanging="460"/>
        <w:jc w:val="both"/>
        <w:rPr>
          <w:rFonts w:eastAsia="Arial" w:cs="Calibri"/>
          <w:color w:val="A73743"/>
          <w:sz w:val="28"/>
          <w:szCs w:val="28"/>
        </w:rPr>
      </w:pPr>
      <w:r w:rsidRPr="00505588">
        <w:rPr>
          <w:rFonts w:eastAsia="Arial" w:cs="Calibri"/>
          <w:color w:val="231F20"/>
          <w:sz w:val="28"/>
          <w:szCs w:val="28"/>
        </w:rPr>
        <w:t>Consider how much time you could realistically spend supporting the person in hospital – are there other relatives, friends or staff who could be called upon?</w:t>
      </w:r>
    </w:p>
    <w:p w:rsidR="00E43C7C" w:rsidRDefault="00E43C7C" w:rsidP="003501B6">
      <w:pPr>
        <w:spacing w:line="0" w:lineRule="atLeast"/>
        <w:ind w:right="-19"/>
        <w:jc w:val="center"/>
        <w:rPr>
          <w:rFonts w:ascii="Arial" w:eastAsia="Arial" w:hAnsi="Arial"/>
          <w:b/>
          <w:color w:val="231F20"/>
        </w:rPr>
      </w:pPr>
    </w:p>
    <w:p w:rsidR="00284FE4" w:rsidRPr="00505588" w:rsidRDefault="00284FE4" w:rsidP="00284FE4">
      <w:pPr>
        <w:spacing w:line="0" w:lineRule="atLeast"/>
        <w:rPr>
          <w:rFonts w:eastAsia="Arial" w:cs="Calibri"/>
          <w:b/>
          <w:color w:val="A73743"/>
          <w:sz w:val="32"/>
          <w:szCs w:val="32"/>
        </w:rPr>
      </w:pPr>
      <w:r w:rsidRPr="00505588">
        <w:rPr>
          <w:rFonts w:eastAsia="Arial" w:cs="Calibri"/>
          <w:b/>
          <w:color w:val="A73743"/>
          <w:sz w:val="32"/>
          <w:szCs w:val="32"/>
        </w:rPr>
        <w:t>Do you know about consent?</w:t>
      </w:r>
    </w:p>
    <w:p w:rsidR="00284FE4" w:rsidRDefault="00284FE4" w:rsidP="00284FE4">
      <w:pPr>
        <w:spacing w:line="278" w:lineRule="exact"/>
        <w:rPr>
          <w:rFonts w:ascii="Times New Roman" w:eastAsia="Times New Roman" w:hAnsi="Times New Roman"/>
        </w:rPr>
      </w:pPr>
    </w:p>
    <w:p w:rsidR="00B50E66" w:rsidRDefault="00284FE4" w:rsidP="00B50E66">
      <w:pPr>
        <w:spacing w:line="0" w:lineRule="atLeast"/>
        <w:ind w:right="-39"/>
        <w:jc w:val="both"/>
        <w:rPr>
          <w:rFonts w:eastAsia="Arial" w:cs="Calibri"/>
          <w:color w:val="231F20"/>
          <w:sz w:val="28"/>
          <w:szCs w:val="28"/>
        </w:rPr>
      </w:pPr>
      <w:r w:rsidRPr="00505588">
        <w:rPr>
          <w:rFonts w:eastAsia="Arial" w:cs="Calibri"/>
          <w:color w:val="231F20"/>
          <w:sz w:val="28"/>
          <w:szCs w:val="28"/>
        </w:rPr>
        <w:t>You should be aware that under the Mental Capacity Act only the individual themselves (if they have capacity</w:t>
      </w:r>
      <w:r w:rsidR="00B50E66">
        <w:rPr>
          <w:rFonts w:eastAsia="Arial" w:cs="Calibri"/>
          <w:color w:val="231F20"/>
          <w:sz w:val="28"/>
          <w:szCs w:val="28"/>
        </w:rPr>
        <w:t xml:space="preserve">), </w:t>
      </w:r>
      <w:r w:rsidRPr="00505588">
        <w:rPr>
          <w:rFonts w:eastAsia="Arial" w:cs="Calibri"/>
          <w:color w:val="231F20"/>
          <w:sz w:val="28"/>
          <w:szCs w:val="28"/>
        </w:rPr>
        <w:t xml:space="preserve">the Decision Maker (if the person lacks capacity) </w:t>
      </w:r>
      <w:r w:rsidR="00B50E66">
        <w:rPr>
          <w:rFonts w:eastAsia="Arial" w:cs="Calibri"/>
          <w:color w:val="231F20"/>
          <w:sz w:val="28"/>
          <w:szCs w:val="28"/>
        </w:rPr>
        <w:t xml:space="preserve">or a Court Appointed Deputy for Health and Welfare </w:t>
      </w:r>
      <w:r w:rsidRPr="00505588">
        <w:rPr>
          <w:rFonts w:eastAsia="Arial" w:cs="Calibri"/>
          <w:color w:val="231F20"/>
          <w:sz w:val="28"/>
          <w:szCs w:val="28"/>
        </w:rPr>
        <w:t xml:space="preserve">can give consent to medical </w:t>
      </w:r>
      <w:r w:rsidR="00B50E66">
        <w:rPr>
          <w:rFonts w:eastAsia="Arial" w:cs="Calibri"/>
          <w:color w:val="231F20"/>
          <w:sz w:val="28"/>
          <w:szCs w:val="28"/>
        </w:rPr>
        <w:t xml:space="preserve">and Social Care </w:t>
      </w:r>
      <w:r w:rsidRPr="00505588">
        <w:rPr>
          <w:rFonts w:eastAsia="Arial" w:cs="Calibri"/>
          <w:color w:val="231F20"/>
          <w:sz w:val="28"/>
          <w:szCs w:val="28"/>
        </w:rPr>
        <w:t>treatment</w:t>
      </w:r>
      <w:r w:rsidR="00B50E66">
        <w:rPr>
          <w:rFonts w:eastAsia="Arial" w:cs="Calibri"/>
          <w:color w:val="231F20"/>
          <w:sz w:val="28"/>
          <w:szCs w:val="28"/>
        </w:rPr>
        <w:t xml:space="preserve">; family and friends, </w:t>
      </w:r>
      <w:r w:rsidRPr="00505588">
        <w:rPr>
          <w:rFonts w:eastAsia="Arial" w:cs="Calibri"/>
          <w:color w:val="231F20"/>
          <w:sz w:val="28"/>
          <w:szCs w:val="28"/>
        </w:rPr>
        <w:t xml:space="preserve">paid staff </w:t>
      </w:r>
      <w:r w:rsidR="00B50E66">
        <w:rPr>
          <w:rFonts w:eastAsia="Arial" w:cs="Calibri"/>
          <w:color w:val="231F20"/>
          <w:sz w:val="28"/>
          <w:szCs w:val="28"/>
        </w:rPr>
        <w:t xml:space="preserve">and advocates will be consulted with to help the Decision Maker make a Best Interest Decision. </w:t>
      </w:r>
    </w:p>
    <w:p w:rsidR="00B50E66" w:rsidRDefault="00B50E66" w:rsidP="00B50E66">
      <w:pPr>
        <w:spacing w:line="0" w:lineRule="atLeast"/>
        <w:ind w:right="-39"/>
        <w:jc w:val="both"/>
        <w:rPr>
          <w:rFonts w:ascii="Arial" w:eastAsia="Arial" w:hAnsi="Arial"/>
          <w:b/>
          <w:color w:val="231F20"/>
        </w:rPr>
      </w:pPr>
    </w:p>
    <w:p w:rsidR="00284FE4" w:rsidRPr="00B50E66" w:rsidRDefault="00B50E66" w:rsidP="00B50E66">
      <w:pPr>
        <w:numPr>
          <w:ilvl w:val="0"/>
          <w:numId w:val="9"/>
        </w:numPr>
        <w:tabs>
          <w:tab w:val="left" w:pos="460"/>
        </w:tabs>
        <w:spacing w:line="0" w:lineRule="atLeast"/>
        <w:ind w:left="460" w:right="-19" w:hanging="460"/>
        <w:jc w:val="both"/>
        <w:rPr>
          <w:rFonts w:ascii="Arial" w:eastAsia="Arial" w:hAnsi="Arial"/>
          <w:b/>
          <w:color w:val="231F20"/>
        </w:rPr>
      </w:pPr>
      <w:r w:rsidRPr="00B50E66">
        <w:rPr>
          <w:rFonts w:eastAsia="Arial" w:cs="Calibri"/>
          <w:color w:val="231F20"/>
          <w:sz w:val="28"/>
          <w:szCs w:val="28"/>
        </w:rPr>
        <w:t xml:space="preserve">If an individual lacks </w:t>
      </w:r>
      <w:r w:rsidR="00284FE4" w:rsidRPr="00B50E66">
        <w:rPr>
          <w:rFonts w:eastAsia="Arial" w:cs="Calibri"/>
          <w:color w:val="231F20"/>
          <w:sz w:val="28"/>
          <w:szCs w:val="28"/>
        </w:rPr>
        <w:t>capacity to make a particular decision about treatment</w:t>
      </w:r>
      <w:r w:rsidRPr="00B50E66">
        <w:rPr>
          <w:rFonts w:eastAsia="Arial" w:cs="Calibri"/>
          <w:color w:val="231F20"/>
          <w:sz w:val="28"/>
          <w:szCs w:val="28"/>
        </w:rPr>
        <w:t xml:space="preserve"> and care</w:t>
      </w:r>
      <w:r w:rsidR="00284FE4" w:rsidRPr="00B50E66">
        <w:rPr>
          <w:rFonts w:eastAsia="Arial" w:cs="Calibri"/>
          <w:color w:val="231F20"/>
          <w:sz w:val="28"/>
          <w:szCs w:val="28"/>
        </w:rPr>
        <w:t>, and there is time to, a Best Interests Meeting</w:t>
      </w:r>
      <w:r w:rsidRPr="00B50E66">
        <w:rPr>
          <w:rFonts w:eastAsia="Arial" w:cs="Calibri"/>
          <w:color w:val="231F20"/>
          <w:sz w:val="28"/>
          <w:szCs w:val="28"/>
        </w:rPr>
        <w:t>/ consultation should</w:t>
      </w:r>
      <w:r w:rsidR="00284FE4" w:rsidRPr="00B50E66">
        <w:rPr>
          <w:rFonts w:eastAsia="Arial" w:cs="Calibri"/>
          <w:color w:val="231F20"/>
          <w:sz w:val="28"/>
          <w:szCs w:val="28"/>
        </w:rPr>
        <w:t xml:space="preserve"> be held. Family members and support staff should be invited to give their views, based on their knowledge of the person, but they do not have responsibility for medical </w:t>
      </w:r>
      <w:r w:rsidRPr="00B50E66">
        <w:rPr>
          <w:rFonts w:eastAsia="Arial" w:cs="Calibri"/>
          <w:color w:val="231F20"/>
          <w:sz w:val="28"/>
          <w:szCs w:val="28"/>
        </w:rPr>
        <w:t xml:space="preserve">or Social Care </w:t>
      </w:r>
      <w:r w:rsidR="00284FE4" w:rsidRPr="00B50E66">
        <w:rPr>
          <w:rFonts w:eastAsia="Arial" w:cs="Calibri"/>
          <w:color w:val="231F20"/>
          <w:sz w:val="28"/>
          <w:szCs w:val="28"/>
        </w:rPr>
        <w:t xml:space="preserve">decisions. These will be made by the </w:t>
      </w:r>
      <w:r w:rsidRPr="00B50E66">
        <w:rPr>
          <w:rFonts w:eastAsia="Arial" w:cs="Calibri"/>
          <w:color w:val="231F20"/>
          <w:sz w:val="28"/>
          <w:szCs w:val="28"/>
        </w:rPr>
        <w:t>Decision Maker (Doctor/ Nurse/ Therapist/ Social Worker)</w:t>
      </w:r>
    </w:p>
    <w:p w:rsidR="00B50E66" w:rsidRDefault="00B50E66" w:rsidP="00B50E66">
      <w:pPr>
        <w:pStyle w:val="ListParagraph"/>
        <w:spacing w:line="262" w:lineRule="auto"/>
        <w:rPr>
          <w:rFonts w:ascii="Arial" w:eastAsia="Arial" w:hAnsi="Arial"/>
          <w:b/>
          <w:color w:val="231F20"/>
        </w:rPr>
      </w:pPr>
    </w:p>
    <w:p w:rsidR="00B50E66" w:rsidRDefault="00B50E66" w:rsidP="00B50E66">
      <w:pPr>
        <w:numPr>
          <w:ilvl w:val="0"/>
          <w:numId w:val="9"/>
        </w:numPr>
        <w:tabs>
          <w:tab w:val="left" w:pos="460"/>
        </w:tabs>
        <w:spacing w:line="260" w:lineRule="auto"/>
        <w:ind w:left="460" w:hanging="460"/>
        <w:jc w:val="both"/>
        <w:rPr>
          <w:rFonts w:ascii="Arial" w:eastAsia="Arial" w:hAnsi="Arial"/>
          <w:b/>
          <w:color w:val="231F20"/>
        </w:rPr>
      </w:pPr>
      <w:r>
        <w:rPr>
          <w:rFonts w:eastAsia="Arial" w:cs="Calibri"/>
          <w:color w:val="231F20"/>
          <w:sz w:val="28"/>
          <w:szCs w:val="28"/>
        </w:rPr>
        <w:t xml:space="preserve">Health and Social Care staff </w:t>
      </w:r>
      <w:r w:rsidR="00284FE4" w:rsidRPr="00505588">
        <w:rPr>
          <w:rFonts w:eastAsia="Arial" w:cs="Calibri"/>
          <w:color w:val="231F20"/>
          <w:sz w:val="28"/>
          <w:szCs w:val="28"/>
        </w:rPr>
        <w:t>should be aware of their duties under the Mental Capacity Act</w:t>
      </w:r>
      <w:r>
        <w:rPr>
          <w:rFonts w:eastAsia="Arial" w:cs="Calibri"/>
          <w:color w:val="231F20"/>
          <w:sz w:val="28"/>
          <w:szCs w:val="28"/>
        </w:rPr>
        <w:t xml:space="preserve">, and will have completed relevant Mandatory Training. </w:t>
      </w:r>
      <w:r w:rsidR="00284FE4" w:rsidRPr="00505588">
        <w:rPr>
          <w:rFonts w:eastAsia="Arial" w:cs="Calibri"/>
          <w:color w:val="231F20"/>
          <w:sz w:val="28"/>
          <w:szCs w:val="28"/>
        </w:rPr>
        <w:t>They should also provide family members with</w:t>
      </w:r>
      <w:r w:rsidR="00284FE4" w:rsidRPr="00505588">
        <w:rPr>
          <w:rFonts w:eastAsia="Arial" w:cs="Calibri"/>
          <w:i/>
          <w:color w:val="231F20"/>
          <w:sz w:val="28"/>
          <w:szCs w:val="28"/>
        </w:rPr>
        <w:t xml:space="preserve"> </w:t>
      </w:r>
      <w:r w:rsidR="00284FE4" w:rsidRPr="00505588">
        <w:rPr>
          <w:rFonts w:eastAsia="Arial" w:cs="Calibri"/>
          <w:color w:val="231F20"/>
          <w:sz w:val="28"/>
          <w:szCs w:val="28"/>
        </w:rPr>
        <w:t xml:space="preserve">accurate, user friendly information too. </w:t>
      </w:r>
    </w:p>
    <w:p w:rsidR="00B50E66" w:rsidRDefault="00B50E66" w:rsidP="00B50E66">
      <w:pPr>
        <w:spacing w:line="262" w:lineRule="auto"/>
        <w:ind w:left="720"/>
        <w:rPr>
          <w:rFonts w:ascii="Arial" w:eastAsia="Arial" w:hAnsi="Arial"/>
          <w:b/>
          <w:color w:val="231F20"/>
        </w:rPr>
      </w:pPr>
    </w:p>
    <w:p w:rsidR="00B50E66" w:rsidRDefault="00B50E66" w:rsidP="00B50E66">
      <w:pPr>
        <w:spacing w:line="262" w:lineRule="auto"/>
        <w:ind w:left="720"/>
        <w:rPr>
          <w:rFonts w:ascii="Arial" w:eastAsia="Arial" w:hAnsi="Arial"/>
          <w:b/>
          <w:color w:val="231F20"/>
        </w:rPr>
      </w:pPr>
    </w:p>
    <w:p w:rsidR="003501B6" w:rsidRDefault="00B50E66" w:rsidP="00B50E66">
      <w:pPr>
        <w:spacing w:line="262" w:lineRule="auto"/>
        <w:ind w:left="720"/>
        <w:rPr>
          <w:rFonts w:ascii="Arial" w:eastAsia="Arial" w:hAnsi="Arial"/>
          <w:b/>
          <w:color w:val="231F20"/>
        </w:rPr>
        <w:sectPr w:rsidR="003501B6">
          <w:type w:val="continuous"/>
          <w:pgSz w:w="11900" w:h="16840"/>
          <w:pgMar w:top="1417" w:right="1024" w:bottom="0" w:left="1020" w:header="0" w:footer="0" w:gutter="0"/>
          <w:cols w:space="0" w:equalWidth="0">
            <w:col w:w="9860"/>
          </w:cols>
          <w:docGrid w:linePitch="360"/>
        </w:sectPr>
      </w:pPr>
      <w:r w:rsidRPr="00B50E66">
        <w:rPr>
          <w:rFonts w:ascii="Arial" w:eastAsia="Arial" w:hAnsi="Arial"/>
          <w:b/>
          <w:color w:val="231F20"/>
        </w:rPr>
        <w:t xml:space="preserve">Working Together: Guidance for Hospitals, Families and Paid Support Staff </w:t>
      </w:r>
      <w:r w:rsidRPr="00B50E66">
        <w:rPr>
          <w:rFonts w:ascii="Arial" w:eastAsia="Arial" w:hAnsi="Arial"/>
          <w:b/>
          <w:color w:val="A73743"/>
          <w:sz w:val="26"/>
        </w:rPr>
        <w:t>•</w:t>
      </w:r>
      <w:r w:rsidRPr="00B50E66">
        <w:rPr>
          <w:rFonts w:ascii="Arial" w:eastAsia="Arial" w:hAnsi="Arial"/>
          <w:b/>
          <w:color w:val="231F20"/>
        </w:rPr>
        <w:t xml:space="preserve"> </w:t>
      </w:r>
      <w:r w:rsidRPr="00B50E66">
        <w:rPr>
          <w:rFonts w:ascii="Arial" w:eastAsia="Arial" w:hAnsi="Arial"/>
          <w:i/>
          <w:color w:val="231F20"/>
        </w:rPr>
        <w:t>page</w:t>
      </w:r>
      <w:r w:rsidRPr="00B50E66">
        <w:rPr>
          <w:rFonts w:ascii="Arial" w:eastAsia="Arial" w:hAnsi="Arial"/>
          <w:b/>
          <w:color w:val="231F20"/>
        </w:rPr>
        <w:t xml:space="preserve"> 14</w:t>
      </w:r>
      <w:bookmarkStart w:id="8" w:name="page8"/>
      <w:bookmarkEnd w:id="8"/>
    </w:p>
    <w:p w:rsidR="003501B6" w:rsidRPr="00505588" w:rsidRDefault="00181A21" w:rsidP="003501B6">
      <w:pPr>
        <w:spacing w:line="251" w:lineRule="auto"/>
        <w:ind w:right="260"/>
        <w:rPr>
          <w:rFonts w:eastAsia="Arial" w:cs="Calibri"/>
          <w:b/>
          <w:color w:val="231F20"/>
          <w:sz w:val="46"/>
        </w:rPr>
      </w:pPr>
      <w:bookmarkStart w:id="9" w:name="page9"/>
      <w:bookmarkEnd w:id="9"/>
      <w:r w:rsidRPr="00505588">
        <w:rPr>
          <w:rFonts w:eastAsia="Arial" w:cs="Calibri"/>
          <w:b/>
          <w:noProof/>
          <w:color w:val="231F20"/>
        </w:rPr>
        <w:lastRenderedPageBreak/>
        <w:drawing>
          <wp:anchor distT="0" distB="0" distL="114300" distR="114300" simplePos="0" relativeHeight="251674112" behindDoc="1" locked="0" layoutInCell="1" allowOverlap="1" wp14:anchorId="65BE9C3F" wp14:editId="5C7D07A8">
            <wp:simplePos x="0" y="0"/>
            <wp:positionH relativeFrom="page">
              <wp:posOffset>647700</wp:posOffset>
            </wp:positionH>
            <wp:positionV relativeFrom="page">
              <wp:posOffset>372745</wp:posOffset>
            </wp:positionV>
            <wp:extent cx="6264275" cy="14414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64275" cy="144145"/>
                    </a:xfrm>
                    <a:prstGeom prst="rect">
                      <a:avLst/>
                    </a:prstGeom>
                    <a:noFill/>
                  </pic:spPr>
                </pic:pic>
              </a:graphicData>
            </a:graphic>
            <wp14:sizeRelH relativeFrom="page">
              <wp14:pctWidth>0</wp14:pctWidth>
            </wp14:sizeRelH>
            <wp14:sizeRelV relativeFrom="page">
              <wp14:pctHeight>0</wp14:pctHeight>
            </wp14:sizeRelV>
          </wp:anchor>
        </w:drawing>
      </w:r>
      <w:r w:rsidR="003501B6" w:rsidRPr="00505588">
        <w:rPr>
          <w:rFonts w:eastAsia="Arial" w:cs="Calibri"/>
          <w:b/>
          <w:color w:val="231F20"/>
          <w:sz w:val="46"/>
        </w:rPr>
        <w:t xml:space="preserve">Steps for </w:t>
      </w:r>
      <w:r w:rsidR="003501B6" w:rsidRPr="00505588">
        <w:rPr>
          <w:rFonts w:eastAsia="Arial" w:cs="Calibri"/>
          <w:b/>
          <w:color w:val="A73743"/>
          <w:sz w:val="46"/>
        </w:rPr>
        <w:t>hospitals</w:t>
      </w:r>
      <w:r w:rsidR="003501B6" w:rsidRPr="00505588">
        <w:rPr>
          <w:rFonts w:eastAsia="Arial" w:cs="Calibri"/>
          <w:b/>
          <w:color w:val="231F20"/>
          <w:sz w:val="46"/>
        </w:rPr>
        <w:t xml:space="preserve"> to prepare for the admission of patients with a learning disability</w:t>
      </w:r>
    </w:p>
    <w:p w:rsidR="003501B6" w:rsidRDefault="003501B6" w:rsidP="003501B6">
      <w:pPr>
        <w:spacing w:line="307" w:lineRule="exact"/>
        <w:rPr>
          <w:rFonts w:ascii="Times New Roman" w:eastAsia="Times New Roman" w:hAnsi="Times New Roman"/>
        </w:rPr>
      </w:pPr>
    </w:p>
    <w:p w:rsidR="003501B6" w:rsidRPr="0090334A" w:rsidRDefault="00402FBF" w:rsidP="000168CD">
      <w:pPr>
        <w:numPr>
          <w:ilvl w:val="0"/>
          <w:numId w:val="10"/>
        </w:numPr>
        <w:tabs>
          <w:tab w:val="left" w:pos="460"/>
        </w:tabs>
        <w:spacing w:line="272" w:lineRule="exact"/>
        <w:ind w:left="460" w:right="40" w:hanging="460"/>
        <w:jc w:val="both"/>
        <w:rPr>
          <w:rFonts w:eastAsia="Arial" w:cs="Calibri"/>
          <w:color w:val="A73743"/>
          <w:sz w:val="28"/>
          <w:szCs w:val="28"/>
        </w:rPr>
      </w:pPr>
      <w:r>
        <w:rPr>
          <w:rFonts w:eastAsia="Arial" w:cs="Calibri"/>
          <w:color w:val="231F20"/>
          <w:sz w:val="28"/>
          <w:szCs w:val="28"/>
        </w:rPr>
        <w:t xml:space="preserve">To </w:t>
      </w:r>
      <w:r w:rsidR="0090334A" w:rsidRPr="0090334A">
        <w:rPr>
          <w:rFonts w:eastAsia="Arial" w:cs="Calibri"/>
          <w:color w:val="231F20"/>
          <w:sz w:val="28"/>
          <w:szCs w:val="28"/>
        </w:rPr>
        <w:t>d</w:t>
      </w:r>
      <w:r w:rsidR="003501B6" w:rsidRPr="0090334A">
        <w:rPr>
          <w:rFonts w:eastAsia="Arial" w:cs="Calibri"/>
          <w:color w:val="231F20"/>
          <w:sz w:val="28"/>
          <w:szCs w:val="28"/>
        </w:rPr>
        <w:t>evelop</w:t>
      </w:r>
      <w:r w:rsidR="0090334A" w:rsidRPr="0090334A">
        <w:rPr>
          <w:rFonts w:eastAsia="Arial" w:cs="Calibri"/>
          <w:color w:val="231F20"/>
          <w:sz w:val="28"/>
          <w:szCs w:val="28"/>
        </w:rPr>
        <w:t xml:space="preserve"> </w:t>
      </w:r>
      <w:r w:rsidR="003501B6" w:rsidRPr="0090334A">
        <w:rPr>
          <w:rFonts w:eastAsia="Arial" w:cs="Calibri"/>
          <w:color w:val="231F20"/>
          <w:sz w:val="28"/>
          <w:szCs w:val="28"/>
        </w:rPr>
        <w:t xml:space="preserve">policies for when a person with a learning disability is admitted, ensuring these include accepting and supporting relatives and paid support staff to give the help they are offering the patient. </w:t>
      </w:r>
    </w:p>
    <w:p w:rsidR="0090334A" w:rsidRPr="0090334A" w:rsidRDefault="0090334A" w:rsidP="000168CD">
      <w:pPr>
        <w:tabs>
          <w:tab w:val="left" w:pos="460"/>
        </w:tabs>
        <w:spacing w:line="272" w:lineRule="exact"/>
        <w:ind w:left="460" w:right="40"/>
        <w:jc w:val="both"/>
        <w:rPr>
          <w:rFonts w:eastAsia="Arial" w:cs="Calibri"/>
          <w:color w:val="A73743"/>
          <w:sz w:val="28"/>
          <w:szCs w:val="28"/>
        </w:rPr>
      </w:pPr>
    </w:p>
    <w:p w:rsidR="003501B6" w:rsidRPr="00505588" w:rsidRDefault="003501B6" w:rsidP="000168CD">
      <w:pPr>
        <w:numPr>
          <w:ilvl w:val="0"/>
          <w:numId w:val="10"/>
        </w:numPr>
        <w:tabs>
          <w:tab w:val="left" w:pos="460"/>
        </w:tabs>
        <w:spacing w:line="258" w:lineRule="auto"/>
        <w:ind w:left="460" w:right="80" w:hanging="460"/>
        <w:jc w:val="both"/>
        <w:rPr>
          <w:rFonts w:eastAsia="Arial" w:cs="Calibri"/>
          <w:color w:val="A73743"/>
          <w:sz w:val="28"/>
          <w:szCs w:val="28"/>
        </w:rPr>
      </w:pPr>
      <w:r w:rsidRPr="00505588">
        <w:rPr>
          <w:rFonts w:eastAsia="Arial" w:cs="Calibri"/>
          <w:color w:val="231F20"/>
          <w:sz w:val="28"/>
          <w:szCs w:val="28"/>
        </w:rPr>
        <w:t>Monitor how many patients with a learning disability are admitted and record how well the admission and the additional support went.</w:t>
      </w:r>
    </w:p>
    <w:p w:rsidR="003501B6" w:rsidRPr="00505588" w:rsidRDefault="003501B6" w:rsidP="000168CD">
      <w:pPr>
        <w:spacing w:line="267" w:lineRule="exact"/>
        <w:jc w:val="both"/>
        <w:rPr>
          <w:rFonts w:eastAsia="Arial" w:cs="Calibri"/>
          <w:color w:val="A73743"/>
          <w:sz w:val="28"/>
          <w:szCs w:val="28"/>
        </w:rPr>
      </w:pPr>
    </w:p>
    <w:p w:rsidR="003501B6" w:rsidRPr="00505588" w:rsidRDefault="003501B6" w:rsidP="000168CD">
      <w:pPr>
        <w:numPr>
          <w:ilvl w:val="0"/>
          <w:numId w:val="10"/>
        </w:numPr>
        <w:tabs>
          <w:tab w:val="left" w:pos="460"/>
        </w:tabs>
        <w:spacing w:line="263" w:lineRule="auto"/>
        <w:ind w:left="460" w:right="280" w:hanging="460"/>
        <w:jc w:val="both"/>
        <w:rPr>
          <w:rFonts w:eastAsia="Arial" w:cs="Calibri"/>
          <w:color w:val="A73743"/>
          <w:sz w:val="28"/>
          <w:szCs w:val="28"/>
        </w:rPr>
      </w:pPr>
      <w:r w:rsidRPr="00505588">
        <w:rPr>
          <w:rFonts w:eastAsia="Arial" w:cs="Calibri"/>
          <w:color w:val="231F20"/>
          <w:sz w:val="28"/>
          <w:szCs w:val="28"/>
        </w:rPr>
        <w:t xml:space="preserve">Look at the information detailed in the </w:t>
      </w:r>
      <w:r w:rsidRPr="00505588">
        <w:rPr>
          <w:rFonts w:eastAsia="Arial" w:cs="Calibri"/>
          <w:b/>
          <w:color w:val="231F20"/>
          <w:sz w:val="28"/>
          <w:szCs w:val="28"/>
        </w:rPr>
        <w:t>Where to find further information</w:t>
      </w:r>
      <w:r w:rsidRPr="00505588">
        <w:rPr>
          <w:rFonts w:eastAsia="Arial" w:cs="Calibri"/>
          <w:color w:val="231F20"/>
          <w:sz w:val="28"/>
          <w:szCs w:val="28"/>
        </w:rPr>
        <w:t xml:space="preserve"> section at the back of this booklet and make it available to all staff.</w:t>
      </w:r>
    </w:p>
    <w:p w:rsidR="003501B6" w:rsidRPr="00505588" w:rsidRDefault="003501B6" w:rsidP="000168CD">
      <w:pPr>
        <w:spacing w:line="268" w:lineRule="exact"/>
        <w:jc w:val="both"/>
        <w:rPr>
          <w:rFonts w:eastAsia="Arial" w:cs="Calibri"/>
          <w:color w:val="A73743"/>
          <w:sz w:val="28"/>
          <w:szCs w:val="28"/>
        </w:rPr>
      </w:pPr>
    </w:p>
    <w:p w:rsidR="003501B6" w:rsidRPr="00505588" w:rsidRDefault="003501B6" w:rsidP="000168CD">
      <w:pPr>
        <w:numPr>
          <w:ilvl w:val="0"/>
          <w:numId w:val="10"/>
        </w:numPr>
        <w:tabs>
          <w:tab w:val="left" w:pos="460"/>
        </w:tabs>
        <w:spacing w:line="258" w:lineRule="auto"/>
        <w:ind w:left="460" w:right="20" w:hanging="460"/>
        <w:jc w:val="both"/>
        <w:rPr>
          <w:rFonts w:eastAsia="Arial" w:cs="Calibri"/>
          <w:color w:val="A73743"/>
          <w:sz w:val="28"/>
          <w:szCs w:val="28"/>
        </w:rPr>
      </w:pPr>
      <w:r w:rsidRPr="00505588">
        <w:rPr>
          <w:rFonts w:eastAsia="Arial" w:cs="Calibri"/>
          <w:color w:val="231F20"/>
          <w:sz w:val="28"/>
          <w:szCs w:val="28"/>
        </w:rPr>
        <w:t>Produce easy to understand information about the hospital and make it available to people coming to the hospital whether as an outpatient or inpatient. Local People First groups may be able to help with the drafting of this information.</w:t>
      </w:r>
    </w:p>
    <w:p w:rsidR="003501B6" w:rsidRPr="00505588" w:rsidRDefault="003501B6" w:rsidP="000168CD">
      <w:pPr>
        <w:spacing w:line="272" w:lineRule="exact"/>
        <w:jc w:val="both"/>
        <w:rPr>
          <w:rFonts w:eastAsia="Arial" w:cs="Calibri"/>
          <w:color w:val="A73743"/>
          <w:sz w:val="28"/>
          <w:szCs w:val="28"/>
        </w:rPr>
      </w:pPr>
    </w:p>
    <w:p w:rsidR="003501B6" w:rsidRPr="00505588" w:rsidRDefault="003501B6" w:rsidP="000168CD">
      <w:pPr>
        <w:numPr>
          <w:ilvl w:val="0"/>
          <w:numId w:val="10"/>
        </w:numPr>
        <w:tabs>
          <w:tab w:val="left" w:pos="460"/>
        </w:tabs>
        <w:spacing w:line="0" w:lineRule="atLeast"/>
        <w:ind w:left="460" w:hanging="460"/>
        <w:jc w:val="both"/>
        <w:rPr>
          <w:rFonts w:eastAsia="Arial" w:cs="Calibri"/>
          <w:color w:val="A73743"/>
          <w:sz w:val="28"/>
          <w:szCs w:val="28"/>
        </w:rPr>
      </w:pPr>
      <w:r w:rsidRPr="00505588">
        <w:rPr>
          <w:rFonts w:eastAsia="Arial" w:cs="Calibri"/>
          <w:color w:val="231F20"/>
          <w:sz w:val="28"/>
          <w:szCs w:val="28"/>
        </w:rPr>
        <w:t>Have easy to understand information about different procedures</w:t>
      </w:r>
    </w:p>
    <w:p w:rsidR="003501B6" w:rsidRPr="00505588" w:rsidRDefault="003501B6" w:rsidP="000168CD">
      <w:pPr>
        <w:spacing w:line="14" w:lineRule="exact"/>
        <w:jc w:val="both"/>
        <w:rPr>
          <w:rFonts w:eastAsia="Arial" w:cs="Calibri"/>
          <w:color w:val="A73743"/>
          <w:sz w:val="28"/>
          <w:szCs w:val="28"/>
        </w:rPr>
      </w:pPr>
    </w:p>
    <w:p w:rsidR="003501B6" w:rsidRPr="00505588" w:rsidRDefault="003501B6" w:rsidP="000168CD">
      <w:pPr>
        <w:spacing w:line="260" w:lineRule="auto"/>
        <w:ind w:left="460" w:right="260"/>
        <w:jc w:val="both"/>
        <w:rPr>
          <w:rFonts w:eastAsia="Arial" w:cs="Calibri"/>
          <w:color w:val="231F20"/>
          <w:sz w:val="28"/>
          <w:szCs w:val="28"/>
        </w:rPr>
      </w:pPr>
      <w:r w:rsidRPr="00505588">
        <w:rPr>
          <w:rFonts w:eastAsia="Arial" w:cs="Calibri"/>
          <w:color w:val="231F20"/>
          <w:sz w:val="28"/>
          <w:szCs w:val="28"/>
        </w:rPr>
        <w:t>(</w:t>
      </w:r>
      <w:r w:rsidRPr="00505588">
        <w:rPr>
          <w:rFonts w:eastAsia="Arial" w:cs="Calibri"/>
          <w:b/>
          <w:color w:val="A73743"/>
          <w:sz w:val="28"/>
          <w:szCs w:val="28"/>
        </w:rPr>
        <w:t>www.easyhealth.org.uk</w:t>
      </w:r>
      <w:r w:rsidRPr="00505588">
        <w:rPr>
          <w:rFonts w:eastAsia="Arial" w:cs="Calibri"/>
          <w:color w:val="231F20"/>
          <w:sz w:val="28"/>
          <w:szCs w:val="28"/>
        </w:rPr>
        <w:t>, a web site run by Generate, a charity working with people who have learning disabilities, using Department of Health funding, provides some useful information that could help with this).</w:t>
      </w:r>
    </w:p>
    <w:p w:rsidR="003501B6" w:rsidRPr="00505588" w:rsidRDefault="003501B6" w:rsidP="000168CD">
      <w:pPr>
        <w:spacing w:line="272" w:lineRule="exact"/>
        <w:jc w:val="both"/>
        <w:rPr>
          <w:rFonts w:eastAsia="Arial" w:cs="Calibri"/>
          <w:color w:val="A73743"/>
          <w:sz w:val="28"/>
          <w:szCs w:val="28"/>
        </w:rPr>
      </w:pPr>
    </w:p>
    <w:p w:rsidR="003501B6" w:rsidRPr="00505588" w:rsidRDefault="003501B6" w:rsidP="000168CD">
      <w:pPr>
        <w:numPr>
          <w:ilvl w:val="0"/>
          <w:numId w:val="10"/>
        </w:numPr>
        <w:tabs>
          <w:tab w:val="left" w:pos="460"/>
        </w:tabs>
        <w:spacing w:line="258" w:lineRule="auto"/>
        <w:ind w:left="460" w:right="440" w:hanging="460"/>
        <w:jc w:val="both"/>
        <w:rPr>
          <w:rFonts w:eastAsia="Arial" w:cs="Calibri"/>
          <w:color w:val="A73743"/>
          <w:sz w:val="28"/>
          <w:szCs w:val="28"/>
        </w:rPr>
      </w:pPr>
      <w:r w:rsidRPr="00505588">
        <w:rPr>
          <w:rFonts w:eastAsia="Arial" w:cs="Calibri"/>
          <w:color w:val="231F20"/>
          <w:sz w:val="28"/>
          <w:szCs w:val="28"/>
        </w:rPr>
        <w:t>Gather resources that can help when a person with a learning disability is admitted and ensure that its existence is advertised. Where should this be lodged?</w:t>
      </w:r>
    </w:p>
    <w:p w:rsidR="003501B6" w:rsidRPr="00505588" w:rsidRDefault="003501B6" w:rsidP="000168CD">
      <w:pPr>
        <w:spacing w:line="273" w:lineRule="exact"/>
        <w:jc w:val="both"/>
        <w:rPr>
          <w:rFonts w:eastAsia="Arial" w:cs="Calibri"/>
          <w:color w:val="A73743"/>
          <w:sz w:val="28"/>
          <w:szCs w:val="28"/>
        </w:rPr>
      </w:pPr>
    </w:p>
    <w:p w:rsidR="003501B6" w:rsidRPr="00505588" w:rsidRDefault="003501B6" w:rsidP="000168CD">
      <w:pPr>
        <w:numPr>
          <w:ilvl w:val="0"/>
          <w:numId w:val="10"/>
        </w:numPr>
        <w:tabs>
          <w:tab w:val="left" w:pos="460"/>
        </w:tabs>
        <w:spacing w:line="258" w:lineRule="auto"/>
        <w:ind w:left="460" w:right="500" w:hanging="460"/>
        <w:jc w:val="both"/>
        <w:rPr>
          <w:rFonts w:eastAsia="Arial" w:cs="Calibri"/>
          <w:color w:val="A73743"/>
          <w:sz w:val="28"/>
          <w:szCs w:val="28"/>
        </w:rPr>
      </w:pPr>
      <w:r w:rsidRPr="00505588">
        <w:rPr>
          <w:rFonts w:eastAsia="Arial" w:cs="Calibri"/>
          <w:color w:val="231F20"/>
          <w:sz w:val="28"/>
          <w:szCs w:val="28"/>
        </w:rPr>
        <w:t>Provide training to staff on learning disabilities; local family carers and people with learning disabilities may be able to help with this.</w:t>
      </w:r>
    </w:p>
    <w:p w:rsidR="003501B6" w:rsidRPr="00505588" w:rsidRDefault="003501B6" w:rsidP="000168CD">
      <w:pPr>
        <w:spacing w:line="273" w:lineRule="exact"/>
        <w:jc w:val="both"/>
        <w:rPr>
          <w:rFonts w:eastAsia="Arial" w:cs="Calibri"/>
          <w:color w:val="A73743"/>
          <w:sz w:val="28"/>
          <w:szCs w:val="28"/>
        </w:rPr>
      </w:pPr>
    </w:p>
    <w:p w:rsidR="003501B6" w:rsidRPr="00505588" w:rsidRDefault="003501B6" w:rsidP="000168CD">
      <w:pPr>
        <w:numPr>
          <w:ilvl w:val="0"/>
          <w:numId w:val="10"/>
        </w:numPr>
        <w:tabs>
          <w:tab w:val="left" w:pos="460"/>
        </w:tabs>
        <w:spacing w:line="258" w:lineRule="auto"/>
        <w:ind w:left="460" w:right="80" w:hanging="460"/>
        <w:jc w:val="both"/>
        <w:rPr>
          <w:rFonts w:eastAsia="Arial" w:cs="Calibri"/>
          <w:color w:val="A73743"/>
          <w:sz w:val="28"/>
          <w:szCs w:val="28"/>
        </w:rPr>
      </w:pPr>
      <w:r w:rsidRPr="00505588">
        <w:rPr>
          <w:rFonts w:eastAsia="Arial" w:cs="Calibri"/>
          <w:color w:val="231F20"/>
          <w:sz w:val="28"/>
          <w:szCs w:val="28"/>
        </w:rPr>
        <w:t xml:space="preserve">Train staff on how to use any tool adopted by the hospital for assessing and alerting staff to the support needs of a patient with learning disabilities (eg the </w:t>
      </w:r>
      <w:r w:rsidR="00402FBF">
        <w:rPr>
          <w:rFonts w:eastAsia="Arial" w:cs="Calibri"/>
          <w:color w:val="231F20"/>
          <w:sz w:val="28"/>
          <w:szCs w:val="28"/>
        </w:rPr>
        <w:t>Hospital Passport)</w:t>
      </w:r>
      <w:r w:rsidRPr="00505588">
        <w:rPr>
          <w:rFonts w:eastAsia="Arial" w:cs="Calibri"/>
          <w:color w:val="231F20"/>
          <w:sz w:val="28"/>
          <w:szCs w:val="28"/>
        </w:rPr>
        <w:t>.</w:t>
      </w:r>
    </w:p>
    <w:p w:rsidR="003501B6" w:rsidRPr="00505588" w:rsidRDefault="003501B6" w:rsidP="000168CD">
      <w:pPr>
        <w:spacing w:line="266" w:lineRule="exact"/>
        <w:jc w:val="both"/>
        <w:rPr>
          <w:rFonts w:eastAsia="Arial" w:cs="Calibri"/>
          <w:color w:val="A73743"/>
          <w:sz w:val="28"/>
          <w:szCs w:val="28"/>
        </w:rPr>
      </w:pPr>
    </w:p>
    <w:p w:rsidR="003501B6" w:rsidRPr="00505588" w:rsidRDefault="003501B6" w:rsidP="000168CD">
      <w:pPr>
        <w:numPr>
          <w:ilvl w:val="0"/>
          <w:numId w:val="10"/>
        </w:numPr>
        <w:tabs>
          <w:tab w:val="left" w:pos="460"/>
        </w:tabs>
        <w:spacing w:line="263" w:lineRule="auto"/>
        <w:ind w:left="460" w:hanging="460"/>
        <w:jc w:val="both"/>
        <w:rPr>
          <w:rFonts w:eastAsia="Arial" w:cs="Calibri"/>
          <w:color w:val="A73743"/>
          <w:sz w:val="28"/>
          <w:szCs w:val="28"/>
        </w:rPr>
      </w:pPr>
      <w:r w:rsidRPr="00505588">
        <w:rPr>
          <w:rFonts w:eastAsia="Arial" w:cs="Calibri"/>
          <w:color w:val="231F20"/>
          <w:sz w:val="28"/>
          <w:szCs w:val="28"/>
        </w:rPr>
        <w:t xml:space="preserve">Make available and provide training on the </w:t>
      </w:r>
      <w:r w:rsidR="000168CD" w:rsidRPr="000168CD">
        <w:rPr>
          <w:rFonts w:eastAsia="Arial" w:cs="Calibri"/>
          <w:b/>
          <w:color w:val="231F20"/>
          <w:sz w:val="28"/>
          <w:szCs w:val="28"/>
        </w:rPr>
        <w:t xml:space="preserve">Therapeutic </w:t>
      </w:r>
      <w:r w:rsidR="00402FBF">
        <w:rPr>
          <w:rFonts w:eastAsia="Arial" w:cs="Calibri"/>
          <w:b/>
          <w:color w:val="231F20"/>
          <w:sz w:val="28"/>
          <w:szCs w:val="28"/>
        </w:rPr>
        <w:t xml:space="preserve">Enhanced </w:t>
      </w:r>
      <w:r w:rsidR="00246EA2">
        <w:rPr>
          <w:rFonts w:eastAsia="Arial" w:cs="Calibri"/>
          <w:b/>
          <w:color w:val="231F20"/>
          <w:sz w:val="28"/>
          <w:szCs w:val="28"/>
        </w:rPr>
        <w:t>Supervision</w:t>
      </w:r>
      <w:r w:rsidR="00402FBF">
        <w:rPr>
          <w:rFonts w:eastAsia="Arial" w:cs="Calibri"/>
          <w:b/>
          <w:color w:val="231F20"/>
          <w:sz w:val="28"/>
          <w:szCs w:val="28"/>
        </w:rPr>
        <w:t xml:space="preserve"> </w:t>
      </w:r>
      <w:r w:rsidR="00246EA2">
        <w:rPr>
          <w:rFonts w:eastAsia="Arial" w:cs="Calibri"/>
          <w:b/>
          <w:color w:val="231F20"/>
          <w:sz w:val="28"/>
          <w:szCs w:val="28"/>
        </w:rPr>
        <w:t xml:space="preserve">Assessment </w:t>
      </w:r>
      <w:r w:rsidR="00246EA2" w:rsidRPr="00505588">
        <w:rPr>
          <w:rFonts w:eastAsia="Arial" w:cs="Calibri"/>
          <w:color w:val="231F20"/>
          <w:sz w:val="28"/>
          <w:szCs w:val="28"/>
        </w:rPr>
        <w:t>and</w:t>
      </w:r>
      <w:r w:rsidRPr="00505588">
        <w:rPr>
          <w:rFonts w:eastAsia="Arial" w:cs="Calibri"/>
          <w:color w:val="231F20"/>
          <w:sz w:val="28"/>
          <w:szCs w:val="28"/>
        </w:rPr>
        <w:t xml:space="preserve"> ensure that all nursing staff are familiar with it.</w:t>
      </w:r>
    </w:p>
    <w:p w:rsidR="003501B6" w:rsidRPr="00505588" w:rsidRDefault="003501B6" w:rsidP="000168CD">
      <w:pPr>
        <w:spacing w:line="268" w:lineRule="exact"/>
        <w:jc w:val="both"/>
        <w:rPr>
          <w:rFonts w:eastAsia="Arial" w:cs="Calibri"/>
          <w:color w:val="A73743"/>
          <w:sz w:val="28"/>
          <w:szCs w:val="28"/>
        </w:rPr>
      </w:pPr>
    </w:p>
    <w:p w:rsidR="003501B6" w:rsidRPr="00505588" w:rsidRDefault="003501B6" w:rsidP="000168CD">
      <w:pPr>
        <w:numPr>
          <w:ilvl w:val="0"/>
          <w:numId w:val="10"/>
        </w:numPr>
        <w:tabs>
          <w:tab w:val="left" w:pos="460"/>
        </w:tabs>
        <w:spacing w:line="258" w:lineRule="auto"/>
        <w:ind w:left="460" w:right="720" w:hanging="460"/>
        <w:jc w:val="both"/>
        <w:rPr>
          <w:rFonts w:eastAsia="Arial" w:cs="Calibri"/>
          <w:color w:val="A73743"/>
          <w:sz w:val="28"/>
          <w:szCs w:val="28"/>
        </w:rPr>
      </w:pPr>
      <w:r w:rsidRPr="00505588">
        <w:rPr>
          <w:rFonts w:eastAsia="Arial" w:cs="Calibri"/>
          <w:color w:val="231F20"/>
          <w:sz w:val="28"/>
          <w:szCs w:val="28"/>
        </w:rPr>
        <w:t>Arrange the funding systems to pay for additional support from those who know individual patients who have a learning disability, rather than use agency nurses.</w:t>
      </w:r>
    </w:p>
    <w:p w:rsidR="00A17EF6" w:rsidRDefault="00A17EF6" w:rsidP="00A17EF6">
      <w:pPr>
        <w:spacing w:line="0" w:lineRule="atLeast"/>
        <w:rPr>
          <w:rFonts w:ascii="Arial" w:eastAsia="Arial" w:hAnsi="Arial"/>
          <w:b/>
          <w:color w:val="231F20"/>
        </w:rPr>
      </w:pPr>
    </w:p>
    <w:p w:rsidR="00402FBF" w:rsidRDefault="00402FBF" w:rsidP="00A17EF6">
      <w:pPr>
        <w:spacing w:line="0" w:lineRule="atLeast"/>
        <w:jc w:val="center"/>
        <w:rPr>
          <w:rFonts w:ascii="Arial" w:eastAsia="Arial" w:hAnsi="Arial"/>
          <w:b/>
          <w:color w:val="231F20"/>
        </w:rPr>
      </w:pPr>
    </w:p>
    <w:p w:rsidR="00402FBF" w:rsidRDefault="00402FBF" w:rsidP="00A17EF6">
      <w:pPr>
        <w:spacing w:line="0" w:lineRule="atLeast"/>
        <w:jc w:val="center"/>
        <w:rPr>
          <w:rFonts w:ascii="Arial" w:eastAsia="Arial" w:hAnsi="Arial"/>
          <w:b/>
          <w:color w:val="231F20"/>
        </w:rPr>
      </w:pPr>
    </w:p>
    <w:p w:rsidR="00402FBF" w:rsidRDefault="00402FBF" w:rsidP="00A17EF6">
      <w:pPr>
        <w:spacing w:line="0" w:lineRule="atLeast"/>
        <w:jc w:val="center"/>
        <w:rPr>
          <w:rFonts w:ascii="Arial" w:eastAsia="Arial" w:hAnsi="Arial"/>
          <w:b/>
          <w:color w:val="231F20"/>
        </w:rPr>
      </w:pPr>
    </w:p>
    <w:p w:rsidR="00402FBF" w:rsidRDefault="00402FBF" w:rsidP="00A17EF6">
      <w:pPr>
        <w:spacing w:line="0" w:lineRule="atLeast"/>
        <w:jc w:val="center"/>
        <w:rPr>
          <w:rFonts w:ascii="Arial" w:eastAsia="Arial" w:hAnsi="Arial"/>
          <w:b/>
          <w:color w:val="231F20"/>
        </w:rPr>
      </w:pPr>
    </w:p>
    <w:p w:rsidR="00A17EF6" w:rsidRDefault="00A17EF6" w:rsidP="00A17EF6">
      <w:pPr>
        <w:spacing w:line="0" w:lineRule="atLeast"/>
        <w:jc w:val="center"/>
        <w:rPr>
          <w:rFonts w:ascii="Arial" w:eastAsia="Arial" w:hAnsi="Arial"/>
          <w:b/>
          <w:color w:val="231F20"/>
        </w:r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Pr>
          <w:rFonts w:ascii="Arial" w:eastAsia="Arial" w:hAnsi="Arial"/>
          <w:b/>
          <w:color w:val="231F20"/>
        </w:rPr>
        <w:t xml:space="preserve"> 1</w:t>
      </w:r>
      <w:r w:rsidR="00467C05">
        <w:rPr>
          <w:rFonts w:ascii="Arial" w:eastAsia="Arial" w:hAnsi="Arial"/>
          <w:b/>
          <w:color w:val="231F20"/>
        </w:rPr>
        <w:t>5</w:t>
      </w:r>
    </w:p>
    <w:p w:rsidR="003501B6" w:rsidRPr="00505588" w:rsidRDefault="003501B6" w:rsidP="00A17EF6">
      <w:pPr>
        <w:numPr>
          <w:ilvl w:val="0"/>
          <w:numId w:val="10"/>
        </w:numPr>
        <w:tabs>
          <w:tab w:val="left" w:pos="460"/>
        </w:tabs>
        <w:spacing w:line="258" w:lineRule="auto"/>
        <w:ind w:left="460" w:right="300" w:hanging="460"/>
        <w:jc w:val="both"/>
        <w:rPr>
          <w:rFonts w:eastAsia="Arial" w:cs="Calibri"/>
          <w:color w:val="A73743"/>
          <w:sz w:val="28"/>
          <w:szCs w:val="28"/>
        </w:rPr>
      </w:pPr>
      <w:r w:rsidRPr="00505588">
        <w:rPr>
          <w:rFonts w:eastAsia="Arial" w:cs="Calibri"/>
          <w:color w:val="231F20"/>
          <w:sz w:val="28"/>
          <w:szCs w:val="28"/>
        </w:rPr>
        <w:lastRenderedPageBreak/>
        <w:t xml:space="preserve">Identify a member of staff </w:t>
      </w:r>
      <w:r w:rsidR="00402FBF">
        <w:rPr>
          <w:rFonts w:eastAsia="Arial" w:cs="Calibri"/>
          <w:color w:val="231F20"/>
          <w:sz w:val="28"/>
          <w:szCs w:val="28"/>
        </w:rPr>
        <w:t xml:space="preserve">(Safeguarding Champion) </w:t>
      </w:r>
      <w:r w:rsidRPr="00505588">
        <w:rPr>
          <w:rFonts w:eastAsia="Arial" w:cs="Calibri"/>
          <w:color w:val="231F20"/>
          <w:sz w:val="28"/>
          <w:szCs w:val="28"/>
        </w:rPr>
        <w:t>on each ward or department to take a lead on support for people with learning disabilities in their area.</w:t>
      </w:r>
    </w:p>
    <w:p w:rsidR="003501B6" w:rsidRPr="00505588" w:rsidRDefault="003501B6" w:rsidP="00A17EF6">
      <w:pPr>
        <w:spacing w:line="273" w:lineRule="exact"/>
        <w:jc w:val="both"/>
        <w:rPr>
          <w:rFonts w:eastAsia="Arial" w:cs="Calibri"/>
          <w:color w:val="A73743"/>
          <w:sz w:val="28"/>
          <w:szCs w:val="28"/>
        </w:rPr>
      </w:pPr>
    </w:p>
    <w:p w:rsidR="003501B6" w:rsidRPr="00505588" w:rsidRDefault="003501B6" w:rsidP="00A17EF6">
      <w:pPr>
        <w:numPr>
          <w:ilvl w:val="0"/>
          <w:numId w:val="10"/>
        </w:numPr>
        <w:tabs>
          <w:tab w:val="left" w:pos="460"/>
        </w:tabs>
        <w:spacing w:line="258" w:lineRule="auto"/>
        <w:ind w:left="460" w:right="40" w:hanging="460"/>
        <w:jc w:val="both"/>
        <w:rPr>
          <w:rFonts w:eastAsia="Arial" w:cs="Calibri"/>
          <w:color w:val="A73743"/>
          <w:sz w:val="28"/>
          <w:szCs w:val="28"/>
        </w:rPr>
      </w:pPr>
      <w:r w:rsidRPr="00505588">
        <w:rPr>
          <w:rFonts w:eastAsia="Arial" w:cs="Calibri"/>
          <w:color w:val="231F20"/>
          <w:sz w:val="28"/>
          <w:szCs w:val="28"/>
        </w:rPr>
        <w:t xml:space="preserve">Ensure staff are up to date with what the Mental Capacity Act says about informed decision making, consent, best interests </w:t>
      </w:r>
      <w:r w:rsidR="00402FBF">
        <w:rPr>
          <w:rFonts w:eastAsia="Arial" w:cs="Calibri"/>
          <w:color w:val="231F20"/>
          <w:sz w:val="28"/>
          <w:szCs w:val="28"/>
        </w:rPr>
        <w:t>decisions</w:t>
      </w:r>
      <w:r w:rsidRPr="00505588">
        <w:rPr>
          <w:rFonts w:eastAsia="Arial" w:cs="Calibri"/>
          <w:color w:val="231F20"/>
          <w:sz w:val="28"/>
          <w:szCs w:val="28"/>
        </w:rPr>
        <w:t xml:space="preserve">, etc. (See above </w:t>
      </w:r>
      <w:r w:rsidRPr="00505588">
        <w:rPr>
          <w:rFonts w:eastAsia="Arial" w:cs="Calibri"/>
          <w:b/>
          <w:color w:val="231F20"/>
          <w:sz w:val="28"/>
          <w:szCs w:val="28"/>
        </w:rPr>
        <w:t>Do you know</w:t>
      </w:r>
      <w:r w:rsidRPr="00505588">
        <w:rPr>
          <w:rFonts w:eastAsia="Arial" w:cs="Calibri"/>
          <w:color w:val="231F20"/>
          <w:sz w:val="28"/>
          <w:szCs w:val="28"/>
        </w:rPr>
        <w:t xml:space="preserve"> </w:t>
      </w:r>
      <w:r w:rsidRPr="00505588">
        <w:rPr>
          <w:rFonts w:eastAsia="Arial" w:cs="Calibri"/>
          <w:b/>
          <w:color w:val="231F20"/>
          <w:sz w:val="28"/>
          <w:szCs w:val="28"/>
        </w:rPr>
        <w:t xml:space="preserve">about consent? </w:t>
      </w:r>
      <w:r w:rsidRPr="00505588">
        <w:rPr>
          <w:rFonts w:eastAsia="Arial" w:cs="Calibri"/>
          <w:color w:val="231F20"/>
          <w:sz w:val="28"/>
          <w:szCs w:val="28"/>
        </w:rPr>
        <w:t>under the steps for family carers and/or paid carers in this section for</w:t>
      </w:r>
      <w:r w:rsidRPr="00505588">
        <w:rPr>
          <w:rFonts w:eastAsia="Arial" w:cs="Calibri"/>
          <w:b/>
          <w:color w:val="231F20"/>
          <w:sz w:val="28"/>
          <w:szCs w:val="28"/>
        </w:rPr>
        <w:t xml:space="preserve"> </w:t>
      </w:r>
      <w:r w:rsidRPr="00505588">
        <w:rPr>
          <w:rFonts w:eastAsia="Arial" w:cs="Calibri"/>
          <w:color w:val="231F20"/>
          <w:sz w:val="28"/>
          <w:szCs w:val="28"/>
        </w:rPr>
        <w:t xml:space="preserve">a brief introduction. (You will find more information about this in the </w:t>
      </w:r>
      <w:r w:rsidRPr="00505588">
        <w:rPr>
          <w:rFonts w:eastAsia="Arial" w:cs="Calibri"/>
          <w:b/>
          <w:color w:val="231F20"/>
          <w:sz w:val="28"/>
          <w:szCs w:val="28"/>
        </w:rPr>
        <w:t>Where to find</w:t>
      </w:r>
      <w:r w:rsidRPr="00505588">
        <w:rPr>
          <w:rFonts w:eastAsia="Arial" w:cs="Calibri"/>
          <w:color w:val="231F20"/>
          <w:sz w:val="28"/>
          <w:szCs w:val="28"/>
        </w:rPr>
        <w:t xml:space="preserve"> </w:t>
      </w:r>
      <w:r w:rsidRPr="00505588">
        <w:rPr>
          <w:rFonts w:eastAsia="Arial" w:cs="Calibri"/>
          <w:b/>
          <w:color w:val="231F20"/>
          <w:sz w:val="28"/>
          <w:szCs w:val="28"/>
        </w:rPr>
        <w:t xml:space="preserve">further information </w:t>
      </w:r>
      <w:r w:rsidRPr="00505588">
        <w:rPr>
          <w:rFonts w:eastAsia="Arial" w:cs="Calibri"/>
          <w:color w:val="231F20"/>
          <w:sz w:val="28"/>
          <w:szCs w:val="28"/>
        </w:rPr>
        <w:t>section at the back of this booklet).</w:t>
      </w:r>
    </w:p>
    <w:p w:rsidR="003501B6" w:rsidRDefault="003501B6" w:rsidP="00A17EF6">
      <w:pPr>
        <w:tabs>
          <w:tab w:val="left" w:pos="460"/>
        </w:tabs>
        <w:spacing w:line="258" w:lineRule="auto"/>
        <w:ind w:left="460" w:right="40" w:hanging="460"/>
        <w:jc w:val="both"/>
        <w:rPr>
          <w:rFonts w:ascii="Arial" w:eastAsia="Arial" w:hAnsi="Arial"/>
          <w:color w:val="A73743"/>
        </w:rPr>
        <w:sectPr w:rsidR="003501B6">
          <w:pgSz w:w="11900" w:h="16840"/>
          <w:pgMar w:top="1357" w:right="1064" w:bottom="0" w:left="1020" w:header="0" w:footer="0" w:gutter="0"/>
          <w:cols w:space="0" w:equalWidth="0">
            <w:col w:w="9820"/>
          </w:cols>
          <w:docGrid w:linePitch="360"/>
        </w:sectPr>
      </w:pPr>
    </w:p>
    <w:p w:rsidR="003501B6" w:rsidRDefault="003501B6" w:rsidP="00A17EF6">
      <w:pPr>
        <w:spacing w:line="200" w:lineRule="exact"/>
        <w:jc w:val="both"/>
        <w:rPr>
          <w:rFonts w:ascii="Times New Roman" w:eastAsia="Times New Roman" w:hAnsi="Times New Roman"/>
        </w:rPr>
      </w:pPr>
    </w:p>
    <w:p w:rsidR="003501B6" w:rsidRDefault="003501B6" w:rsidP="00A17EF6">
      <w:pPr>
        <w:spacing w:line="250" w:lineRule="exact"/>
        <w:jc w:val="both"/>
        <w:rPr>
          <w:rFonts w:ascii="Times New Roman" w:eastAsia="Times New Roman" w:hAnsi="Times New Roman"/>
        </w:rPr>
      </w:pPr>
    </w:p>
    <w:p w:rsidR="00E43C7C" w:rsidRDefault="00E43C7C" w:rsidP="00A17EF6">
      <w:pPr>
        <w:spacing w:line="0" w:lineRule="atLeast"/>
        <w:ind w:right="-39"/>
        <w:jc w:val="both"/>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pPr>
    </w:p>
    <w:p w:rsidR="00A17EF6" w:rsidRDefault="00A17EF6" w:rsidP="00A17EF6">
      <w:pPr>
        <w:spacing w:line="0" w:lineRule="atLeast"/>
        <w:ind w:left="820"/>
        <w:rPr>
          <w:rFonts w:ascii="Arial" w:eastAsia="Arial" w:hAnsi="Arial"/>
          <w:b/>
          <w:color w:val="231F20"/>
        </w:rPr>
        <w:sectPr w:rsidR="00A17EF6">
          <w:type w:val="continuous"/>
          <w:pgSz w:w="11900" w:h="16840"/>
          <w:pgMar w:top="1411" w:right="1144" w:bottom="0" w:left="1020" w:header="0" w:footer="0" w:gutter="0"/>
          <w:cols w:space="0" w:equalWidth="0">
            <w:col w:w="9740"/>
          </w:cols>
          <w:docGrid w:linePitch="360"/>
        </w:sect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Pr>
          <w:rFonts w:ascii="Arial" w:eastAsia="Arial" w:hAnsi="Arial"/>
          <w:b/>
          <w:color w:val="231F20"/>
        </w:rPr>
        <w:t xml:space="preserve"> 1</w:t>
      </w:r>
      <w:r w:rsidR="00467C05">
        <w:rPr>
          <w:rFonts w:ascii="Arial" w:eastAsia="Arial" w:hAnsi="Arial"/>
          <w:b/>
          <w:color w:val="231F20"/>
        </w:rPr>
        <w:t>6</w:t>
      </w:r>
    </w:p>
    <w:p w:rsidR="003501B6" w:rsidRDefault="003501B6" w:rsidP="003501B6">
      <w:pPr>
        <w:spacing w:line="0" w:lineRule="atLeast"/>
        <w:ind w:right="-39"/>
        <w:jc w:val="center"/>
        <w:rPr>
          <w:rFonts w:ascii="Arial" w:eastAsia="Arial" w:hAnsi="Arial"/>
          <w:b/>
          <w:color w:val="231F20"/>
        </w:rPr>
        <w:sectPr w:rsidR="003501B6">
          <w:type w:val="continuous"/>
          <w:pgSz w:w="11900" w:h="16840"/>
          <w:pgMar w:top="1357" w:right="1064" w:bottom="0" w:left="1020" w:header="0" w:footer="0" w:gutter="0"/>
          <w:cols w:space="0" w:equalWidth="0">
            <w:col w:w="9820"/>
          </w:cols>
          <w:docGrid w:linePitch="360"/>
        </w:sectPr>
      </w:pPr>
    </w:p>
    <w:p w:rsidR="003501B6" w:rsidRDefault="003501B6" w:rsidP="003501B6">
      <w:pPr>
        <w:tabs>
          <w:tab w:val="left" w:pos="3480"/>
          <w:tab w:val="left" w:pos="5980"/>
          <w:tab w:val="left" w:pos="8460"/>
        </w:tabs>
        <w:spacing w:line="0" w:lineRule="atLeast"/>
        <w:ind w:left="1000"/>
        <w:rPr>
          <w:rFonts w:ascii="Arial" w:eastAsia="Arial" w:hAnsi="Arial"/>
          <w:b/>
          <w:color w:val="FFFFFF"/>
          <w:sz w:val="68"/>
        </w:rPr>
      </w:pPr>
      <w:bookmarkStart w:id="10" w:name="page10"/>
      <w:bookmarkEnd w:id="10"/>
      <w:r>
        <w:rPr>
          <w:rFonts w:ascii="Arial" w:eastAsia="Arial" w:hAnsi="Arial"/>
          <w:b/>
          <w:color w:val="FFFFFF"/>
          <w:sz w:val="68"/>
        </w:rPr>
        <w:lastRenderedPageBreak/>
        <w:t>1</w:t>
      </w:r>
      <w:r>
        <w:rPr>
          <w:rFonts w:ascii="Times New Roman" w:eastAsia="Times New Roman" w:hAnsi="Times New Roman"/>
        </w:rPr>
        <w:tab/>
      </w:r>
      <w:r>
        <w:rPr>
          <w:rFonts w:ascii="Arial" w:eastAsia="Arial" w:hAnsi="Arial"/>
          <w:b/>
          <w:color w:val="FFFFFF"/>
          <w:sz w:val="68"/>
        </w:rPr>
        <w:t>2</w:t>
      </w:r>
      <w:r>
        <w:rPr>
          <w:rFonts w:ascii="Times New Roman" w:eastAsia="Times New Roman" w:hAnsi="Times New Roman"/>
        </w:rPr>
        <w:tab/>
      </w:r>
      <w:r>
        <w:rPr>
          <w:rFonts w:ascii="Arial" w:eastAsia="Arial" w:hAnsi="Arial"/>
          <w:b/>
          <w:color w:val="FFFFFF"/>
          <w:sz w:val="68"/>
        </w:rPr>
        <w:t>3</w:t>
      </w:r>
      <w:r>
        <w:rPr>
          <w:rFonts w:ascii="Times New Roman" w:eastAsia="Times New Roman" w:hAnsi="Times New Roman"/>
        </w:rPr>
        <w:tab/>
      </w:r>
      <w:r>
        <w:rPr>
          <w:rFonts w:ascii="Arial" w:eastAsia="Arial" w:hAnsi="Arial"/>
          <w:b/>
          <w:color w:val="FFFFFF"/>
          <w:sz w:val="68"/>
        </w:rPr>
        <w:t>4</w:t>
      </w:r>
    </w:p>
    <w:p w:rsidR="003501B6" w:rsidRDefault="00181A21" w:rsidP="003501B6">
      <w:pPr>
        <w:spacing w:line="20" w:lineRule="exact"/>
        <w:rPr>
          <w:rFonts w:ascii="Times New Roman" w:eastAsia="Times New Roman" w:hAnsi="Times New Roman"/>
        </w:rPr>
      </w:pPr>
      <w:r>
        <w:rPr>
          <w:rFonts w:ascii="Arial" w:eastAsia="Arial" w:hAnsi="Arial"/>
          <w:b/>
          <w:noProof/>
          <w:color w:val="FFFFFF"/>
          <w:sz w:val="68"/>
        </w:rPr>
        <w:drawing>
          <wp:anchor distT="0" distB="0" distL="114300" distR="114300" simplePos="0" relativeHeight="251675136" behindDoc="1" locked="0" layoutInCell="1" allowOverlap="1">
            <wp:simplePos x="0" y="0"/>
            <wp:positionH relativeFrom="column">
              <wp:posOffset>0</wp:posOffset>
            </wp:positionH>
            <wp:positionV relativeFrom="paragraph">
              <wp:posOffset>-371475</wp:posOffset>
            </wp:positionV>
            <wp:extent cx="6264275" cy="28829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64275" cy="288290"/>
                    </a:xfrm>
                    <a:prstGeom prst="rect">
                      <a:avLst/>
                    </a:prstGeom>
                    <a:noFill/>
                  </pic:spPr>
                </pic:pic>
              </a:graphicData>
            </a:graphic>
            <wp14:sizeRelH relativeFrom="page">
              <wp14:pctWidth>0</wp14:pctWidth>
            </wp14:sizeRelH>
            <wp14:sizeRelV relativeFrom="page">
              <wp14:pctHeight>0</wp14:pctHeight>
            </wp14:sizeRelV>
          </wp:anchor>
        </w:drawing>
      </w:r>
    </w:p>
    <w:p w:rsidR="003501B6" w:rsidRPr="00505588" w:rsidRDefault="003501B6" w:rsidP="003501B6">
      <w:pPr>
        <w:numPr>
          <w:ilvl w:val="0"/>
          <w:numId w:val="11"/>
        </w:numPr>
        <w:tabs>
          <w:tab w:val="left" w:pos="720"/>
        </w:tabs>
        <w:spacing w:line="246" w:lineRule="auto"/>
        <w:ind w:left="720" w:right="780" w:hanging="720"/>
        <w:rPr>
          <w:rFonts w:eastAsia="Arial" w:cs="Calibri"/>
          <w:b/>
          <w:color w:val="A73743"/>
          <w:sz w:val="59"/>
        </w:rPr>
      </w:pPr>
      <w:r w:rsidRPr="00505588">
        <w:rPr>
          <w:rFonts w:eastAsia="Arial" w:cs="Calibri"/>
          <w:b/>
          <w:color w:val="231F20"/>
          <w:sz w:val="59"/>
        </w:rPr>
        <w:t>What you can do when a hospital admission is needed</w:t>
      </w:r>
    </w:p>
    <w:p w:rsidR="003501B6" w:rsidRDefault="003501B6" w:rsidP="003501B6">
      <w:pPr>
        <w:spacing w:line="309" w:lineRule="exact"/>
        <w:rPr>
          <w:rFonts w:ascii="Times New Roman" w:eastAsia="Times New Roman" w:hAnsi="Times New Roman"/>
        </w:rPr>
      </w:pPr>
    </w:p>
    <w:p w:rsidR="003501B6" w:rsidRPr="00505588" w:rsidRDefault="003501B6" w:rsidP="003501B6">
      <w:pPr>
        <w:spacing w:line="251" w:lineRule="auto"/>
        <w:ind w:right="40"/>
        <w:rPr>
          <w:rFonts w:eastAsia="Arial" w:cs="Calibri"/>
          <w:b/>
          <w:color w:val="231F20"/>
          <w:sz w:val="46"/>
        </w:rPr>
      </w:pPr>
      <w:r w:rsidRPr="00505588">
        <w:rPr>
          <w:rFonts w:eastAsia="Arial" w:cs="Calibri"/>
          <w:b/>
          <w:color w:val="231F20"/>
          <w:sz w:val="46"/>
        </w:rPr>
        <w:t xml:space="preserve">Steps for </w:t>
      </w:r>
      <w:r w:rsidRPr="00505588">
        <w:rPr>
          <w:rFonts w:eastAsia="Arial" w:cs="Calibri"/>
          <w:b/>
          <w:color w:val="A73743"/>
          <w:sz w:val="46"/>
        </w:rPr>
        <w:t>family carers</w:t>
      </w:r>
      <w:r w:rsidRPr="00505588">
        <w:rPr>
          <w:rFonts w:eastAsia="Arial" w:cs="Calibri"/>
          <w:b/>
          <w:color w:val="231F20"/>
          <w:sz w:val="46"/>
        </w:rPr>
        <w:t xml:space="preserve"> and/or </w:t>
      </w:r>
      <w:r w:rsidRPr="00505588">
        <w:rPr>
          <w:rFonts w:eastAsia="Arial" w:cs="Calibri"/>
          <w:b/>
          <w:color w:val="A73743"/>
          <w:sz w:val="46"/>
        </w:rPr>
        <w:t>paid support staff</w:t>
      </w:r>
      <w:r w:rsidRPr="00505588">
        <w:rPr>
          <w:rFonts w:eastAsia="Arial" w:cs="Calibri"/>
          <w:b/>
          <w:color w:val="231F20"/>
          <w:sz w:val="46"/>
        </w:rPr>
        <w:t xml:space="preserve"> at or around admission time</w:t>
      </w:r>
    </w:p>
    <w:p w:rsidR="003501B6" w:rsidRDefault="003501B6" w:rsidP="003501B6">
      <w:pPr>
        <w:spacing w:line="311" w:lineRule="exact"/>
        <w:rPr>
          <w:rFonts w:ascii="Times New Roman" w:eastAsia="Times New Roman" w:hAnsi="Times New Roman"/>
        </w:rPr>
      </w:pPr>
    </w:p>
    <w:p w:rsidR="003501B6" w:rsidRPr="000168CD" w:rsidRDefault="003501B6" w:rsidP="000168CD">
      <w:pPr>
        <w:numPr>
          <w:ilvl w:val="0"/>
          <w:numId w:val="12"/>
        </w:numPr>
        <w:tabs>
          <w:tab w:val="left" w:pos="460"/>
        </w:tabs>
        <w:spacing w:line="279" w:lineRule="exact"/>
        <w:ind w:left="460" w:right="60" w:hanging="460"/>
        <w:jc w:val="both"/>
        <w:rPr>
          <w:rFonts w:eastAsia="Arial" w:cs="Calibri"/>
          <w:color w:val="A73743"/>
          <w:sz w:val="28"/>
          <w:szCs w:val="28"/>
        </w:rPr>
      </w:pPr>
      <w:r w:rsidRPr="000168CD">
        <w:rPr>
          <w:rFonts w:eastAsia="Arial" w:cs="Calibri"/>
          <w:color w:val="231F20"/>
          <w:sz w:val="28"/>
          <w:szCs w:val="28"/>
        </w:rPr>
        <w:t xml:space="preserve">As soon as you know someone is going into hospital make sure that the member of staff at the hospital who takes a lead on learning disabilities is aware of the admission. This may be the Learning Disability Liaison Nurse or </w:t>
      </w:r>
      <w:r w:rsidR="005E2536" w:rsidRPr="000168CD">
        <w:rPr>
          <w:rFonts w:eastAsia="Arial" w:cs="Calibri"/>
          <w:color w:val="231F20"/>
          <w:sz w:val="28"/>
          <w:szCs w:val="28"/>
        </w:rPr>
        <w:t xml:space="preserve">Adult Safeguarding Lead Nurse. </w:t>
      </w:r>
      <w:r w:rsidRPr="000168CD">
        <w:rPr>
          <w:rFonts w:eastAsia="Arial" w:cs="Calibri"/>
          <w:color w:val="231F20"/>
          <w:sz w:val="28"/>
          <w:szCs w:val="28"/>
        </w:rPr>
        <w:t xml:space="preserve">Hopefully they will be able to attend an admission meeting. </w:t>
      </w:r>
    </w:p>
    <w:p w:rsidR="005E2536" w:rsidRPr="005E2536" w:rsidRDefault="005E2536" w:rsidP="005E2536">
      <w:pPr>
        <w:tabs>
          <w:tab w:val="left" w:pos="460"/>
        </w:tabs>
        <w:spacing w:line="279" w:lineRule="exact"/>
        <w:ind w:right="60"/>
        <w:jc w:val="both"/>
        <w:rPr>
          <w:rFonts w:eastAsia="Arial" w:cs="Calibri"/>
          <w:color w:val="A73743"/>
          <w:sz w:val="28"/>
          <w:szCs w:val="28"/>
        </w:rPr>
      </w:pPr>
    </w:p>
    <w:p w:rsidR="003501B6" w:rsidRPr="00505588" w:rsidRDefault="003501B6" w:rsidP="00A17EF6">
      <w:pPr>
        <w:numPr>
          <w:ilvl w:val="0"/>
          <w:numId w:val="12"/>
        </w:numPr>
        <w:tabs>
          <w:tab w:val="left" w:pos="460"/>
        </w:tabs>
        <w:spacing w:line="261" w:lineRule="auto"/>
        <w:ind w:left="460" w:hanging="460"/>
        <w:jc w:val="both"/>
        <w:rPr>
          <w:rFonts w:eastAsia="Arial" w:cs="Calibri"/>
          <w:color w:val="A73743"/>
          <w:sz w:val="28"/>
          <w:szCs w:val="28"/>
        </w:rPr>
      </w:pPr>
      <w:r w:rsidRPr="00505588">
        <w:rPr>
          <w:rFonts w:eastAsia="Arial" w:cs="Calibri"/>
          <w:color w:val="231F20"/>
          <w:sz w:val="28"/>
          <w:szCs w:val="28"/>
        </w:rPr>
        <w:t>The person will need to be supported to understand what to expect – what will happen to them, how they may feel, etc. A visit to the ward</w:t>
      </w:r>
      <w:r w:rsidR="005E2536">
        <w:rPr>
          <w:rFonts w:eastAsia="Arial" w:cs="Calibri"/>
          <w:color w:val="231F20"/>
          <w:sz w:val="28"/>
          <w:szCs w:val="28"/>
        </w:rPr>
        <w:t xml:space="preserve"> or department </w:t>
      </w:r>
      <w:r w:rsidRPr="00505588">
        <w:rPr>
          <w:rFonts w:eastAsia="Arial" w:cs="Calibri"/>
          <w:color w:val="231F20"/>
          <w:sz w:val="28"/>
          <w:szCs w:val="28"/>
        </w:rPr>
        <w:t>before the admission can be very helpful. You can introduce yourself and the person concerned to</w:t>
      </w:r>
      <w:r w:rsidR="005E2536">
        <w:rPr>
          <w:rFonts w:eastAsia="Arial" w:cs="Calibri"/>
          <w:color w:val="231F20"/>
          <w:sz w:val="28"/>
          <w:szCs w:val="28"/>
        </w:rPr>
        <w:t xml:space="preserve"> the </w:t>
      </w:r>
      <w:r w:rsidRPr="00505588">
        <w:rPr>
          <w:rFonts w:eastAsia="Arial" w:cs="Calibri"/>
          <w:color w:val="231F20"/>
          <w:sz w:val="28"/>
          <w:szCs w:val="28"/>
        </w:rPr>
        <w:t>staff. You can also find out where bathrooms, communal areas, rest areas, car parking, telephones, gardens and other services are in the hospital.</w:t>
      </w:r>
    </w:p>
    <w:p w:rsidR="003501B6" w:rsidRPr="00505588" w:rsidRDefault="003501B6" w:rsidP="00A17EF6">
      <w:pPr>
        <w:spacing w:line="279" w:lineRule="exact"/>
        <w:jc w:val="both"/>
        <w:rPr>
          <w:rFonts w:eastAsia="Arial" w:cs="Calibri"/>
          <w:color w:val="A73743"/>
          <w:sz w:val="28"/>
          <w:szCs w:val="28"/>
        </w:rPr>
      </w:pPr>
    </w:p>
    <w:p w:rsidR="003501B6" w:rsidRPr="00505588" w:rsidRDefault="003501B6" w:rsidP="00A17EF6">
      <w:pPr>
        <w:numPr>
          <w:ilvl w:val="0"/>
          <w:numId w:val="12"/>
        </w:numPr>
        <w:tabs>
          <w:tab w:val="left" w:pos="460"/>
        </w:tabs>
        <w:spacing w:line="262" w:lineRule="auto"/>
        <w:ind w:left="460" w:right="540" w:hanging="460"/>
        <w:jc w:val="both"/>
        <w:rPr>
          <w:rFonts w:eastAsia="Arial" w:cs="Calibri"/>
          <w:color w:val="A73743"/>
          <w:sz w:val="28"/>
          <w:szCs w:val="28"/>
        </w:rPr>
      </w:pPr>
      <w:r w:rsidRPr="00505588">
        <w:rPr>
          <w:rFonts w:eastAsia="Arial" w:cs="Calibri"/>
          <w:color w:val="231F20"/>
          <w:sz w:val="28"/>
          <w:szCs w:val="28"/>
        </w:rPr>
        <w:t>For unplanned admissions both of the above suggestions of good practice should happen at the earliest opportunity.</w:t>
      </w:r>
    </w:p>
    <w:p w:rsidR="003501B6" w:rsidRDefault="003501B6" w:rsidP="003501B6">
      <w:pPr>
        <w:spacing w:line="200" w:lineRule="exact"/>
        <w:rPr>
          <w:rFonts w:ascii="Times New Roman" w:eastAsia="Times New Roman" w:hAnsi="Times New Roman"/>
        </w:rPr>
      </w:pPr>
    </w:p>
    <w:p w:rsidR="003501B6" w:rsidRDefault="003501B6" w:rsidP="003501B6">
      <w:pPr>
        <w:spacing w:line="203" w:lineRule="exact"/>
        <w:rPr>
          <w:rFonts w:ascii="Times New Roman" w:eastAsia="Times New Roman" w:hAnsi="Times New Roman"/>
        </w:rPr>
      </w:pPr>
    </w:p>
    <w:p w:rsidR="003501B6" w:rsidRPr="00505588" w:rsidRDefault="003501B6" w:rsidP="003501B6">
      <w:pPr>
        <w:spacing w:line="0" w:lineRule="atLeast"/>
        <w:rPr>
          <w:rFonts w:eastAsia="Arial" w:cs="Calibri"/>
          <w:b/>
          <w:color w:val="A73743"/>
          <w:sz w:val="32"/>
          <w:szCs w:val="32"/>
        </w:rPr>
      </w:pPr>
      <w:r w:rsidRPr="00505588">
        <w:rPr>
          <w:rFonts w:eastAsia="Arial" w:cs="Calibri"/>
          <w:b/>
          <w:color w:val="A73743"/>
          <w:sz w:val="32"/>
          <w:szCs w:val="32"/>
        </w:rPr>
        <w:t>Giving and receiving information</w:t>
      </w:r>
    </w:p>
    <w:p w:rsidR="003501B6" w:rsidRDefault="003501B6" w:rsidP="003501B6">
      <w:pPr>
        <w:spacing w:line="303" w:lineRule="exact"/>
        <w:rPr>
          <w:rFonts w:ascii="Times New Roman" w:eastAsia="Times New Roman" w:hAnsi="Times New Roman"/>
        </w:rPr>
      </w:pPr>
    </w:p>
    <w:p w:rsidR="003501B6" w:rsidRPr="005E2536" w:rsidRDefault="003501B6" w:rsidP="005E2536">
      <w:pPr>
        <w:pStyle w:val="ListParagraph"/>
        <w:numPr>
          <w:ilvl w:val="0"/>
          <w:numId w:val="46"/>
        </w:numPr>
        <w:tabs>
          <w:tab w:val="left" w:pos="460"/>
        </w:tabs>
        <w:spacing w:line="261" w:lineRule="auto"/>
        <w:jc w:val="both"/>
        <w:rPr>
          <w:rFonts w:eastAsia="Arial" w:cs="Calibri"/>
          <w:color w:val="A73743"/>
          <w:sz w:val="28"/>
          <w:szCs w:val="28"/>
        </w:rPr>
      </w:pPr>
      <w:r w:rsidRPr="005E2536">
        <w:rPr>
          <w:rFonts w:eastAsia="Arial" w:cs="Calibri"/>
          <w:color w:val="231F20"/>
          <w:sz w:val="28"/>
          <w:szCs w:val="28"/>
        </w:rPr>
        <w:t>For planned admissions it is best to contact the Learning Disability Liaison Nurse (where available) or the</w:t>
      </w:r>
      <w:r w:rsidR="005E2536" w:rsidRPr="005E2536">
        <w:rPr>
          <w:rFonts w:eastAsia="Arial" w:cs="Calibri"/>
          <w:color w:val="231F20"/>
          <w:sz w:val="28"/>
          <w:szCs w:val="28"/>
        </w:rPr>
        <w:t xml:space="preserve"> Adult</w:t>
      </w:r>
      <w:r w:rsidRPr="005E2536">
        <w:rPr>
          <w:rFonts w:eastAsia="Arial" w:cs="Calibri"/>
          <w:color w:val="231F20"/>
          <w:sz w:val="28"/>
          <w:szCs w:val="28"/>
        </w:rPr>
        <w:t xml:space="preserve"> </w:t>
      </w:r>
      <w:r w:rsidR="005E2536" w:rsidRPr="005E2536">
        <w:rPr>
          <w:rFonts w:eastAsia="Arial" w:cs="Calibri"/>
          <w:color w:val="231F20"/>
          <w:sz w:val="28"/>
          <w:szCs w:val="28"/>
        </w:rPr>
        <w:t xml:space="preserve">Safeguarding Lead Nurse </w:t>
      </w:r>
      <w:r w:rsidRPr="005E2536">
        <w:rPr>
          <w:rFonts w:eastAsia="Arial" w:cs="Calibri"/>
          <w:color w:val="231F20"/>
          <w:sz w:val="28"/>
          <w:szCs w:val="28"/>
        </w:rPr>
        <w:t>and ask for a pre-admission meeting.</w:t>
      </w:r>
    </w:p>
    <w:p w:rsidR="003501B6" w:rsidRPr="00505588" w:rsidRDefault="003501B6" w:rsidP="005E2536">
      <w:pPr>
        <w:spacing w:line="279" w:lineRule="exact"/>
        <w:jc w:val="both"/>
        <w:rPr>
          <w:rFonts w:eastAsia="Arial" w:cs="Calibri"/>
          <w:color w:val="A73743"/>
          <w:sz w:val="28"/>
          <w:szCs w:val="28"/>
        </w:rPr>
      </w:pPr>
    </w:p>
    <w:p w:rsidR="003501B6" w:rsidRPr="005E2536" w:rsidRDefault="003501B6" w:rsidP="005E2536">
      <w:pPr>
        <w:pStyle w:val="ListParagraph"/>
        <w:numPr>
          <w:ilvl w:val="0"/>
          <w:numId w:val="46"/>
        </w:numPr>
        <w:tabs>
          <w:tab w:val="left" w:pos="460"/>
        </w:tabs>
        <w:spacing w:line="262" w:lineRule="auto"/>
        <w:ind w:right="1080"/>
        <w:jc w:val="both"/>
        <w:rPr>
          <w:rFonts w:eastAsia="Arial" w:cs="Calibri"/>
          <w:color w:val="A73743"/>
          <w:sz w:val="28"/>
          <w:szCs w:val="28"/>
        </w:rPr>
      </w:pPr>
      <w:r w:rsidRPr="005E2536">
        <w:rPr>
          <w:rFonts w:eastAsia="Arial" w:cs="Calibri"/>
          <w:color w:val="231F20"/>
          <w:sz w:val="28"/>
          <w:szCs w:val="28"/>
        </w:rPr>
        <w:t>For unplanned admissions, arrange for a meeting to take place at the earliest opportunity after admission.</w:t>
      </w:r>
    </w:p>
    <w:p w:rsidR="003501B6" w:rsidRPr="00505588" w:rsidRDefault="003501B6" w:rsidP="005E2536">
      <w:pPr>
        <w:spacing w:line="277" w:lineRule="exact"/>
        <w:jc w:val="both"/>
        <w:rPr>
          <w:rFonts w:eastAsia="Arial" w:cs="Calibri"/>
          <w:color w:val="A73743"/>
          <w:sz w:val="28"/>
          <w:szCs w:val="28"/>
        </w:rPr>
      </w:pPr>
    </w:p>
    <w:p w:rsidR="003501B6" w:rsidRPr="005E2536" w:rsidRDefault="003501B6" w:rsidP="005E2536">
      <w:pPr>
        <w:pStyle w:val="ListParagraph"/>
        <w:numPr>
          <w:ilvl w:val="0"/>
          <w:numId w:val="46"/>
        </w:numPr>
        <w:tabs>
          <w:tab w:val="left" w:pos="460"/>
        </w:tabs>
        <w:spacing w:line="0" w:lineRule="atLeast"/>
        <w:jc w:val="both"/>
        <w:rPr>
          <w:rFonts w:eastAsia="Arial" w:cs="Calibri"/>
          <w:color w:val="A73743"/>
          <w:sz w:val="28"/>
          <w:szCs w:val="28"/>
        </w:rPr>
      </w:pPr>
      <w:r w:rsidRPr="005E2536">
        <w:rPr>
          <w:rFonts w:eastAsia="Arial" w:cs="Calibri"/>
          <w:color w:val="231F20"/>
          <w:sz w:val="28"/>
          <w:szCs w:val="28"/>
        </w:rPr>
        <w:t>Where possible the person with a learning disability should be part of this meeting.</w:t>
      </w:r>
    </w:p>
    <w:p w:rsidR="003501B6" w:rsidRPr="00505588" w:rsidRDefault="003501B6" w:rsidP="005E2536">
      <w:pPr>
        <w:spacing w:line="304" w:lineRule="exact"/>
        <w:jc w:val="both"/>
        <w:rPr>
          <w:rFonts w:eastAsia="Arial" w:cs="Calibri"/>
          <w:color w:val="A73743"/>
          <w:sz w:val="28"/>
          <w:szCs w:val="28"/>
        </w:rPr>
      </w:pPr>
    </w:p>
    <w:p w:rsidR="003501B6" w:rsidRPr="005E2536" w:rsidRDefault="003501B6" w:rsidP="005E2536">
      <w:pPr>
        <w:pStyle w:val="ListParagraph"/>
        <w:numPr>
          <w:ilvl w:val="0"/>
          <w:numId w:val="46"/>
        </w:numPr>
        <w:tabs>
          <w:tab w:val="left" w:pos="460"/>
        </w:tabs>
        <w:spacing w:line="261" w:lineRule="auto"/>
        <w:ind w:right="40"/>
        <w:jc w:val="both"/>
        <w:rPr>
          <w:rFonts w:eastAsia="Arial" w:cs="Calibri"/>
          <w:color w:val="A73743"/>
          <w:sz w:val="28"/>
          <w:szCs w:val="28"/>
        </w:rPr>
      </w:pPr>
      <w:r w:rsidRPr="005E2536">
        <w:rPr>
          <w:rFonts w:eastAsia="Arial" w:cs="Calibri"/>
          <w:color w:val="231F20"/>
          <w:sz w:val="28"/>
          <w:szCs w:val="28"/>
        </w:rPr>
        <w:t xml:space="preserve">Provide the department at the hospital with the information that you have, summarised if possible in a way that will be useful to hospital staff, perhaps using a tool such as the </w:t>
      </w:r>
      <w:r w:rsidRPr="00246EA2">
        <w:rPr>
          <w:rFonts w:eastAsia="Arial" w:cs="Calibri"/>
          <w:b/>
          <w:color w:val="231F20"/>
          <w:sz w:val="28"/>
          <w:szCs w:val="28"/>
        </w:rPr>
        <w:t xml:space="preserve">Traffic Light </w:t>
      </w:r>
      <w:r w:rsidR="005E2536" w:rsidRPr="00246EA2">
        <w:rPr>
          <w:rFonts w:eastAsia="Arial" w:cs="Calibri"/>
          <w:b/>
          <w:color w:val="231F20"/>
          <w:sz w:val="28"/>
          <w:szCs w:val="28"/>
        </w:rPr>
        <w:t>Hospital Passport</w:t>
      </w:r>
      <w:r w:rsidRPr="005E2536">
        <w:rPr>
          <w:rFonts w:eastAsia="Arial" w:cs="Calibri"/>
          <w:color w:val="231F20"/>
          <w:sz w:val="28"/>
          <w:szCs w:val="28"/>
        </w:rPr>
        <w:t>.</w:t>
      </w:r>
    </w:p>
    <w:p w:rsidR="00A17EF6" w:rsidRPr="00505588" w:rsidRDefault="00A17EF6" w:rsidP="005E2536">
      <w:pPr>
        <w:pStyle w:val="ListParagraph"/>
        <w:rPr>
          <w:rFonts w:eastAsia="Arial" w:cs="Calibri"/>
          <w:color w:val="A73743"/>
          <w:sz w:val="28"/>
          <w:szCs w:val="28"/>
        </w:rPr>
      </w:pPr>
    </w:p>
    <w:p w:rsidR="00A17EF6" w:rsidRPr="005E2536" w:rsidRDefault="005E2536" w:rsidP="005E2536">
      <w:pPr>
        <w:pStyle w:val="ListParagraph"/>
        <w:numPr>
          <w:ilvl w:val="0"/>
          <w:numId w:val="46"/>
        </w:numPr>
        <w:spacing w:line="0" w:lineRule="atLeast"/>
        <w:ind w:right="-39"/>
        <w:rPr>
          <w:rFonts w:ascii="Arial" w:eastAsia="Arial" w:hAnsi="Arial"/>
          <w:b/>
          <w:color w:val="231F20"/>
        </w:rPr>
      </w:pPr>
      <w:r w:rsidRPr="005E2536">
        <w:rPr>
          <w:rFonts w:eastAsia="Arial" w:cs="Calibri"/>
          <w:color w:val="231F20"/>
          <w:sz w:val="28"/>
          <w:szCs w:val="28"/>
        </w:rPr>
        <w:t xml:space="preserve">There is a check list of things that </w:t>
      </w:r>
      <w:r>
        <w:rPr>
          <w:rFonts w:eastAsia="Arial" w:cs="Calibri"/>
          <w:color w:val="231F20"/>
          <w:sz w:val="28"/>
          <w:szCs w:val="28"/>
        </w:rPr>
        <w:t xml:space="preserve">you may </w:t>
      </w:r>
      <w:r w:rsidRPr="005E2536">
        <w:rPr>
          <w:rFonts w:eastAsia="Arial" w:cs="Calibri"/>
          <w:color w:val="231F20"/>
          <w:sz w:val="28"/>
          <w:szCs w:val="28"/>
        </w:rPr>
        <w:t>to be discussed at the meeting at the back of this booklet; it will include issues of consent and best interests, covered by the Mental Capacity Act. (You will find more information available</w:t>
      </w:r>
    </w:p>
    <w:p w:rsidR="005E2536" w:rsidRDefault="005E2536" w:rsidP="00A17EF6">
      <w:pPr>
        <w:spacing w:line="0" w:lineRule="atLeast"/>
        <w:ind w:right="-39"/>
        <w:jc w:val="center"/>
        <w:rPr>
          <w:rFonts w:ascii="Arial" w:eastAsia="Arial" w:hAnsi="Arial"/>
          <w:b/>
          <w:color w:val="231F20"/>
        </w:rPr>
      </w:pPr>
    </w:p>
    <w:p w:rsidR="00A17EF6" w:rsidRDefault="00A17EF6" w:rsidP="00A17EF6">
      <w:pPr>
        <w:spacing w:line="0" w:lineRule="atLeast"/>
        <w:ind w:right="-39"/>
        <w:jc w:val="center"/>
        <w:rPr>
          <w:rFonts w:ascii="Arial" w:eastAsia="Arial" w:hAnsi="Arial"/>
          <w:b/>
          <w:color w:val="231F20"/>
        </w:r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Pr>
          <w:rFonts w:ascii="Arial" w:eastAsia="Arial" w:hAnsi="Arial"/>
          <w:b/>
          <w:color w:val="231F20"/>
        </w:rPr>
        <w:t xml:space="preserve"> 1</w:t>
      </w:r>
      <w:r w:rsidR="00467C05">
        <w:rPr>
          <w:rFonts w:ascii="Arial" w:eastAsia="Arial" w:hAnsi="Arial"/>
          <w:b/>
          <w:color w:val="231F20"/>
        </w:rPr>
        <w:t>7</w:t>
      </w:r>
    </w:p>
    <w:p w:rsidR="00A17EF6" w:rsidRPr="00505588" w:rsidRDefault="00A17EF6" w:rsidP="00A17EF6">
      <w:pPr>
        <w:tabs>
          <w:tab w:val="left" w:pos="460"/>
        </w:tabs>
        <w:spacing w:line="261" w:lineRule="auto"/>
        <w:ind w:right="40"/>
        <w:jc w:val="both"/>
        <w:rPr>
          <w:rFonts w:eastAsia="Arial" w:cs="Calibri"/>
          <w:color w:val="A73743"/>
          <w:sz w:val="28"/>
          <w:szCs w:val="28"/>
        </w:rPr>
      </w:pPr>
    </w:p>
    <w:p w:rsidR="003501B6" w:rsidRPr="00505588" w:rsidRDefault="003501B6" w:rsidP="00A17EF6">
      <w:pPr>
        <w:spacing w:line="279" w:lineRule="exact"/>
        <w:jc w:val="both"/>
        <w:rPr>
          <w:rFonts w:eastAsia="Arial" w:cs="Calibri"/>
          <w:color w:val="A73743"/>
          <w:sz w:val="28"/>
          <w:szCs w:val="28"/>
        </w:rPr>
      </w:pPr>
    </w:p>
    <w:p w:rsidR="003501B6" w:rsidRPr="00505588" w:rsidRDefault="003501B6" w:rsidP="005E2536">
      <w:pPr>
        <w:tabs>
          <w:tab w:val="left" w:pos="460"/>
        </w:tabs>
        <w:spacing w:line="261" w:lineRule="auto"/>
        <w:ind w:left="460"/>
        <w:jc w:val="both"/>
        <w:rPr>
          <w:rFonts w:eastAsia="Arial" w:cs="Calibri"/>
          <w:color w:val="A73743"/>
          <w:sz w:val="28"/>
          <w:szCs w:val="28"/>
        </w:rPr>
      </w:pPr>
      <w:r w:rsidRPr="00505588">
        <w:rPr>
          <w:rFonts w:eastAsia="Arial" w:cs="Calibri"/>
          <w:color w:val="231F20"/>
          <w:sz w:val="28"/>
          <w:szCs w:val="28"/>
        </w:rPr>
        <w:t xml:space="preserve">about this in the earlier section for carers and in the </w:t>
      </w:r>
      <w:r w:rsidRPr="00505588">
        <w:rPr>
          <w:rFonts w:eastAsia="Arial" w:cs="Calibri"/>
          <w:b/>
          <w:color w:val="231F20"/>
          <w:sz w:val="28"/>
          <w:szCs w:val="28"/>
        </w:rPr>
        <w:t>Where to find further information</w:t>
      </w:r>
      <w:r w:rsidRPr="00505588">
        <w:rPr>
          <w:rFonts w:eastAsia="Arial" w:cs="Calibri"/>
          <w:color w:val="231F20"/>
          <w:sz w:val="28"/>
          <w:szCs w:val="28"/>
        </w:rPr>
        <w:t xml:space="preserve"> section at the back of this booklet). Issues of confidentiality will also need to be discussed at the pre-admission meeting, as well as who should be informed of what.</w:t>
      </w:r>
    </w:p>
    <w:p w:rsidR="003501B6" w:rsidRPr="00505588" w:rsidRDefault="003501B6" w:rsidP="00A17EF6">
      <w:pPr>
        <w:tabs>
          <w:tab w:val="left" w:pos="460"/>
        </w:tabs>
        <w:spacing w:line="261" w:lineRule="auto"/>
        <w:ind w:left="460" w:hanging="460"/>
        <w:jc w:val="both"/>
        <w:rPr>
          <w:rFonts w:eastAsia="Arial" w:cs="Calibri"/>
          <w:color w:val="A73743"/>
          <w:sz w:val="28"/>
          <w:szCs w:val="28"/>
        </w:rPr>
      </w:pPr>
    </w:p>
    <w:p w:rsidR="00A17EF6" w:rsidRPr="00505588" w:rsidRDefault="00181A21" w:rsidP="00A17EF6">
      <w:pPr>
        <w:numPr>
          <w:ilvl w:val="0"/>
          <w:numId w:val="14"/>
        </w:numPr>
        <w:tabs>
          <w:tab w:val="left" w:pos="460"/>
        </w:tabs>
        <w:spacing w:line="261" w:lineRule="auto"/>
        <w:ind w:left="460" w:hanging="460"/>
        <w:jc w:val="both"/>
        <w:rPr>
          <w:rFonts w:eastAsia="Arial" w:cs="Calibri"/>
          <w:color w:val="A73743"/>
          <w:sz w:val="28"/>
          <w:szCs w:val="28"/>
        </w:rPr>
      </w:pPr>
      <w:r w:rsidRPr="00505588">
        <w:rPr>
          <w:rFonts w:eastAsia="Arial" w:cs="Calibri"/>
          <w:b/>
          <w:noProof/>
          <w:color w:val="231F20"/>
          <w:sz w:val="28"/>
          <w:szCs w:val="28"/>
        </w:rPr>
        <w:drawing>
          <wp:anchor distT="0" distB="0" distL="114300" distR="114300" simplePos="0" relativeHeight="251684352" behindDoc="1" locked="0" layoutInCell="1" allowOverlap="1">
            <wp:simplePos x="0" y="0"/>
            <wp:positionH relativeFrom="page">
              <wp:posOffset>647700</wp:posOffset>
            </wp:positionH>
            <wp:positionV relativeFrom="page">
              <wp:posOffset>372745</wp:posOffset>
            </wp:positionV>
            <wp:extent cx="6264275" cy="14414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4275" cy="144145"/>
                    </a:xfrm>
                    <a:prstGeom prst="rect">
                      <a:avLst/>
                    </a:prstGeom>
                    <a:noFill/>
                  </pic:spPr>
                </pic:pic>
              </a:graphicData>
            </a:graphic>
            <wp14:sizeRelH relativeFrom="page">
              <wp14:pctWidth>0</wp14:pctWidth>
            </wp14:sizeRelH>
            <wp14:sizeRelV relativeFrom="page">
              <wp14:pctHeight>0</wp14:pctHeight>
            </wp14:sizeRelV>
          </wp:anchor>
        </w:drawing>
      </w:r>
      <w:r w:rsidR="00A17EF6" w:rsidRPr="00505588">
        <w:rPr>
          <w:rFonts w:eastAsia="Arial" w:cs="Calibri"/>
          <w:color w:val="231F20"/>
          <w:sz w:val="28"/>
          <w:szCs w:val="28"/>
        </w:rPr>
        <w:t xml:space="preserve">Think about what information YOU would like to get from this meeting. Does the hospital have the equipment and the space needed for hoists, wheelchairs, etc that the person needs? Do you need to be finding out about any equipment that might be needed on discharge, some of which may take a while to arrange – who will organise this and when? If there are unexpected difficulties with medication, appliances, etc once the person is back where they live, who should you, as their carers, contact for advice if the GP is unable to help? How will any nicotine addiction be managed – will patches be used? Make a list of your own questions, including your likely needs for accommodation, sustenance, toilets/showers etc (you could use space on the </w:t>
      </w:r>
      <w:r w:rsidR="00A17EF6" w:rsidRPr="00505588">
        <w:rPr>
          <w:rFonts w:eastAsia="Arial" w:cs="Calibri"/>
          <w:b/>
          <w:color w:val="231F20"/>
          <w:sz w:val="28"/>
          <w:szCs w:val="28"/>
        </w:rPr>
        <w:t xml:space="preserve">Checklist for admission meeting </w:t>
      </w:r>
      <w:r w:rsidR="00A17EF6" w:rsidRPr="00505588">
        <w:rPr>
          <w:rFonts w:eastAsia="Arial" w:cs="Calibri"/>
          <w:color w:val="231F20"/>
          <w:sz w:val="28"/>
          <w:szCs w:val="28"/>
        </w:rPr>
        <w:t>on page</w:t>
      </w:r>
      <w:r w:rsidR="00246EA2">
        <w:rPr>
          <w:rFonts w:eastAsia="Arial" w:cs="Calibri"/>
          <w:color w:val="231F20"/>
          <w:sz w:val="28"/>
          <w:szCs w:val="28"/>
        </w:rPr>
        <w:t xml:space="preserve"> 26</w:t>
      </w:r>
      <w:r w:rsidR="00A17EF6" w:rsidRPr="00505588">
        <w:rPr>
          <w:rFonts w:eastAsia="Arial" w:cs="Calibri"/>
          <w:color w:val="231F20"/>
          <w:sz w:val="28"/>
          <w:szCs w:val="28"/>
        </w:rPr>
        <w:t>, where you will also find some</w:t>
      </w:r>
      <w:r w:rsidR="00A17EF6" w:rsidRPr="00505588">
        <w:rPr>
          <w:rFonts w:eastAsia="Arial" w:cs="Calibri"/>
          <w:b/>
          <w:color w:val="231F20"/>
          <w:sz w:val="28"/>
          <w:szCs w:val="28"/>
        </w:rPr>
        <w:t xml:space="preserve"> </w:t>
      </w:r>
      <w:r w:rsidR="00A17EF6" w:rsidRPr="00505588">
        <w:rPr>
          <w:rFonts w:eastAsia="Arial" w:cs="Calibri"/>
          <w:color w:val="231F20"/>
          <w:sz w:val="28"/>
          <w:szCs w:val="28"/>
        </w:rPr>
        <w:t>suggested questions compiled by families to help you).</w:t>
      </w:r>
    </w:p>
    <w:p w:rsidR="00A17EF6" w:rsidRPr="00505588" w:rsidRDefault="00A17EF6" w:rsidP="00A17EF6">
      <w:pPr>
        <w:spacing w:line="272" w:lineRule="exact"/>
        <w:jc w:val="both"/>
        <w:rPr>
          <w:rFonts w:eastAsia="Arial" w:cs="Calibri"/>
          <w:color w:val="A73743"/>
          <w:sz w:val="28"/>
          <w:szCs w:val="28"/>
        </w:rPr>
      </w:pPr>
    </w:p>
    <w:p w:rsidR="00A17EF6" w:rsidRPr="00505588" w:rsidRDefault="00A17EF6" w:rsidP="00A17EF6">
      <w:pPr>
        <w:numPr>
          <w:ilvl w:val="0"/>
          <w:numId w:val="14"/>
        </w:numPr>
        <w:tabs>
          <w:tab w:val="left" w:pos="460"/>
        </w:tabs>
        <w:spacing w:line="267" w:lineRule="auto"/>
        <w:ind w:left="460" w:right="180" w:hanging="460"/>
        <w:jc w:val="both"/>
        <w:rPr>
          <w:rFonts w:eastAsia="Arial" w:cs="Calibri"/>
          <w:color w:val="A73743"/>
          <w:sz w:val="28"/>
          <w:szCs w:val="28"/>
        </w:rPr>
      </w:pPr>
      <w:r w:rsidRPr="00505588">
        <w:rPr>
          <w:rFonts w:eastAsia="Arial" w:cs="Calibri"/>
          <w:color w:val="231F20"/>
          <w:sz w:val="28"/>
          <w:szCs w:val="28"/>
        </w:rPr>
        <w:t>Work with the ward</w:t>
      </w:r>
      <w:r w:rsidR="005E2536">
        <w:rPr>
          <w:rFonts w:eastAsia="Arial" w:cs="Calibri"/>
          <w:color w:val="231F20"/>
          <w:sz w:val="28"/>
          <w:szCs w:val="28"/>
        </w:rPr>
        <w:t>/ Department</w:t>
      </w:r>
      <w:r w:rsidRPr="00505588">
        <w:rPr>
          <w:rFonts w:eastAsia="Arial" w:cs="Calibri"/>
          <w:color w:val="231F20"/>
          <w:sz w:val="28"/>
          <w:szCs w:val="28"/>
        </w:rPr>
        <w:t xml:space="preserve"> to complete the </w:t>
      </w:r>
      <w:r w:rsidR="00246EA2" w:rsidRPr="00246EA2">
        <w:rPr>
          <w:rFonts w:eastAsia="Arial" w:cs="Calibri"/>
          <w:b/>
          <w:color w:val="231F20"/>
          <w:sz w:val="28"/>
          <w:szCs w:val="28"/>
        </w:rPr>
        <w:t xml:space="preserve">Therapeutic </w:t>
      </w:r>
      <w:r w:rsidR="005E2536">
        <w:rPr>
          <w:rFonts w:eastAsia="Arial" w:cs="Calibri"/>
          <w:b/>
          <w:color w:val="231F20"/>
          <w:sz w:val="28"/>
          <w:szCs w:val="28"/>
        </w:rPr>
        <w:t xml:space="preserve">Enhanced </w:t>
      </w:r>
      <w:r w:rsidR="00246EA2">
        <w:rPr>
          <w:rFonts w:eastAsia="Arial" w:cs="Calibri"/>
          <w:b/>
          <w:color w:val="231F20"/>
          <w:sz w:val="28"/>
          <w:szCs w:val="28"/>
        </w:rPr>
        <w:t>Supervision</w:t>
      </w:r>
      <w:r w:rsidR="005E2536">
        <w:rPr>
          <w:rFonts w:eastAsia="Arial" w:cs="Calibri"/>
          <w:b/>
          <w:color w:val="231F20"/>
          <w:sz w:val="28"/>
          <w:szCs w:val="28"/>
        </w:rPr>
        <w:t xml:space="preserve"> </w:t>
      </w:r>
      <w:r w:rsidRPr="00505588">
        <w:rPr>
          <w:rFonts w:eastAsia="Arial" w:cs="Calibri"/>
          <w:b/>
          <w:color w:val="231F20"/>
          <w:sz w:val="28"/>
          <w:szCs w:val="28"/>
        </w:rPr>
        <w:t>Assessment</w:t>
      </w:r>
      <w:r w:rsidRPr="00505588">
        <w:rPr>
          <w:rFonts w:eastAsia="Arial" w:cs="Calibri"/>
          <w:color w:val="231F20"/>
          <w:sz w:val="28"/>
          <w:szCs w:val="28"/>
        </w:rPr>
        <w:t xml:space="preserve"> in order to agree what additional support may be required and who is best to provide it.</w:t>
      </w:r>
    </w:p>
    <w:p w:rsidR="00A17EF6" w:rsidRPr="00505588" w:rsidRDefault="00A17EF6" w:rsidP="00A17EF6">
      <w:pPr>
        <w:spacing w:line="265" w:lineRule="exact"/>
        <w:jc w:val="both"/>
        <w:rPr>
          <w:rFonts w:eastAsia="Arial" w:cs="Calibri"/>
          <w:color w:val="A73743"/>
          <w:sz w:val="28"/>
          <w:szCs w:val="28"/>
        </w:rPr>
      </w:pPr>
    </w:p>
    <w:p w:rsidR="00A17EF6" w:rsidRPr="00505588" w:rsidRDefault="00A17EF6" w:rsidP="00A17EF6">
      <w:pPr>
        <w:numPr>
          <w:ilvl w:val="0"/>
          <w:numId w:val="14"/>
        </w:numPr>
        <w:tabs>
          <w:tab w:val="left" w:pos="460"/>
        </w:tabs>
        <w:spacing w:line="261" w:lineRule="auto"/>
        <w:ind w:left="460" w:right="860" w:hanging="460"/>
        <w:jc w:val="both"/>
        <w:rPr>
          <w:rFonts w:eastAsia="Arial" w:cs="Calibri"/>
          <w:color w:val="A73743"/>
          <w:sz w:val="28"/>
          <w:szCs w:val="28"/>
        </w:rPr>
      </w:pPr>
      <w:r w:rsidRPr="00505588">
        <w:rPr>
          <w:rFonts w:eastAsia="Arial" w:cs="Calibri"/>
          <w:color w:val="231F20"/>
          <w:sz w:val="28"/>
          <w:szCs w:val="28"/>
        </w:rPr>
        <w:t>Help others to understand what is likely to happen or how you think the person might respond, especially if you have been with them when they have been in hospital before.</w:t>
      </w:r>
    </w:p>
    <w:p w:rsidR="00A17EF6" w:rsidRPr="00505588" w:rsidRDefault="00A17EF6" w:rsidP="00A17EF6">
      <w:pPr>
        <w:spacing w:line="279" w:lineRule="exact"/>
        <w:jc w:val="both"/>
        <w:rPr>
          <w:rFonts w:eastAsia="Arial" w:cs="Calibri"/>
          <w:color w:val="A73743"/>
          <w:sz w:val="28"/>
          <w:szCs w:val="28"/>
        </w:rPr>
      </w:pPr>
    </w:p>
    <w:p w:rsidR="00A17EF6" w:rsidRPr="00505588" w:rsidRDefault="00A17EF6" w:rsidP="00A17EF6">
      <w:pPr>
        <w:numPr>
          <w:ilvl w:val="0"/>
          <w:numId w:val="14"/>
        </w:numPr>
        <w:tabs>
          <w:tab w:val="left" w:pos="460"/>
        </w:tabs>
        <w:spacing w:line="261" w:lineRule="auto"/>
        <w:ind w:left="460" w:right="420" w:hanging="460"/>
        <w:jc w:val="both"/>
        <w:rPr>
          <w:rFonts w:eastAsia="Arial" w:cs="Calibri"/>
          <w:color w:val="A73743"/>
          <w:sz w:val="28"/>
          <w:szCs w:val="28"/>
        </w:rPr>
      </w:pPr>
      <w:r w:rsidRPr="00505588">
        <w:rPr>
          <w:rFonts w:eastAsia="Arial" w:cs="Calibri"/>
          <w:color w:val="231F20"/>
          <w:sz w:val="28"/>
          <w:szCs w:val="28"/>
        </w:rPr>
        <w:t>Find out how the ward runs; when are ward rounds (when the individual is likely to need support with giving and receiving information, and you may have questions to ask), meal times, staff handover times and visiting hours?</w:t>
      </w:r>
    </w:p>
    <w:p w:rsidR="00A17EF6" w:rsidRPr="00505588" w:rsidRDefault="00A17EF6" w:rsidP="00A17EF6">
      <w:pPr>
        <w:spacing w:line="279" w:lineRule="exact"/>
        <w:jc w:val="both"/>
        <w:rPr>
          <w:rFonts w:eastAsia="Arial" w:cs="Calibri"/>
          <w:color w:val="A73743"/>
          <w:sz w:val="28"/>
          <w:szCs w:val="28"/>
        </w:rPr>
      </w:pPr>
    </w:p>
    <w:p w:rsidR="00A17EF6" w:rsidRPr="00505588" w:rsidRDefault="00A17EF6" w:rsidP="00A17EF6">
      <w:pPr>
        <w:numPr>
          <w:ilvl w:val="0"/>
          <w:numId w:val="14"/>
        </w:numPr>
        <w:tabs>
          <w:tab w:val="left" w:pos="460"/>
        </w:tabs>
        <w:spacing w:line="261" w:lineRule="auto"/>
        <w:ind w:left="460" w:right="140" w:hanging="460"/>
        <w:jc w:val="both"/>
        <w:rPr>
          <w:rFonts w:eastAsia="Arial" w:cs="Calibri"/>
          <w:color w:val="A73743"/>
          <w:sz w:val="28"/>
          <w:szCs w:val="28"/>
        </w:rPr>
      </w:pPr>
      <w:r w:rsidRPr="00505588">
        <w:rPr>
          <w:rFonts w:eastAsia="Arial" w:cs="Calibri"/>
          <w:color w:val="231F20"/>
          <w:sz w:val="28"/>
          <w:szCs w:val="28"/>
        </w:rPr>
        <w:t>Find out about any special parking arrangements, refreshment facilities, etc. Some hospitals run schemes such as free parking for carers. The Pa</w:t>
      </w:r>
      <w:r w:rsidR="00246EA2">
        <w:rPr>
          <w:rFonts w:eastAsia="Arial" w:cs="Calibri"/>
          <w:color w:val="231F20"/>
          <w:sz w:val="28"/>
          <w:szCs w:val="28"/>
        </w:rPr>
        <w:t>LS</w:t>
      </w:r>
      <w:r w:rsidRPr="00505588">
        <w:rPr>
          <w:rFonts w:eastAsia="Arial" w:cs="Calibri"/>
          <w:color w:val="231F20"/>
          <w:sz w:val="28"/>
          <w:szCs w:val="28"/>
        </w:rPr>
        <w:t xml:space="preserve"> Service can help you here.</w:t>
      </w:r>
    </w:p>
    <w:p w:rsidR="00A17EF6" w:rsidRPr="00505588" w:rsidRDefault="00A17EF6" w:rsidP="00A17EF6">
      <w:pPr>
        <w:tabs>
          <w:tab w:val="left" w:pos="460"/>
        </w:tabs>
        <w:spacing w:line="261" w:lineRule="auto"/>
        <w:ind w:left="460" w:hanging="460"/>
        <w:jc w:val="both"/>
        <w:rPr>
          <w:rFonts w:eastAsia="Arial" w:cs="Calibri"/>
          <w:color w:val="A73743"/>
          <w:sz w:val="28"/>
          <w:szCs w:val="28"/>
        </w:rPr>
      </w:pPr>
    </w:p>
    <w:p w:rsidR="00A17EF6" w:rsidRDefault="00A17EF6" w:rsidP="00A17EF6">
      <w:pPr>
        <w:spacing w:line="0" w:lineRule="atLeast"/>
        <w:ind w:right="-39"/>
        <w:jc w:val="center"/>
        <w:rPr>
          <w:rFonts w:ascii="Arial" w:eastAsia="Arial" w:hAnsi="Arial"/>
          <w:b/>
          <w:color w:val="231F20"/>
        </w:rPr>
      </w:pPr>
    </w:p>
    <w:p w:rsidR="00F209F9" w:rsidRDefault="00F209F9" w:rsidP="00A17EF6">
      <w:pPr>
        <w:spacing w:line="0" w:lineRule="atLeast"/>
        <w:ind w:right="-39"/>
        <w:jc w:val="center"/>
        <w:rPr>
          <w:rFonts w:ascii="Arial" w:eastAsia="Arial" w:hAnsi="Arial"/>
          <w:b/>
          <w:color w:val="231F20"/>
        </w:rPr>
      </w:pPr>
    </w:p>
    <w:p w:rsidR="00F209F9" w:rsidRDefault="00F209F9" w:rsidP="00A17EF6">
      <w:pPr>
        <w:spacing w:line="0" w:lineRule="atLeast"/>
        <w:ind w:right="-39"/>
        <w:jc w:val="center"/>
        <w:rPr>
          <w:rFonts w:ascii="Arial" w:eastAsia="Arial" w:hAnsi="Arial"/>
          <w:b/>
          <w:color w:val="231F20"/>
        </w:rPr>
      </w:pPr>
    </w:p>
    <w:p w:rsidR="00F209F9" w:rsidRDefault="00F209F9" w:rsidP="00A17EF6">
      <w:pPr>
        <w:spacing w:line="0" w:lineRule="atLeast"/>
        <w:ind w:right="-39"/>
        <w:jc w:val="center"/>
        <w:rPr>
          <w:rFonts w:ascii="Arial" w:eastAsia="Arial" w:hAnsi="Arial"/>
          <w:b/>
          <w:color w:val="231F20"/>
        </w:rPr>
      </w:pPr>
    </w:p>
    <w:p w:rsidR="00F209F9" w:rsidRDefault="00F209F9" w:rsidP="00A17EF6">
      <w:pPr>
        <w:spacing w:line="0" w:lineRule="atLeast"/>
        <w:ind w:right="-39"/>
        <w:jc w:val="center"/>
        <w:rPr>
          <w:rFonts w:ascii="Arial" w:eastAsia="Arial" w:hAnsi="Arial"/>
          <w:b/>
          <w:color w:val="231F20"/>
        </w:rPr>
      </w:pPr>
    </w:p>
    <w:p w:rsidR="00F209F9" w:rsidRDefault="00F209F9" w:rsidP="00A17EF6">
      <w:pPr>
        <w:spacing w:line="0" w:lineRule="atLeast"/>
        <w:ind w:right="-39"/>
        <w:jc w:val="center"/>
        <w:rPr>
          <w:rFonts w:ascii="Arial" w:eastAsia="Arial" w:hAnsi="Arial"/>
          <w:b/>
          <w:color w:val="231F20"/>
        </w:rPr>
      </w:pPr>
    </w:p>
    <w:p w:rsidR="00F209F9" w:rsidRDefault="00F209F9" w:rsidP="00A17EF6">
      <w:pPr>
        <w:spacing w:line="0" w:lineRule="atLeast"/>
        <w:ind w:right="-39"/>
        <w:jc w:val="center"/>
        <w:rPr>
          <w:rFonts w:ascii="Arial" w:eastAsia="Arial" w:hAnsi="Arial"/>
          <w:b/>
          <w:color w:val="231F20"/>
        </w:rPr>
      </w:pPr>
    </w:p>
    <w:p w:rsidR="00F209F9" w:rsidRDefault="00F209F9" w:rsidP="00A17EF6">
      <w:pPr>
        <w:spacing w:line="0" w:lineRule="atLeast"/>
        <w:ind w:right="-39"/>
        <w:jc w:val="center"/>
        <w:rPr>
          <w:rFonts w:ascii="Arial" w:eastAsia="Arial" w:hAnsi="Arial"/>
          <w:b/>
          <w:color w:val="231F20"/>
        </w:rPr>
      </w:pPr>
    </w:p>
    <w:p w:rsidR="00F209F9" w:rsidRDefault="00F209F9" w:rsidP="00A17EF6">
      <w:pPr>
        <w:spacing w:line="0" w:lineRule="atLeast"/>
        <w:ind w:right="-39"/>
        <w:jc w:val="center"/>
        <w:rPr>
          <w:rFonts w:ascii="Arial" w:eastAsia="Arial" w:hAnsi="Arial"/>
          <w:b/>
          <w:color w:val="231F20"/>
        </w:rPr>
      </w:pPr>
    </w:p>
    <w:p w:rsidR="00F209F9" w:rsidRDefault="00F209F9" w:rsidP="00A17EF6">
      <w:pPr>
        <w:spacing w:line="0" w:lineRule="atLeast"/>
        <w:ind w:right="-39"/>
        <w:jc w:val="center"/>
        <w:rPr>
          <w:rFonts w:ascii="Arial" w:eastAsia="Arial" w:hAnsi="Arial"/>
          <w:b/>
          <w:color w:val="231F20"/>
        </w:rPr>
      </w:pPr>
    </w:p>
    <w:p w:rsidR="00F209F9" w:rsidRDefault="00F209F9" w:rsidP="00A17EF6">
      <w:pPr>
        <w:spacing w:line="0" w:lineRule="atLeast"/>
        <w:ind w:right="-39"/>
        <w:jc w:val="center"/>
        <w:rPr>
          <w:rFonts w:ascii="Arial" w:eastAsia="Arial" w:hAnsi="Arial"/>
          <w:b/>
          <w:color w:val="231F20"/>
        </w:rPr>
      </w:pPr>
    </w:p>
    <w:p w:rsidR="00F209F9" w:rsidRDefault="00F209F9" w:rsidP="00A17EF6">
      <w:pPr>
        <w:spacing w:line="0" w:lineRule="atLeast"/>
        <w:ind w:right="-39"/>
        <w:jc w:val="center"/>
        <w:rPr>
          <w:rFonts w:ascii="Arial" w:eastAsia="Arial" w:hAnsi="Arial"/>
          <w:b/>
          <w:color w:val="231F20"/>
        </w:rPr>
      </w:pPr>
    </w:p>
    <w:p w:rsidR="00F209F9" w:rsidRDefault="00F209F9" w:rsidP="00A17EF6">
      <w:pPr>
        <w:spacing w:line="0" w:lineRule="atLeast"/>
        <w:ind w:right="-39"/>
        <w:jc w:val="center"/>
        <w:rPr>
          <w:rFonts w:ascii="Arial" w:eastAsia="Arial" w:hAnsi="Arial"/>
          <w:b/>
          <w:color w:val="231F20"/>
        </w:rPr>
      </w:pPr>
    </w:p>
    <w:p w:rsidR="003F42A9" w:rsidRDefault="003F42A9" w:rsidP="00A17EF6">
      <w:pPr>
        <w:spacing w:line="0" w:lineRule="atLeast"/>
        <w:ind w:right="-39"/>
        <w:jc w:val="center"/>
        <w:rPr>
          <w:rFonts w:ascii="Arial" w:eastAsia="Arial" w:hAnsi="Arial"/>
          <w:b/>
          <w:color w:val="231F20"/>
        </w:rPr>
      </w:pPr>
    </w:p>
    <w:p w:rsidR="00A17EF6" w:rsidRDefault="00A17EF6" w:rsidP="00A17EF6">
      <w:pPr>
        <w:spacing w:line="0" w:lineRule="atLeast"/>
        <w:ind w:right="-39"/>
        <w:jc w:val="center"/>
        <w:rPr>
          <w:rFonts w:ascii="Arial" w:eastAsia="Arial" w:hAnsi="Arial"/>
          <w:b/>
          <w:color w:val="231F20"/>
        </w:r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Pr>
          <w:rFonts w:ascii="Arial" w:eastAsia="Arial" w:hAnsi="Arial"/>
          <w:b/>
          <w:color w:val="231F20"/>
        </w:rPr>
        <w:t xml:space="preserve"> </w:t>
      </w:r>
      <w:r w:rsidR="00467C05">
        <w:rPr>
          <w:rFonts w:ascii="Arial" w:eastAsia="Arial" w:hAnsi="Arial"/>
          <w:b/>
          <w:color w:val="231F20"/>
        </w:rPr>
        <w:t>18</w:t>
      </w:r>
    </w:p>
    <w:p w:rsidR="00A17EF6" w:rsidRPr="00505588" w:rsidRDefault="00A17EF6" w:rsidP="00A17EF6">
      <w:pPr>
        <w:tabs>
          <w:tab w:val="left" w:pos="460"/>
        </w:tabs>
        <w:spacing w:line="261" w:lineRule="auto"/>
        <w:ind w:left="460" w:hanging="460"/>
        <w:jc w:val="both"/>
        <w:rPr>
          <w:rFonts w:eastAsia="Arial" w:cs="Calibri"/>
          <w:color w:val="A73743"/>
          <w:sz w:val="28"/>
          <w:szCs w:val="28"/>
        </w:rPr>
        <w:sectPr w:rsidR="00A17EF6" w:rsidRPr="00505588">
          <w:pgSz w:w="11900" w:h="16840"/>
          <w:pgMar w:top="390" w:right="1044" w:bottom="0" w:left="1020" w:header="0" w:footer="0" w:gutter="0"/>
          <w:cols w:space="0" w:equalWidth="0">
            <w:col w:w="9840"/>
          </w:cols>
          <w:docGrid w:linePitch="360"/>
        </w:sectPr>
      </w:pPr>
    </w:p>
    <w:p w:rsidR="003501B6" w:rsidRPr="00505588" w:rsidRDefault="003501B6" w:rsidP="003501B6">
      <w:pPr>
        <w:spacing w:line="262" w:lineRule="auto"/>
        <w:ind w:right="1040"/>
        <w:rPr>
          <w:rFonts w:eastAsia="Arial" w:cs="Calibri"/>
          <w:b/>
          <w:color w:val="231F20"/>
          <w:sz w:val="45"/>
        </w:rPr>
      </w:pPr>
      <w:bookmarkStart w:id="11" w:name="page11"/>
      <w:bookmarkEnd w:id="11"/>
      <w:r w:rsidRPr="00505588">
        <w:rPr>
          <w:rFonts w:eastAsia="Arial" w:cs="Calibri"/>
          <w:b/>
          <w:color w:val="231F20"/>
          <w:sz w:val="45"/>
        </w:rPr>
        <w:lastRenderedPageBreak/>
        <w:t xml:space="preserve">Steps for </w:t>
      </w:r>
      <w:r w:rsidRPr="00505588">
        <w:rPr>
          <w:rFonts w:eastAsia="Arial" w:cs="Calibri"/>
          <w:b/>
          <w:color w:val="A73743"/>
          <w:sz w:val="45"/>
        </w:rPr>
        <w:t>hospitals</w:t>
      </w:r>
      <w:r w:rsidRPr="00505588">
        <w:rPr>
          <w:rFonts w:eastAsia="Arial" w:cs="Calibri"/>
          <w:b/>
          <w:color w:val="231F20"/>
          <w:sz w:val="45"/>
        </w:rPr>
        <w:t xml:space="preserve"> when an admission for a patient with a learning disability is needed</w:t>
      </w:r>
    </w:p>
    <w:p w:rsidR="003501B6" w:rsidRDefault="003501B6" w:rsidP="003501B6">
      <w:pPr>
        <w:spacing w:line="287" w:lineRule="exact"/>
        <w:rPr>
          <w:rFonts w:ascii="Times New Roman" w:eastAsia="Times New Roman" w:hAnsi="Times New Roman"/>
        </w:rPr>
      </w:pPr>
    </w:p>
    <w:p w:rsidR="003501B6" w:rsidRPr="00505588" w:rsidRDefault="003501B6" w:rsidP="00B4471A">
      <w:pPr>
        <w:numPr>
          <w:ilvl w:val="0"/>
          <w:numId w:val="15"/>
        </w:numPr>
        <w:tabs>
          <w:tab w:val="left" w:pos="460"/>
        </w:tabs>
        <w:spacing w:line="261" w:lineRule="auto"/>
        <w:ind w:left="460" w:right="80" w:hanging="460"/>
        <w:jc w:val="both"/>
        <w:rPr>
          <w:rFonts w:eastAsia="Arial" w:cs="Calibri"/>
          <w:color w:val="A73743"/>
          <w:sz w:val="28"/>
          <w:szCs w:val="28"/>
        </w:rPr>
      </w:pPr>
      <w:r w:rsidRPr="00505588">
        <w:rPr>
          <w:rFonts w:eastAsia="Arial" w:cs="Calibri"/>
          <w:color w:val="231F20"/>
          <w:sz w:val="28"/>
          <w:szCs w:val="28"/>
        </w:rPr>
        <w:t>Host a pre-admission meeting</w:t>
      </w:r>
      <w:r w:rsidR="000C42BF">
        <w:rPr>
          <w:rFonts w:eastAsia="Arial" w:cs="Calibri"/>
          <w:color w:val="231F20"/>
          <w:sz w:val="28"/>
          <w:szCs w:val="28"/>
        </w:rPr>
        <w:t>/ discussion</w:t>
      </w:r>
      <w:r w:rsidRPr="00505588">
        <w:rPr>
          <w:rFonts w:eastAsia="Arial" w:cs="Calibri"/>
          <w:color w:val="231F20"/>
          <w:sz w:val="28"/>
          <w:szCs w:val="28"/>
        </w:rPr>
        <w:t xml:space="preserve"> for planned admissions with those who know the patient best, using the checklist at the back of this booklet. Unplanned admissions will require this admission meeting to take place at the earliest opportunity.</w:t>
      </w:r>
    </w:p>
    <w:p w:rsidR="003501B6" w:rsidRPr="00505588" w:rsidRDefault="003501B6" w:rsidP="00B4471A">
      <w:pPr>
        <w:spacing w:line="279" w:lineRule="exact"/>
        <w:jc w:val="both"/>
        <w:rPr>
          <w:rFonts w:eastAsia="Arial" w:cs="Calibri"/>
          <w:color w:val="A73743"/>
          <w:sz w:val="28"/>
          <w:szCs w:val="28"/>
        </w:rPr>
      </w:pPr>
    </w:p>
    <w:p w:rsidR="003501B6" w:rsidRPr="00505588" w:rsidRDefault="003501B6" w:rsidP="00B4471A">
      <w:pPr>
        <w:numPr>
          <w:ilvl w:val="0"/>
          <w:numId w:val="15"/>
        </w:numPr>
        <w:tabs>
          <w:tab w:val="left" w:pos="460"/>
        </w:tabs>
        <w:spacing w:line="262" w:lineRule="auto"/>
        <w:ind w:left="460" w:right="1140" w:hanging="460"/>
        <w:jc w:val="both"/>
        <w:rPr>
          <w:rFonts w:eastAsia="Arial" w:cs="Calibri"/>
          <w:color w:val="A73743"/>
          <w:sz w:val="28"/>
          <w:szCs w:val="28"/>
        </w:rPr>
      </w:pPr>
      <w:r w:rsidRPr="00505588">
        <w:rPr>
          <w:rFonts w:eastAsia="Arial" w:cs="Calibri"/>
          <w:color w:val="231F20"/>
          <w:sz w:val="28"/>
          <w:szCs w:val="28"/>
        </w:rPr>
        <w:t xml:space="preserve">Use any assessment information provided by carers to </w:t>
      </w:r>
      <w:r w:rsidR="000C42BF">
        <w:rPr>
          <w:rFonts w:eastAsia="Arial" w:cs="Calibri"/>
          <w:color w:val="231F20"/>
          <w:sz w:val="28"/>
          <w:szCs w:val="28"/>
        </w:rPr>
        <w:t>plan</w:t>
      </w:r>
      <w:r w:rsidRPr="00505588">
        <w:rPr>
          <w:rFonts w:eastAsia="Arial" w:cs="Calibri"/>
          <w:color w:val="231F20"/>
          <w:sz w:val="28"/>
          <w:szCs w:val="28"/>
        </w:rPr>
        <w:t xml:space="preserve"> nursing care a</w:t>
      </w:r>
      <w:r w:rsidR="000C42BF">
        <w:rPr>
          <w:rFonts w:eastAsia="Arial" w:cs="Calibri"/>
          <w:color w:val="231F20"/>
          <w:sz w:val="28"/>
          <w:szCs w:val="28"/>
        </w:rPr>
        <w:t xml:space="preserve">nd reasonable adjustments. </w:t>
      </w:r>
    </w:p>
    <w:p w:rsidR="003501B6" w:rsidRPr="00505588" w:rsidRDefault="003501B6" w:rsidP="00B4471A">
      <w:pPr>
        <w:spacing w:line="277" w:lineRule="exact"/>
        <w:jc w:val="both"/>
        <w:rPr>
          <w:rFonts w:eastAsia="Arial" w:cs="Calibri"/>
          <w:color w:val="A73743"/>
          <w:sz w:val="28"/>
          <w:szCs w:val="28"/>
        </w:rPr>
      </w:pPr>
    </w:p>
    <w:p w:rsidR="003501B6" w:rsidRPr="00505588" w:rsidRDefault="003501B6" w:rsidP="00B4471A">
      <w:pPr>
        <w:numPr>
          <w:ilvl w:val="0"/>
          <w:numId w:val="15"/>
        </w:numPr>
        <w:tabs>
          <w:tab w:val="left" w:pos="460"/>
        </w:tabs>
        <w:spacing w:line="0" w:lineRule="atLeast"/>
        <w:ind w:left="460" w:hanging="460"/>
        <w:jc w:val="both"/>
        <w:rPr>
          <w:rFonts w:eastAsia="Arial" w:cs="Calibri"/>
          <w:color w:val="A73743"/>
          <w:sz w:val="28"/>
          <w:szCs w:val="28"/>
        </w:rPr>
      </w:pPr>
      <w:r w:rsidRPr="00505588">
        <w:rPr>
          <w:rFonts w:eastAsia="Arial" w:cs="Calibri"/>
          <w:color w:val="231F20"/>
          <w:sz w:val="28"/>
          <w:szCs w:val="28"/>
        </w:rPr>
        <w:t>Ensure that the ward</w:t>
      </w:r>
      <w:r w:rsidR="000C42BF">
        <w:rPr>
          <w:rFonts w:eastAsia="Arial" w:cs="Calibri"/>
          <w:color w:val="231F20"/>
          <w:sz w:val="28"/>
          <w:szCs w:val="28"/>
        </w:rPr>
        <w:t>/ department</w:t>
      </w:r>
      <w:r w:rsidRPr="00505588">
        <w:rPr>
          <w:rFonts w:eastAsia="Arial" w:cs="Calibri"/>
          <w:color w:val="231F20"/>
          <w:sz w:val="28"/>
          <w:szCs w:val="28"/>
        </w:rPr>
        <w:t xml:space="preserve"> team are informed and as prepared as possible for the admission.</w:t>
      </w:r>
    </w:p>
    <w:p w:rsidR="003501B6" w:rsidRPr="00505588" w:rsidRDefault="003501B6" w:rsidP="00B4471A">
      <w:pPr>
        <w:spacing w:line="304" w:lineRule="exact"/>
        <w:jc w:val="both"/>
        <w:rPr>
          <w:rFonts w:eastAsia="Arial" w:cs="Calibri"/>
          <w:color w:val="A73743"/>
          <w:sz w:val="28"/>
          <w:szCs w:val="28"/>
        </w:rPr>
      </w:pPr>
    </w:p>
    <w:p w:rsidR="003501B6" w:rsidRPr="00505588" w:rsidRDefault="003501B6" w:rsidP="00B4471A">
      <w:pPr>
        <w:numPr>
          <w:ilvl w:val="0"/>
          <w:numId w:val="15"/>
        </w:numPr>
        <w:tabs>
          <w:tab w:val="left" w:pos="460"/>
        </w:tabs>
        <w:spacing w:line="262" w:lineRule="auto"/>
        <w:ind w:left="460" w:right="380" w:hanging="460"/>
        <w:jc w:val="both"/>
        <w:rPr>
          <w:rFonts w:eastAsia="Arial" w:cs="Calibri"/>
          <w:color w:val="A73743"/>
          <w:sz w:val="28"/>
          <w:szCs w:val="28"/>
        </w:rPr>
      </w:pPr>
      <w:r w:rsidRPr="00505588">
        <w:rPr>
          <w:rFonts w:eastAsia="Arial" w:cs="Calibri"/>
          <w:color w:val="231F20"/>
          <w:sz w:val="28"/>
          <w:szCs w:val="28"/>
        </w:rPr>
        <w:t>The ward team should introduce themselves to the patient and their carers and fully explain what will happen.</w:t>
      </w:r>
    </w:p>
    <w:p w:rsidR="003501B6" w:rsidRDefault="003501B6" w:rsidP="003501B6">
      <w:pPr>
        <w:tabs>
          <w:tab w:val="left" w:pos="460"/>
        </w:tabs>
        <w:spacing w:line="262" w:lineRule="auto"/>
        <w:ind w:left="460" w:right="380" w:hanging="460"/>
        <w:rPr>
          <w:rFonts w:ascii="Arial" w:eastAsia="Arial" w:hAnsi="Arial"/>
          <w:color w:val="A73743"/>
        </w:rPr>
        <w:sectPr w:rsidR="003501B6">
          <w:pgSz w:w="11900" w:h="16840"/>
          <w:pgMar w:top="1417" w:right="1024" w:bottom="0" w:left="1020" w:header="0" w:footer="0" w:gutter="0"/>
          <w:cols w:space="0" w:equalWidth="0">
            <w:col w:w="9860"/>
          </w:cols>
          <w:docGrid w:linePitch="360"/>
        </w:sectPr>
      </w:pPr>
    </w:p>
    <w:p w:rsidR="003501B6" w:rsidRDefault="003501B6" w:rsidP="003501B6">
      <w:pPr>
        <w:spacing w:line="200" w:lineRule="exact"/>
        <w:rPr>
          <w:rFonts w:ascii="Times New Roman" w:eastAsia="Times New Roman" w:hAnsi="Times New Roman"/>
        </w:rPr>
      </w:pPr>
    </w:p>
    <w:p w:rsidR="00A17EF6" w:rsidRDefault="00A17EF6" w:rsidP="00A17EF6">
      <w:pPr>
        <w:spacing w:line="0" w:lineRule="atLeast"/>
        <w:ind w:right="-39"/>
        <w:jc w:val="center"/>
        <w:rPr>
          <w:rFonts w:ascii="Arial" w:eastAsia="Arial" w:hAnsi="Arial"/>
          <w:b/>
          <w:color w:val="231F20"/>
        </w:rPr>
      </w:pPr>
    </w:p>
    <w:p w:rsidR="00B4471A" w:rsidRPr="00505588" w:rsidRDefault="00181A21" w:rsidP="00B4471A">
      <w:pPr>
        <w:numPr>
          <w:ilvl w:val="0"/>
          <w:numId w:val="16"/>
        </w:numPr>
        <w:tabs>
          <w:tab w:val="left" w:pos="460"/>
        </w:tabs>
        <w:spacing w:line="264" w:lineRule="auto"/>
        <w:ind w:left="460" w:right="140" w:hanging="460"/>
        <w:jc w:val="both"/>
        <w:rPr>
          <w:rFonts w:eastAsia="Arial" w:cs="Calibri"/>
          <w:color w:val="A73743"/>
          <w:sz w:val="28"/>
          <w:szCs w:val="28"/>
        </w:rPr>
      </w:pPr>
      <w:r w:rsidRPr="00505588">
        <w:rPr>
          <w:rFonts w:eastAsia="Arial" w:cs="Calibri"/>
          <w:b/>
          <w:noProof/>
          <w:color w:val="231F20"/>
          <w:sz w:val="28"/>
          <w:szCs w:val="28"/>
        </w:rPr>
        <w:drawing>
          <wp:anchor distT="0" distB="0" distL="114300" distR="114300" simplePos="0" relativeHeight="251685376" behindDoc="1" locked="0" layoutInCell="1" allowOverlap="1">
            <wp:simplePos x="0" y="0"/>
            <wp:positionH relativeFrom="page">
              <wp:posOffset>647700</wp:posOffset>
            </wp:positionH>
            <wp:positionV relativeFrom="page">
              <wp:posOffset>372745</wp:posOffset>
            </wp:positionV>
            <wp:extent cx="6264275" cy="14414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4275" cy="144145"/>
                    </a:xfrm>
                    <a:prstGeom prst="rect">
                      <a:avLst/>
                    </a:prstGeom>
                    <a:noFill/>
                  </pic:spPr>
                </pic:pic>
              </a:graphicData>
            </a:graphic>
            <wp14:sizeRelH relativeFrom="page">
              <wp14:pctWidth>0</wp14:pctWidth>
            </wp14:sizeRelH>
            <wp14:sizeRelV relativeFrom="page">
              <wp14:pctHeight>0</wp14:pctHeight>
            </wp14:sizeRelV>
          </wp:anchor>
        </w:drawing>
      </w:r>
      <w:r w:rsidR="00B4471A" w:rsidRPr="00505588">
        <w:rPr>
          <w:rFonts w:eastAsia="Arial" w:cs="Calibri"/>
          <w:color w:val="231F20"/>
          <w:sz w:val="28"/>
          <w:szCs w:val="28"/>
        </w:rPr>
        <w:t xml:space="preserve">Work with those who know the patient best to fill out the </w:t>
      </w:r>
      <w:r w:rsidR="00246EA2" w:rsidRPr="00246EA2">
        <w:rPr>
          <w:rFonts w:eastAsia="Arial" w:cs="Calibri"/>
          <w:b/>
          <w:color w:val="231F20"/>
          <w:sz w:val="28"/>
          <w:szCs w:val="28"/>
        </w:rPr>
        <w:t>Therapeutic</w:t>
      </w:r>
      <w:r w:rsidR="00246EA2">
        <w:rPr>
          <w:rFonts w:eastAsia="Arial" w:cs="Calibri"/>
          <w:color w:val="231F20"/>
          <w:sz w:val="28"/>
          <w:szCs w:val="28"/>
        </w:rPr>
        <w:t xml:space="preserve"> </w:t>
      </w:r>
      <w:r w:rsidR="000C42BF">
        <w:rPr>
          <w:rFonts w:eastAsia="Arial" w:cs="Calibri"/>
          <w:b/>
          <w:color w:val="231F20"/>
          <w:sz w:val="28"/>
          <w:szCs w:val="28"/>
        </w:rPr>
        <w:t xml:space="preserve">Enhanced </w:t>
      </w:r>
      <w:r w:rsidR="00246EA2">
        <w:rPr>
          <w:rFonts w:eastAsia="Arial" w:cs="Calibri"/>
          <w:b/>
          <w:color w:val="231F20"/>
          <w:sz w:val="28"/>
          <w:szCs w:val="28"/>
        </w:rPr>
        <w:t>Supervision</w:t>
      </w:r>
      <w:r w:rsidR="000C42BF">
        <w:rPr>
          <w:rFonts w:eastAsia="Arial" w:cs="Calibri"/>
          <w:b/>
          <w:color w:val="231F20"/>
          <w:sz w:val="28"/>
          <w:szCs w:val="28"/>
        </w:rPr>
        <w:t xml:space="preserve"> </w:t>
      </w:r>
      <w:r w:rsidR="00B4471A" w:rsidRPr="00505588">
        <w:rPr>
          <w:rFonts w:eastAsia="Arial" w:cs="Calibri"/>
          <w:b/>
          <w:color w:val="231F20"/>
          <w:sz w:val="28"/>
          <w:szCs w:val="28"/>
        </w:rPr>
        <w:t xml:space="preserve">Assessment </w:t>
      </w:r>
      <w:r w:rsidR="00B4471A" w:rsidRPr="00505588">
        <w:rPr>
          <w:rFonts w:eastAsia="Arial" w:cs="Calibri"/>
          <w:color w:val="231F20"/>
          <w:sz w:val="28"/>
          <w:szCs w:val="28"/>
        </w:rPr>
        <w:t>so you can identify and agree what additional support may be</w:t>
      </w:r>
      <w:r w:rsidR="00B4471A" w:rsidRPr="00505588">
        <w:rPr>
          <w:rFonts w:eastAsia="Arial" w:cs="Calibri"/>
          <w:b/>
          <w:color w:val="231F20"/>
          <w:sz w:val="28"/>
          <w:szCs w:val="28"/>
        </w:rPr>
        <w:t xml:space="preserve"> </w:t>
      </w:r>
      <w:r w:rsidR="00B4471A" w:rsidRPr="00505588">
        <w:rPr>
          <w:rFonts w:eastAsia="Arial" w:cs="Calibri"/>
          <w:color w:val="231F20"/>
          <w:sz w:val="28"/>
          <w:szCs w:val="28"/>
        </w:rPr>
        <w:t>required, and who is best to provide it.</w:t>
      </w:r>
    </w:p>
    <w:p w:rsidR="00B4471A" w:rsidRPr="00505588" w:rsidRDefault="00B4471A" w:rsidP="00B4471A">
      <w:pPr>
        <w:spacing w:line="275" w:lineRule="exact"/>
        <w:jc w:val="both"/>
        <w:rPr>
          <w:rFonts w:eastAsia="Arial" w:cs="Calibri"/>
          <w:color w:val="A73743"/>
          <w:sz w:val="28"/>
          <w:szCs w:val="28"/>
        </w:rPr>
      </w:pPr>
    </w:p>
    <w:p w:rsidR="00B4471A" w:rsidRPr="00505588" w:rsidRDefault="00B4471A" w:rsidP="00B4471A">
      <w:pPr>
        <w:numPr>
          <w:ilvl w:val="0"/>
          <w:numId w:val="16"/>
        </w:numPr>
        <w:tabs>
          <w:tab w:val="left" w:pos="460"/>
        </w:tabs>
        <w:spacing w:line="263" w:lineRule="auto"/>
        <w:ind w:left="460" w:right="140" w:hanging="460"/>
        <w:jc w:val="both"/>
        <w:rPr>
          <w:rFonts w:eastAsia="Arial" w:cs="Calibri"/>
          <w:color w:val="A73743"/>
          <w:sz w:val="28"/>
          <w:szCs w:val="28"/>
        </w:rPr>
      </w:pPr>
      <w:r w:rsidRPr="00505588">
        <w:rPr>
          <w:rFonts w:eastAsia="Arial" w:cs="Calibri"/>
          <w:color w:val="231F20"/>
          <w:sz w:val="28"/>
          <w:szCs w:val="28"/>
        </w:rPr>
        <w:t xml:space="preserve">Carry out further hospital risk assessments on any areas of likely risk identified in the </w:t>
      </w:r>
      <w:r w:rsidR="00246EA2" w:rsidRPr="00246EA2">
        <w:rPr>
          <w:rFonts w:eastAsia="Arial" w:cs="Calibri"/>
          <w:b/>
          <w:color w:val="231F20"/>
          <w:sz w:val="28"/>
          <w:szCs w:val="28"/>
        </w:rPr>
        <w:t>Therapeutic</w:t>
      </w:r>
      <w:r w:rsidR="00246EA2">
        <w:rPr>
          <w:rFonts w:eastAsia="Arial" w:cs="Calibri"/>
          <w:b/>
          <w:color w:val="231F20"/>
          <w:sz w:val="28"/>
          <w:szCs w:val="28"/>
        </w:rPr>
        <w:t xml:space="preserve"> </w:t>
      </w:r>
      <w:r w:rsidR="000C42BF">
        <w:rPr>
          <w:rFonts w:eastAsia="Arial" w:cs="Calibri"/>
          <w:b/>
          <w:color w:val="231F20"/>
          <w:sz w:val="28"/>
          <w:szCs w:val="28"/>
        </w:rPr>
        <w:t xml:space="preserve">Enhanced </w:t>
      </w:r>
      <w:r w:rsidR="00246EA2">
        <w:rPr>
          <w:rFonts w:eastAsia="Arial" w:cs="Calibri"/>
          <w:b/>
          <w:color w:val="231F20"/>
          <w:sz w:val="28"/>
          <w:szCs w:val="28"/>
        </w:rPr>
        <w:t>Supervision</w:t>
      </w:r>
      <w:r w:rsidRPr="00505588">
        <w:rPr>
          <w:rFonts w:eastAsia="Arial" w:cs="Calibri"/>
          <w:b/>
          <w:color w:val="231F20"/>
          <w:sz w:val="28"/>
          <w:szCs w:val="28"/>
        </w:rPr>
        <w:t xml:space="preserve"> Assessment</w:t>
      </w:r>
      <w:r w:rsidRPr="00505588">
        <w:rPr>
          <w:rFonts w:eastAsia="Arial" w:cs="Calibri"/>
          <w:color w:val="231F20"/>
          <w:sz w:val="28"/>
          <w:szCs w:val="28"/>
        </w:rPr>
        <w:t>.</w:t>
      </w:r>
    </w:p>
    <w:p w:rsidR="00B4471A" w:rsidRPr="00505588" w:rsidRDefault="00B4471A" w:rsidP="00B4471A">
      <w:pPr>
        <w:spacing w:line="275" w:lineRule="exact"/>
        <w:jc w:val="both"/>
        <w:rPr>
          <w:rFonts w:eastAsia="Arial" w:cs="Calibri"/>
          <w:color w:val="A73743"/>
          <w:sz w:val="28"/>
          <w:szCs w:val="28"/>
        </w:rPr>
      </w:pPr>
    </w:p>
    <w:p w:rsidR="00B4471A" w:rsidRPr="00505588" w:rsidRDefault="00B4471A" w:rsidP="00B4471A">
      <w:pPr>
        <w:numPr>
          <w:ilvl w:val="0"/>
          <w:numId w:val="16"/>
        </w:numPr>
        <w:tabs>
          <w:tab w:val="left" w:pos="460"/>
        </w:tabs>
        <w:spacing w:line="261" w:lineRule="auto"/>
        <w:ind w:left="460" w:hanging="460"/>
        <w:jc w:val="both"/>
        <w:rPr>
          <w:rFonts w:eastAsia="Arial" w:cs="Calibri"/>
          <w:color w:val="A73743"/>
          <w:sz w:val="28"/>
          <w:szCs w:val="28"/>
        </w:rPr>
      </w:pPr>
      <w:r w:rsidRPr="00505588">
        <w:rPr>
          <w:rFonts w:eastAsia="Arial" w:cs="Calibri"/>
          <w:color w:val="231F20"/>
          <w:sz w:val="28"/>
          <w:szCs w:val="28"/>
        </w:rPr>
        <w:t>Paid support staff, with the help of families, are usually the best people to provide any additional support required during a hospital stay. The individual is used to them and they are familiar with the support the individual needs. Ensure all staff concerned understand this and accept their presence.</w:t>
      </w:r>
      <w:r w:rsidR="000C42BF">
        <w:rPr>
          <w:rFonts w:eastAsia="Arial" w:cs="Calibri"/>
          <w:color w:val="231F20"/>
          <w:sz w:val="28"/>
          <w:szCs w:val="28"/>
        </w:rPr>
        <w:t xml:space="preserve"> The hospital staff remain responsible for the patients care while in hospital, and care given by paid support staff and families must be at the direction of the hospital staff.</w:t>
      </w:r>
    </w:p>
    <w:p w:rsidR="003501B6" w:rsidRDefault="003501B6" w:rsidP="003501B6">
      <w:pPr>
        <w:spacing w:line="367" w:lineRule="exact"/>
        <w:rPr>
          <w:rFonts w:ascii="Times New Roman" w:eastAsia="Times New Roman" w:hAnsi="Times New Roman"/>
        </w:rPr>
      </w:pPr>
    </w:p>
    <w:p w:rsidR="00B4471A" w:rsidRPr="00B4471A" w:rsidRDefault="00B4471A" w:rsidP="00B4471A">
      <w:pPr>
        <w:numPr>
          <w:ilvl w:val="0"/>
          <w:numId w:val="16"/>
        </w:numPr>
        <w:tabs>
          <w:tab w:val="left" w:pos="460"/>
        </w:tabs>
        <w:spacing w:line="262" w:lineRule="auto"/>
        <w:ind w:left="460" w:right="80" w:hanging="460"/>
        <w:jc w:val="both"/>
        <w:rPr>
          <w:rFonts w:eastAsia="Arial" w:cs="Calibri"/>
          <w:color w:val="A73743"/>
          <w:sz w:val="28"/>
          <w:szCs w:val="28"/>
        </w:rPr>
      </w:pPr>
      <w:r w:rsidRPr="00B4471A">
        <w:rPr>
          <w:rFonts w:eastAsia="Arial" w:cs="Calibri"/>
          <w:color w:val="231F20"/>
          <w:sz w:val="28"/>
          <w:szCs w:val="28"/>
        </w:rPr>
        <w:t>Agree practical arrangements such as parking, breaks, refreshments, etc with anyone providing additional support.</w:t>
      </w:r>
    </w:p>
    <w:p w:rsidR="00B4471A" w:rsidRDefault="00B4471A" w:rsidP="00B4471A">
      <w:pPr>
        <w:spacing w:line="0" w:lineRule="atLeast"/>
        <w:ind w:left="820"/>
        <w:rPr>
          <w:rFonts w:ascii="Arial" w:eastAsia="Arial" w:hAnsi="Arial"/>
          <w:b/>
          <w:color w:val="231F20"/>
        </w:rPr>
      </w:pPr>
    </w:p>
    <w:p w:rsidR="000C42BF" w:rsidRPr="00505588" w:rsidRDefault="000C42BF" w:rsidP="000C42BF">
      <w:pPr>
        <w:numPr>
          <w:ilvl w:val="0"/>
          <w:numId w:val="16"/>
        </w:numPr>
        <w:tabs>
          <w:tab w:val="left" w:pos="460"/>
        </w:tabs>
        <w:spacing w:line="262" w:lineRule="auto"/>
        <w:ind w:left="460" w:right="120" w:hanging="460"/>
        <w:jc w:val="both"/>
        <w:rPr>
          <w:rFonts w:eastAsia="Arial" w:cs="Calibri"/>
          <w:color w:val="A73743"/>
          <w:sz w:val="28"/>
          <w:szCs w:val="28"/>
        </w:rPr>
      </w:pPr>
      <w:r w:rsidRPr="00505588">
        <w:rPr>
          <w:rFonts w:eastAsia="Arial" w:cs="Calibri"/>
          <w:color w:val="231F20"/>
          <w:sz w:val="28"/>
          <w:szCs w:val="28"/>
        </w:rPr>
        <w:t xml:space="preserve">Agree that someone who knows the individual and their communication well </w:t>
      </w:r>
      <w:r>
        <w:rPr>
          <w:rFonts w:eastAsia="Arial" w:cs="Calibri"/>
          <w:color w:val="231F20"/>
          <w:sz w:val="28"/>
          <w:szCs w:val="28"/>
        </w:rPr>
        <w:t>should</w:t>
      </w:r>
      <w:r w:rsidRPr="00505588">
        <w:rPr>
          <w:rFonts w:eastAsia="Arial" w:cs="Calibri"/>
          <w:color w:val="231F20"/>
          <w:sz w:val="28"/>
          <w:szCs w:val="28"/>
        </w:rPr>
        <w:t xml:space="preserve"> be present when ward rounds happen.</w:t>
      </w:r>
    </w:p>
    <w:p w:rsidR="000C42BF" w:rsidRPr="00505588" w:rsidRDefault="000C42BF" w:rsidP="000C42BF">
      <w:pPr>
        <w:spacing w:line="277" w:lineRule="exact"/>
        <w:jc w:val="both"/>
        <w:rPr>
          <w:rFonts w:eastAsia="Arial" w:cs="Calibri"/>
          <w:color w:val="A73743"/>
          <w:sz w:val="28"/>
          <w:szCs w:val="28"/>
        </w:rPr>
      </w:pPr>
    </w:p>
    <w:p w:rsidR="00B4471A" w:rsidRDefault="00B4471A" w:rsidP="00B4471A">
      <w:pPr>
        <w:spacing w:line="0" w:lineRule="atLeast"/>
        <w:ind w:left="820"/>
        <w:rPr>
          <w:rFonts w:ascii="Arial" w:eastAsia="Arial" w:hAnsi="Arial"/>
          <w:b/>
          <w:color w:val="231F20"/>
        </w:rPr>
      </w:pPr>
    </w:p>
    <w:p w:rsidR="000C42BF" w:rsidRDefault="000C42BF" w:rsidP="00B4471A">
      <w:pPr>
        <w:spacing w:line="0" w:lineRule="atLeast"/>
        <w:ind w:left="820"/>
        <w:rPr>
          <w:rFonts w:ascii="Arial" w:eastAsia="Arial" w:hAnsi="Arial"/>
          <w:b/>
          <w:color w:val="231F20"/>
        </w:rPr>
      </w:pPr>
    </w:p>
    <w:p w:rsidR="000C42BF" w:rsidRDefault="000C42BF" w:rsidP="00B4471A">
      <w:pPr>
        <w:spacing w:line="0" w:lineRule="atLeast"/>
        <w:ind w:left="820"/>
        <w:rPr>
          <w:rFonts w:ascii="Arial" w:eastAsia="Arial" w:hAnsi="Arial"/>
          <w:b/>
          <w:color w:val="231F20"/>
        </w:rPr>
      </w:pPr>
    </w:p>
    <w:p w:rsidR="000C42BF" w:rsidRDefault="000C42BF" w:rsidP="00B4471A">
      <w:pPr>
        <w:spacing w:line="0" w:lineRule="atLeast"/>
        <w:ind w:left="820"/>
        <w:rPr>
          <w:rFonts w:ascii="Arial" w:eastAsia="Arial" w:hAnsi="Arial"/>
          <w:b/>
          <w:color w:val="231F20"/>
        </w:rPr>
      </w:pPr>
    </w:p>
    <w:p w:rsidR="000C42BF" w:rsidRDefault="000C42BF" w:rsidP="00B4471A">
      <w:pPr>
        <w:spacing w:line="0" w:lineRule="atLeast"/>
        <w:ind w:left="820"/>
        <w:rPr>
          <w:rFonts w:ascii="Arial" w:eastAsia="Arial" w:hAnsi="Arial"/>
          <w:b/>
          <w:color w:val="231F20"/>
        </w:rPr>
      </w:pPr>
    </w:p>
    <w:p w:rsidR="000C42BF" w:rsidRDefault="000C42BF" w:rsidP="00B4471A">
      <w:pPr>
        <w:spacing w:line="0" w:lineRule="atLeast"/>
        <w:ind w:left="820"/>
        <w:rPr>
          <w:rFonts w:ascii="Arial" w:eastAsia="Arial" w:hAnsi="Arial"/>
          <w:b/>
          <w:color w:val="231F20"/>
        </w:rPr>
      </w:pPr>
    </w:p>
    <w:p w:rsidR="00B4471A" w:rsidRDefault="00B4471A" w:rsidP="00B4471A">
      <w:pPr>
        <w:spacing w:line="0" w:lineRule="atLeast"/>
        <w:ind w:left="820"/>
        <w:rPr>
          <w:rFonts w:ascii="Arial" w:eastAsia="Arial" w:hAnsi="Arial"/>
          <w:b/>
          <w:color w:val="231F20"/>
        </w:r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sidR="000C42BF">
        <w:rPr>
          <w:rFonts w:ascii="Arial" w:eastAsia="Arial" w:hAnsi="Arial"/>
          <w:b/>
          <w:color w:val="231F20"/>
        </w:rPr>
        <w:t xml:space="preserve"> </w:t>
      </w:r>
      <w:r w:rsidR="00467C05">
        <w:rPr>
          <w:rFonts w:ascii="Arial" w:eastAsia="Arial" w:hAnsi="Arial"/>
          <w:b/>
          <w:color w:val="231F20"/>
        </w:rPr>
        <w:t>19</w:t>
      </w:r>
    </w:p>
    <w:p w:rsidR="00B4471A" w:rsidRDefault="00B4471A" w:rsidP="003501B6">
      <w:pPr>
        <w:spacing w:line="0" w:lineRule="atLeast"/>
        <w:jc w:val="center"/>
        <w:rPr>
          <w:rFonts w:ascii="Arial" w:eastAsia="Arial" w:hAnsi="Arial"/>
          <w:b/>
          <w:color w:val="231F20"/>
        </w:rPr>
        <w:sectPr w:rsidR="00B4471A">
          <w:type w:val="continuous"/>
          <w:pgSz w:w="11900" w:h="16840"/>
          <w:pgMar w:top="1417" w:right="1024" w:bottom="0" w:left="1020" w:header="0" w:footer="0" w:gutter="0"/>
          <w:cols w:space="0" w:equalWidth="0">
            <w:col w:w="9860"/>
          </w:cols>
          <w:docGrid w:linePitch="360"/>
        </w:sectPr>
      </w:pPr>
    </w:p>
    <w:p w:rsidR="003501B6" w:rsidRDefault="003501B6" w:rsidP="003501B6">
      <w:pPr>
        <w:spacing w:line="200" w:lineRule="exact"/>
        <w:rPr>
          <w:rFonts w:ascii="Times New Roman" w:eastAsia="Times New Roman" w:hAnsi="Times New Roman"/>
        </w:rPr>
      </w:pPr>
      <w:bookmarkStart w:id="12" w:name="page12"/>
      <w:bookmarkEnd w:id="12"/>
    </w:p>
    <w:p w:rsidR="003501B6" w:rsidRDefault="003501B6" w:rsidP="003501B6">
      <w:pPr>
        <w:tabs>
          <w:tab w:val="left" w:pos="3480"/>
          <w:tab w:val="left" w:pos="5980"/>
          <w:tab w:val="left" w:pos="8460"/>
        </w:tabs>
        <w:spacing w:line="0" w:lineRule="atLeast"/>
        <w:ind w:left="1000"/>
        <w:rPr>
          <w:rFonts w:ascii="Arial" w:eastAsia="Arial" w:hAnsi="Arial"/>
          <w:b/>
          <w:color w:val="FFFFFF"/>
          <w:sz w:val="68"/>
        </w:rPr>
      </w:pPr>
      <w:bookmarkStart w:id="13" w:name="page13"/>
      <w:bookmarkEnd w:id="13"/>
      <w:r>
        <w:rPr>
          <w:rFonts w:ascii="Arial" w:eastAsia="Arial" w:hAnsi="Arial"/>
          <w:b/>
          <w:color w:val="FFFFFF"/>
          <w:sz w:val="68"/>
        </w:rPr>
        <w:t>1</w:t>
      </w:r>
      <w:r>
        <w:rPr>
          <w:rFonts w:ascii="Times New Roman" w:eastAsia="Times New Roman" w:hAnsi="Times New Roman"/>
        </w:rPr>
        <w:tab/>
      </w:r>
      <w:r>
        <w:rPr>
          <w:rFonts w:ascii="Arial" w:eastAsia="Arial" w:hAnsi="Arial"/>
          <w:b/>
          <w:color w:val="FFFFFF"/>
          <w:sz w:val="68"/>
        </w:rPr>
        <w:t>2</w:t>
      </w:r>
      <w:r>
        <w:rPr>
          <w:rFonts w:ascii="Times New Roman" w:eastAsia="Times New Roman" w:hAnsi="Times New Roman"/>
        </w:rPr>
        <w:tab/>
      </w:r>
      <w:r>
        <w:rPr>
          <w:rFonts w:ascii="Arial" w:eastAsia="Arial" w:hAnsi="Arial"/>
          <w:b/>
          <w:color w:val="FFFFFF"/>
          <w:sz w:val="68"/>
        </w:rPr>
        <w:t>3</w:t>
      </w:r>
      <w:r>
        <w:rPr>
          <w:rFonts w:ascii="Times New Roman" w:eastAsia="Times New Roman" w:hAnsi="Times New Roman"/>
        </w:rPr>
        <w:tab/>
      </w:r>
      <w:r>
        <w:rPr>
          <w:rFonts w:ascii="Arial" w:eastAsia="Arial" w:hAnsi="Arial"/>
          <w:b/>
          <w:color w:val="FFFFFF"/>
          <w:sz w:val="68"/>
        </w:rPr>
        <w:t>4</w:t>
      </w:r>
    </w:p>
    <w:p w:rsidR="003501B6" w:rsidRDefault="00181A21" w:rsidP="003501B6">
      <w:pPr>
        <w:spacing w:line="20" w:lineRule="exact"/>
        <w:rPr>
          <w:rFonts w:ascii="Times New Roman" w:eastAsia="Times New Roman" w:hAnsi="Times New Roman"/>
        </w:rPr>
      </w:pPr>
      <w:r>
        <w:rPr>
          <w:rFonts w:ascii="Arial" w:eastAsia="Arial" w:hAnsi="Arial"/>
          <w:b/>
          <w:noProof/>
          <w:color w:val="FFFFFF"/>
          <w:sz w:val="68"/>
        </w:rPr>
        <w:drawing>
          <wp:anchor distT="0" distB="0" distL="114300" distR="114300" simplePos="0" relativeHeight="251676160" behindDoc="1" locked="0" layoutInCell="1" allowOverlap="1">
            <wp:simplePos x="0" y="0"/>
            <wp:positionH relativeFrom="column">
              <wp:posOffset>0</wp:posOffset>
            </wp:positionH>
            <wp:positionV relativeFrom="paragraph">
              <wp:posOffset>-371475</wp:posOffset>
            </wp:positionV>
            <wp:extent cx="6264275" cy="28829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64275" cy="288290"/>
                    </a:xfrm>
                    <a:prstGeom prst="rect">
                      <a:avLst/>
                    </a:prstGeom>
                    <a:noFill/>
                  </pic:spPr>
                </pic:pic>
              </a:graphicData>
            </a:graphic>
            <wp14:sizeRelH relativeFrom="page">
              <wp14:pctWidth>0</wp14:pctWidth>
            </wp14:sizeRelH>
            <wp14:sizeRelV relativeFrom="page">
              <wp14:pctHeight>0</wp14:pctHeight>
            </wp14:sizeRelV>
          </wp:anchor>
        </w:drawing>
      </w:r>
    </w:p>
    <w:p w:rsidR="003501B6" w:rsidRPr="00505588" w:rsidRDefault="003501B6" w:rsidP="003501B6">
      <w:pPr>
        <w:numPr>
          <w:ilvl w:val="0"/>
          <w:numId w:val="17"/>
        </w:numPr>
        <w:tabs>
          <w:tab w:val="left" w:pos="720"/>
        </w:tabs>
        <w:spacing w:line="239" w:lineRule="auto"/>
        <w:ind w:left="720" w:right="1160" w:hanging="720"/>
        <w:rPr>
          <w:rFonts w:eastAsia="Arial" w:cs="Calibri"/>
          <w:b/>
          <w:color w:val="A73743"/>
          <w:sz w:val="60"/>
        </w:rPr>
      </w:pPr>
      <w:r w:rsidRPr="00505588">
        <w:rPr>
          <w:rFonts w:eastAsia="Arial" w:cs="Calibri"/>
          <w:b/>
          <w:color w:val="231F20"/>
          <w:sz w:val="60"/>
        </w:rPr>
        <w:t>What you can do during the hospital stay</w:t>
      </w:r>
    </w:p>
    <w:p w:rsidR="003501B6" w:rsidRDefault="003501B6" w:rsidP="003501B6">
      <w:pPr>
        <w:spacing w:line="326" w:lineRule="exact"/>
        <w:rPr>
          <w:rFonts w:ascii="Times New Roman" w:eastAsia="Times New Roman" w:hAnsi="Times New Roman"/>
        </w:rPr>
      </w:pPr>
    </w:p>
    <w:p w:rsidR="003501B6" w:rsidRPr="00505588" w:rsidRDefault="003501B6" w:rsidP="003501B6">
      <w:pPr>
        <w:spacing w:line="251" w:lineRule="auto"/>
        <w:ind w:right="20"/>
        <w:rPr>
          <w:rFonts w:eastAsia="Arial" w:cs="Calibri"/>
          <w:b/>
          <w:color w:val="231F20"/>
          <w:sz w:val="46"/>
        </w:rPr>
      </w:pPr>
      <w:r w:rsidRPr="00505588">
        <w:rPr>
          <w:rFonts w:eastAsia="Arial" w:cs="Calibri"/>
          <w:b/>
          <w:color w:val="231F20"/>
          <w:sz w:val="46"/>
        </w:rPr>
        <w:t xml:space="preserve">Steps for </w:t>
      </w:r>
      <w:r w:rsidRPr="00505588">
        <w:rPr>
          <w:rFonts w:eastAsia="Arial" w:cs="Calibri"/>
          <w:b/>
          <w:color w:val="A73743"/>
          <w:sz w:val="46"/>
        </w:rPr>
        <w:t>family carers</w:t>
      </w:r>
      <w:r w:rsidRPr="00505588">
        <w:rPr>
          <w:rFonts w:eastAsia="Arial" w:cs="Calibri"/>
          <w:b/>
          <w:color w:val="231F20"/>
          <w:sz w:val="46"/>
        </w:rPr>
        <w:t xml:space="preserve"> and/or </w:t>
      </w:r>
      <w:r w:rsidRPr="00505588">
        <w:rPr>
          <w:rFonts w:eastAsia="Arial" w:cs="Calibri"/>
          <w:b/>
          <w:color w:val="A73743"/>
          <w:sz w:val="46"/>
        </w:rPr>
        <w:t>paid support staff</w:t>
      </w:r>
      <w:r w:rsidRPr="00505588">
        <w:rPr>
          <w:rFonts w:eastAsia="Arial" w:cs="Calibri"/>
          <w:b/>
          <w:color w:val="231F20"/>
          <w:sz w:val="46"/>
        </w:rPr>
        <w:t xml:space="preserve"> during a hospital stay</w:t>
      </w:r>
    </w:p>
    <w:p w:rsidR="003501B6" w:rsidRDefault="003501B6" w:rsidP="003501B6">
      <w:pPr>
        <w:spacing w:line="305" w:lineRule="exact"/>
        <w:rPr>
          <w:rFonts w:ascii="Times New Roman" w:eastAsia="Times New Roman" w:hAnsi="Times New Roman"/>
        </w:rPr>
      </w:pPr>
    </w:p>
    <w:p w:rsidR="003501B6" w:rsidRPr="00505588" w:rsidRDefault="003501B6" w:rsidP="00B4471A">
      <w:pPr>
        <w:numPr>
          <w:ilvl w:val="0"/>
          <w:numId w:val="18"/>
        </w:numPr>
        <w:tabs>
          <w:tab w:val="left" w:pos="460"/>
        </w:tabs>
        <w:spacing w:line="269" w:lineRule="auto"/>
        <w:ind w:left="460" w:right="680" w:hanging="460"/>
        <w:jc w:val="both"/>
        <w:rPr>
          <w:rFonts w:eastAsia="Arial" w:cs="Calibri"/>
          <w:color w:val="A73743"/>
          <w:sz w:val="28"/>
          <w:szCs w:val="28"/>
        </w:rPr>
      </w:pPr>
      <w:r w:rsidRPr="00505588">
        <w:rPr>
          <w:rFonts w:eastAsia="Arial" w:cs="Calibri"/>
          <w:color w:val="231F20"/>
          <w:sz w:val="28"/>
          <w:szCs w:val="28"/>
        </w:rPr>
        <w:t xml:space="preserve">Provide any support that you have agreed as part of the </w:t>
      </w:r>
      <w:r w:rsidR="00246EA2" w:rsidRPr="00246EA2">
        <w:rPr>
          <w:rFonts w:eastAsia="Arial" w:cs="Calibri"/>
          <w:b/>
          <w:color w:val="231F20"/>
          <w:sz w:val="28"/>
          <w:szCs w:val="28"/>
        </w:rPr>
        <w:t>Therapeutic</w:t>
      </w:r>
      <w:r w:rsidR="00246EA2">
        <w:rPr>
          <w:rFonts w:eastAsia="Arial" w:cs="Calibri"/>
          <w:b/>
          <w:color w:val="231F20"/>
          <w:sz w:val="28"/>
          <w:szCs w:val="28"/>
        </w:rPr>
        <w:t xml:space="preserve"> </w:t>
      </w:r>
      <w:r w:rsidR="000C42BF">
        <w:rPr>
          <w:rFonts w:eastAsia="Arial" w:cs="Calibri"/>
          <w:b/>
          <w:color w:val="231F20"/>
          <w:sz w:val="28"/>
          <w:szCs w:val="28"/>
        </w:rPr>
        <w:t xml:space="preserve">Enhanced </w:t>
      </w:r>
      <w:r w:rsidR="00246EA2">
        <w:rPr>
          <w:rFonts w:eastAsia="Arial" w:cs="Calibri"/>
          <w:b/>
          <w:color w:val="231F20"/>
          <w:sz w:val="28"/>
          <w:szCs w:val="28"/>
        </w:rPr>
        <w:t>Supervision</w:t>
      </w:r>
      <w:r w:rsidRPr="00505588">
        <w:rPr>
          <w:rFonts w:eastAsia="Arial" w:cs="Calibri"/>
          <w:b/>
          <w:color w:val="231F20"/>
          <w:sz w:val="28"/>
          <w:szCs w:val="28"/>
        </w:rPr>
        <w:t xml:space="preserve"> Assessment</w:t>
      </w:r>
      <w:r w:rsidRPr="00505588">
        <w:rPr>
          <w:rFonts w:eastAsia="Arial" w:cs="Calibri"/>
          <w:color w:val="231F20"/>
          <w:sz w:val="28"/>
          <w:szCs w:val="28"/>
        </w:rPr>
        <w:t>.</w:t>
      </w:r>
    </w:p>
    <w:p w:rsidR="003501B6" w:rsidRPr="00505588" w:rsidRDefault="003501B6" w:rsidP="00B4471A">
      <w:pPr>
        <w:spacing w:line="261" w:lineRule="exact"/>
        <w:jc w:val="both"/>
        <w:rPr>
          <w:rFonts w:eastAsia="Arial" w:cs="Calibri"/>
          <w:color w:val="A73743"/>
          <w:sz w:val="28"/>
          <w:szCs w:val="28"/>
        </w:rPr>
      </w:pPr>
    </w:p>
    <w:p w:rsidR="003501B6" w:rsidRPr="00505588" w:rsidRDefault="003501B6" w:rsidP="00B4471A">
      <w:pPr>
        <w:numPr>
          <w:ilvl w:val="0"/>
          <w:numId w:val="18"/>
        </w:numPr>
        <w:tabs>
          <w:tab w:val="left" w:pos="460"/>
        </w:tabs>
        <w:spacing w:line="269" w:lineRule="auto"/>
        <w:ind w:left="460" w:right="280" w:hanging="460"/>
        <w:jc w:val="both"/>
        <w:rPr>
          <w:rFonts w:eastAsia="Arial" w:cs="Calibri"/>
          <w:color w:val="A73743"/>
          <w:sz w:val="28"/>
          <w:szCs w:val="28"/>
        </w:rPr>
      </w:pPr>
      <w:r w:rsidRPr="00505588">
        <w:rPr>
          <w:rFonts w:eastAsia="Arial" w:cs="Calibri"/>
          <w:color w:val="231F20"/>
          <w:sz w:val="28"/>
          <w:szCs w:val="28"/>
        </w:rPr>
        <w:t xml:space="preserve">Contribute to any re-assessment of needs as required, using the </w:t>
      </w:r>
      <w:r w:rsidR="00246EA2" w:rsidRPr="00246EA2">
        <w:rPr>
          <w:rFonts w:eastAsia="Arial" w:cs="Calibri"/>
          <w:b/>
          <w:color w:val="231F20"/>
          <w:sz w:val="28"/>
          <w:szCs w:val="28"/>
        </w:rPr>
        <w:t>Therapeutic</w:t>
      </w:r>
      <w:r w:rsidR="00246EA2">
        <w:rPr>
          <w:rFonts w:eastAsia="Arial" w:cs="Calibri"/>
          <w:b/>
          <w:color w:val="231F20"/>
          <w:sz w:val="28"/>
          <w:szCs w:val="28"/>
        </w:rPr>
        <w:t xml:space="preserve"> </w:t>
      </w:r>
      <w:r w:rsidR="000C42BF">
        <w:rPr>
          <w:rFonts w:eastAsia="Arial" w:cs="Calibri"/>
          <w:b/>
          <w:color w:val="231F20"/>
          <w:sz w:val="28"/>
          <w:szCs w:val="28"/>
        </w:rPr>
        <w:t xml:space="preserve">Enhanced </w:t>
      </w:r>
      <w:r w:rsidR="00246EA2">
        <w:rPr>
          <w:rFonts w:eastAsia="Arial" w:cs="Calibri"/>
          <w:b/>
          <w:color w:val="231F20"/>
          <w:sz w:val="28"/>
          <w:szCs w:val="28"/>
        </w:rPr>
        <w:t xml:space="preserve">Supervision </w:t>
      </w:r>
      <w:r w:rsidRPr="00505588">
        <w:rPr>
          <w:rFonts w:eastAsia="Arial" w:cs="Calibri"/>
          <w:b/>
          <w:color w:val="231F20"/>
          <w:sz w:val="28"/>
          <w:szCs w:val="28"/>
        </w:rPr>
        <w:t>Assessment</w:t>
      </w:r>
      <w:r w:rsidRPr="00505588">
        <w:rPr>
          <w:rFonts w:eastAsia="Arial" w:cs="Calibri"/>
          <w:color w:val="231F20"/>
          <w:sz w:val="28"/>
          <w:szCs w:val="28"/>
        </w:rPr>
        <w:t>, for example following surgery.</w:t>
      </w:r>
    </w:p>
    <w:p w:rsidR="003501B6" w:rsidRPr="00505588" w:rsidRDefault="003501B6" w:rsidP="00B4471A">
      <w:pPr>
        <w:spacing w:line="267" w:lineRule="exact"/>
        <w:jc w:val="both"/>
        <w:rPr>
          <w:rFonts w:eastAsia="Arial" w:cs="Calibri"/>
          <w:color w:val="A73743"/>
          <w:sz w:val="28"/>
          <w:szCs w:val="28"/>
        </w:rPr>
      </w:pPr>
    </w:p>
    <w:p w:rsidR="003501B6" w:rsidRPr="00505588" w:rsidRDefault="003501B6" w:rsidP="00B4471A">
      <w:pPr>
        <w:numPr>
          <w:ilvl w:val="0"/>
          <w:numId w:val="18"/>
        </w:numPr>
        <w:tabs>
          <w:tab w:val="left" w:pos="460"/>
        </w:tabs>
        <w:spacing w:line="0" w:lineRule="atLeast"/>
        <w:ind w:left="460" w:hanging="460"/>
        <w:jc w:val="both"/>
        <w:rPr>
          <w:rFonts w:eastAsia="Arial" w:cs="Calibri"/>
          <w:color w:val="A73743"/>
          <w:sz w:val="28"/>
          <w:szCs w:val="28"/>
        </w:rPr>
      </w:pPr>
      <w:r w:rsidRPr="00505588">
        <w:rPr>
          <w:rFonts w:eastAsia="Arial" w:cs="Calibri"/>
          <w:color w:val="231F20"/>
          <w:sz w:val="28"/>
          <w:szCs w:val="28"/>
        </w:rPr>
        <w:t>Continue to help the person to understand procedures and progress etc.</w:t>
      </w:r>
    </w:p>
    <w:p w:rsidR="003501B6" w:rsidRPr="00505588" w:rsidRDefault="003501B6" w:rsidP="00B4471A">
      <w:pPr>
        <w:spacing w:line="304" w:lineRule="exact"/>
        <w:jc w:val="both"/>
        <w:rPr>
          <w:rFonts w:eastAsia="Arial" w:cs="Calibri"/>
          <w:color w:val="A73743"/>
          <w:sz w:val="28"/>
          <w:szCs w:val="28"/>
        </w:rPr>
      </w:pPr>
    </w:p>
    <w:p w:rsidR="003501B6" w:rsidRPr="00505588" w:rsidRDefault="003501B6" w:rsidP="00B4471A">
      <w:pPr>
        <w:numPr>
          <w:ilvl w:val="0"/>
          <w:numId w:val="18"/>
        </w:numPr>
        <w:tabs>
          <w:tab w:val="left" w:pos="460"/>
        </w:tabs>
        <w:spacing w:line="261" w:lineRule="auto"/>
        <w:ind w:left="460" w:right="340" w:hanging="460"/>
        <w:jc w:val="both"/>
        <w:rPr>
          <w:rFonts w:eastAsia="Arial" w:cs="Calibri"/>
          <w:color w:val="A73743"/>
          <w:sz w:val="28"/>
          <w:szCs w:val="28"/>
        </w:rPr>
      </w:pPr>
      <w:r w:rsidRPr="00505588">
        <w:rPr>
          <w:rFonts w:eastAsia="Arial" w:cs="Calibri"/>
          <w:color w:val="231F20"/>
          <w:sz w:val="28"/>
          <w:szCs w:val="28"/>
        </w:rPr>
        <w:t>Provide information about how the person is responding to medication/treatment for the nurses’ handover</w:t>
      </w:r>
      <w:r w:rsidR="000C42BF">
        <w:rPr>
          <w:rFonts w:eastAsia="Arial" w:cs="Calibri"/>
          <w:color w:val="231F20"/>
          <w:sz w:val="28"/>
          <w:szCs w:val="28"/>
        </w:rPr>
        <w:t xml:space="preserve">s. </w:t>
      </w:r>
    </w:p>
    <w:p w:rsidR="003501B6" w:rsidRPr="00505588" w:rsidRDefault="003501B6" w:rsidP="00B4471A">
      <w:pPr>
        <w:spacing w:line="279" w:lineRule="exact"/>
        <w:jc w:val="both"/>
        <w:rPr>
          <w:rFonts w:eastAsia="Arial" w:cs="Calibri"/>
          <w:color w:val="A73743"/>
          <w:sz w:val="28"/>
          <w:szCs w:val="28"/>
        </w:rPr>
      </w:pPr>
    </w:p>
    <w:p w:rsidR="003501B6" w:rsidRPr="00505588" w:rsidRDefault="003501B6" w:rsidP="00B4471A">
      <w:pPr>
        <w:numPr>
          <w:ilvl w:val="0"/>
          <w:numId w:val="18"/>
        </w:numPr>
        <w:tabs>
          <w:tab w:val="left" w:pos="460"/>
        </w:tabs>
        <w:spacing w:line="0" w:lineRule="atLeast"/>
        <w:ind w:left="460" w:hanging="460"/>
        <w:jc w:val="both"/>
        <w:rPr>
          <w:rFonts w:eastAsia="Arial" w:cs="Calibri"/>
          <w:color w:val="A73743"/>
          <w:sz w:val="28"/>
          <w:szCs w:val="28"/>
        </w:rPr>
      </w:pPr>
      <w:r w:rsidRPr="00505588">
        <w:rPr>
          <w:rFonts w:eastAsia="Arial" w:cs="Calibri"/>
          <w:color w:val="231F20"/>
          <w:sz w:val="28"/>
          <w:szCs w:val="28"/>
        </w:rPr>
        <w:t>Try to make a point of talking to the senior member of staff on duty.</w:t>
      </w:r>
    </w:p>
    <w:p w:rsidR="003501B6" w:rsidRPr="00505588" w:rsidRDefault="003501B6" w:rsidP="00B4471A">
      <w:pPr>
        <w:spacing w:line="304" w:lineRule="exact"/>
        <w:jc w:val="both"/>
        <w:rPr>
          <w:rFonts w:eastAsia="Arial" w:cs="Calibri"/>
          <w:color w:val="A73743"/>
          <w:sz w:val="28"/>
          <w:szCs w:val="28"/>
        </w:rPr>
      </w:pPr>
    </w:p>
    <w:p w:rsidR="003501B6" w:rsidRPr="00505588" w:rsidRDefault="003501B6" w:rsidP="00B4471A">
      <w:pPr>
        <w:numPr>
          <w:ilvl w:val="0"/>
          <w:numId w:val="18"/>
        </w:numPr>
        <w:tabs>
          <w:tab w:val="left" w:pos="460"/>
        </w:tabs>
        <w:spacing w:line="262" w:lineRule="auto"/>
        <w:ind w:left="460" w:right="180" w:hanging="460"/>
        <w:jc w:val="both"/>
        <w:rPr>
          <w:rFonts w:eastAsia="Arial" w:cs="Calibri"/>
          <w:color w:val="A73743"/>
          <w:sz w:val="28"/>
          <w:szCs w:val="28"/>
        </w:rPr>
      </w:pPr>
      <w:r w:rsidRPr="00505588">
        <w:rPr>
          <w:rFonts w:eastAsia="Arial" w:cs="Calibri"/>
          <w:color w:val="231F20"/>
          <w:sz w:val="28"/>
          <w:szCs w:val="28"/>
        </w:rPr>
        <w:t xml:space="preserve">Involve the </w:t>
      </w:r>
      <w:r w:rsidR="000C42BF">
        <w:rPr>
          <w:rFonts w:eastAsia="Arial" w:cs="Calibri"/>
          <w:color w:val="231F20"/>
          <w:sz w:val="28"/>
          <w:szCs w:val="28"/>
        </w:rPr>
        <w:t xml:space="preserve">Ward/ Departmental Lead/ Matron </w:t>
      </w:r>
      <w:r w:rsidRPr="00505588">
        <w:rPr>
          <w:rFonts w:eastAsia="Arial" w:cs="Calibri"/>
          <w:color w:val="231F20"/>
          <w:sz w:val="28"/>
          <w:szCs w:val="28"/>
        </w:rPr>
        <w:t>in any disagreements or concerns that you may have regarding the hospital stay.</w:t>
      </w:r>
    </w:p>
    <w:p w:rsidR="003501B6" w:rsidRPr="00505588" w:rsidRDefault="003501B6" w:rsidP="00B4471A">
      <w:pPr>
        <w:spacing w:line="277" w:lineRule="exact"/>
        <w:jc w:val="both"/>
        <w:rPr>
          <w:rFonts w:eastAsia="Arial" w:cs="Calibri"/>
          <w:color w:val="A73743"/>
          <w:sz w:val="28"/>
          <w:szCs w:val="28"/>
        </w:rPr>
      </w:pPr>
    </w:p>
    <w:p w:rsidR="003501B6" w:rsidRPr="00505588" w:rsidRDefault="003501B6" w:rsidP="00B4471A">
      <w:pPr>
        <w:numPr>
          <w:ilvl w:val="0"/>
          <w:numId w:val="18"/>
        </w:numPr>
        <w:tabs>
          <w:tab w:val="left" w:pos="460"/>
        </w:tabs>
        <w:spacing w:line="0" w:lineRule="atLeast"/>
        <w:ind w:left="460" w:hanging="460"/>
        <w:jc w:val="both"/>
        <w:rPr>
          <w:rFonts w:eastAsia="Arial" w:cs="Calibri"/>
          <w:color w:val="A73743"/>
          <w:sz w:val="28"/>
          <w:szCs w:val="28"/>
        </w:rPr>
      </w:pPr>
      <w:r w:rsidRPr="00505588">
        <w:rPr>
          <w:rFonts w:eastAsia="Arial" w:cs="Calibri"/>
          <w:color w:val="231F20"/>
          <w:sz w:val="28"/>
          <w:szCs w:val="28"/>
        </w:rPr>
        <w:t>Help to identify what additional needs the person may have after their hospital stay.</w:t>
      </w:r>
    </w:p>
    <w:p w:rsidR="003501B6" w:rsidRPr="00505588" w:rsidRDefault="003501B6" w:rsidP="00B4471A">
      <w:pPr>
        <w:spacing w:line="304" w:lineRule="exact"/>
        <w:jc w:val="both"/>
        <w:rPr>
          <w:rFonts w:eastAsia="Arial" w:cs="Calibri"/>
          <w:color w:val="A73743"/>
          <w:sz w:val="28"/>
          <w:szCs w:val="28"/>
        </w:rPr>
      </w:pPr>
    </w:p>
    <w:p w:rsidR="003501B6" w:rsidRPr="00505588" w:rsidRDefault="003501B6" w:rsidP="00B4471A">
      <w:pPr>
        <w:numPr>
          <w:ilvl w:val="0"/>
          <w:numId w:val="18"/>
        </w:numPr>
        <w:tabs>
          <w:tab w:val="left" w:pos="460"/>
        </w:tabs>
        <w:spacing w:line="262" w:lineRule="auto"/>
        <w:ind w:left="460" w:right="180" w:hanging="460"/>
        <w:jc w:val="both"/>
        <w:rPr>
          <w:rFonts w:eastAsia="Arial" w:cs="Calibri"/>
          <w:color w:val="A73743"/>
          <w:sz w:val="28"/>
          <w:szCs w:val="28"/>
        </w:rPr>
      </w:pPr>
      <w:r w:rsidRPr="00505588">
        <w:rPr>
          <w:rFonts w:eastAsia="Arial" w:cs="Calibri"/>
          <w:color w:val="231F20"/>
          <w:sz w:val="28"/>
          <w:szCs w:val="28"/>
        </w:rPr>
        <w:t>Inform the person’s Local Authority (where appropriate) of any needs that are likely to be higher after the hospital stay.</w:t>
      </w:r>
    </w:p>
    <w:p w:rsidR="003501B6" w:rsidRDefault="003501B6" w:rsidP="003501B6">
      <w:pPr>
        <w:spacing w:line="200" w:lineRule="exact"/>
        <w:rPr>
          <w:rFonts w:ascii="Times New Roman" w:eastAsia="Times New Roman" w:hAnsi="Times New Roman"/>
        </w:rPr>
      </w:pPr>
    </w:p>
    <w:p w:rsidR="003501B6" w:rsidRDefault="003501B6" w:rsidP="003501B6">
      <w:pPr>
        <w:spacing w:line="270" w:lineRule="exact"/>
        <w:rPr>
          <w:rFonts w:ascii="Times New Roman" w:eastAsia="Times New Roman" w:hAnsi="Times New Roman"/>
        </w:rPr>
      </w:pPr>
    </w:p>
    <w:p w:rsidR="003501B6" w:rsidRPr="00505588" w:rsidRDefault="003501B6" w:rsidP="003501B6">
      <w:pPr>
        <w:spacing w:line="251" w:lineRule="auto"/>
        <w:ind w:right="600"/>
        <w:rPr>
          <w:rFonts w:eastAsia="Arial" w:cs="Calibri"/>
          <w:b/>
          <w:color w:val="231F20"/>
          <w:sz w:val="46"/>
        </w:rPr>
      </w:pPr>
      <w:r w:rsidRPr="00505588">
        <w:rPr>
          <w:rFonts w:eastAsia="Arial" w:cs="Calibri"/>
          <w:b/>
          <w:color w:val="231F20"/>
          <w:sz w:val="46"/>
        </w:rPr>
        <w:t xml:space="preserve">Steps for </w:t>
      </w:r>
      <w:r w:rsidRPr="00505588">
        <w:rPr>
          <w:rFonts w:eastAsia="Arial" w:cs="Calibri"/>
          <w:b/>
          <w:color w:val="A73743"/>
          <w:sz w:val="46"/>
        </w:rPr>
        <w:t>hospitals</w:t>
      </w:r>
      <w:r w:rsidRPr="00505588">
        <w:rPr>
          <w:rFonts w:eastAsia="Arial" w:cs="Calibri"/>
          <w:b/>
          <w:color w:val="231F20"/>
          <w:sz w:val="46"/>
        </w:rPr>
        <w:t xml:space="preserve"> during a hospital stay for a patient with a learning disability</w:t>
      </w:r>
    </w:p>
    <w:p w:rsidR="003501B6" w:rsidRDefault="003501B6" w:rsidP="003501B6">
      <w:pPr>
        <w:spacing w:line="311" w:lineRule="exact"/>
        <w:rPr>
          <w:rFonts w:ascii="Times New Roman" w:eastAsia="Times New Roman" w:hAnsi="Times New Roman"/>
        </w:rPr>
      </w:pPr>
    </w:p>
    <w:p w:rsidR="003501B6" w:rsidRPr="00505588" w:rsidRDefault="003501B6" w:rsidP="00B4471A">
      <w:pPr>
        <w:numPr>
          <w:ilvl w:val="0"/>
          <w:numId w:val="19"/>
        </w:numPr>
        <w:tabs>
          <w:tab w:val="left" w:pos="460"/>
        </w:tabs>
        <w:spacing w:line="261" w:lineRule="auto"/>
        <w:ind w:left="460" w:right="320" w:hanging="460"/>
        <w:jc w:val="both"/>
        <w:rPr>
          <w:rFonts w:eastAsia="Arial" w:cs="Calibri"/>
          <w:color w:val="A73743"/>
          <w:sz w:val="28"/>
          <w:szCs w:val="28"/>
        </w:rPr>
      </w:pPr>
      <w:r w:rsidRPr="00505588">
        <w:rPr>
          <w:rFonts w:eastAsia="Arial" w:cs="Calibri"/>
          <w:color w:val="231F20"/>
          <w:sz w:val="28"/>
          <w:szCs w:val="28"/>
        </w:rPr>
        <w:t>Continually explain procedures, medication, changes in condition or treatment and check that both the patient and any carers understand the information and have the opportunity to ask questions.</w:t>
      </w:r>
    </w:p>
    <w:p w:rsidR="003501B6" w:rsidRPr="00505588" w:rsidRDefault="003501B6" w:rsidP="00B4471A">
      <w:pPr>
        <w:spacing w:line="279" w:lineRule="exact"/>
        <w:jc w:val="both"/>
        <w:rPr>
          <w:rFonts w:eastAsia="Arial" w:cs="Calibri"/>
          <w:color w:val="A73743"/>
          <w:sz w:val="28"/>
          <w:szCs w:val="28"/>
        </w:rPr>
      </w:pPr>
    </w:p>
    <w:p w:rsidR="000C42BF" w:rsidRPr="00505588" w:rsidRDefault="000C42BF" w:rsidP="000C42BF">
      <w:pPr>
        <w:numPr>
          <w:ilvl w:val="0"/>
          <w:numId w:val="19"/>
        </w:numPr>
        <w:tabs>
          <w:tab w:val="left" w:pos="460"/>
        </w:tabs>
        <w:spacing w:line="262" w:lineRule="auto"/>
        <w:ind w:left="460" w:hanging="460"/>
        <w:jc w:val="both"/>
        <w:rPr>
          <w:rFonts w:eastAsia="Arial" w:cs="Calibri"/>
          <w:color w:val="A73743"/>
          <w:sz w:val="28"/>
          <w:szCs w:val="28"/>
        </w:rPr>
      </w:pPr>
      <w:r w:rsidRPr="00505588">
        <w:rPr>
          <w:rFonts w:eastAsia="Arial" w:cs="Calibri"/>
          <w:color w:val="231F20"/>
          <w:sz w:val="28"/>
          <w:szCs w:val="28"/>
        </w:rPr>
        <w:t>Include family carers and/or paid support staff in the nursing handover, or at least seek information from them to share at the nursing handover.</w:t>
      </w:r>
    </w:p>
    <w:p w:rsidR="00B4471A" w:rsidRDefault="00B4471A" w:rsidP="00B4471A">
      <w:pPr>
        <w:spacing w:line="279" w:lineRule="exact"/>
        <w:jc w:val="both"/>
        <w:rPr>
          <w:rFonts w:eastAsia="Arial" w:cs="Calibri"/>
          <w:color w:val="A73743"/>
          <w:sz w:val="28"/>
          <w:szCs w:val="28"/>
        </w:rPr>
      </w:pPr>
    </w:p>
    <w:p w:rsidR="00B4471A" w:rsidRDefault="00B4471A" w:rsidP="00B4471A">
      <w:pPr>
        <w:spacing w:line="0" w:lineRule="atLeast"/>
        <w:ind w:right="-19"/>
        <w:jc w:val="center"/>
        <w:rPr>
          <w:rFonts w:ascii="Arial" w:eastAsia="Arial" w:hAnsi="Arial"/>
          <w:b/>
          <w:color w:val="231F20"/>
        </w:r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Pr>
          <w:rFonts w:ascii="Arial" w:eastAsia="Arial" w:hAnsi="Arial"/>
          <w:b/>
          <w:color w:val="231F20"/>
        </w:rPr>
        <w:t xml:space="preserve"> 2</w:t>
      </w:r>
      <w:r w:rsidR="00467C05">
        <w:rPr>
          <w:rFonts w:ascii="Arial" w:eastAsia="Arial" w:hAnsi="Arial"/>
          <w:b/>
          <w:color w:val="231F20"/>
        </w:rPr>
        <w:t>0</w:t>
      </w:r>
    </w:p>
    <w:p w:rsidR="00B4471A" w:rsidRPr="00505588" w:rsidRDefault="00B4471A" w:rsidP="00B4471A">
      <w:pPr>
        <w:spacing w:line="279" w:lineRule="exact"/>
        <w:jc w:val="both"/>
        <w:rPr>
          <w:rFonts w:eastAsia="Arial" w:cs="Calibri"/>
          <w:color w:val="A73743"/>
          <w:sz w:val="28"/>
          <w:szCs w:val="28"/>
        </w:rPr>
      </w:pPr>
    </w:p>
    <w:p w:rsidR="00B4471A" w:rsidRPr="00505588" w:rsidRDefault="00B4471A" w:rsidP="00B4471A">
      <w:pPr>
        <w:spacing w:line="279" w:lineRule="exact"/>
        <w:jc w:val="both"/>
        <w:rPr>
          <w:rFonts w:eastAsia="Arial" w:cs="Calibri"/>
          <w:color w:val="A73743"/>
          <w:sz w:val="28"/>
          <w:szCs w:val="28"/>
        </w:rPr>
      </w:pPr>
    </w:p>
    <w:p w:rsidR="00B4471A" w:rsidRPr="00505588" w:rsidRDefault="00B4471A" w:rsidP="00B4471A">
      <w:pPr>
        <w:tabs>
          <w:tab w:val="left" w:pos="460"/>
        </w:tabs>
        <w:spacing w:line="262" w:lineRule="auto"/>
        <w:ind w:left="460"/>
        <w:jc w:val="both"/>
        <w:rPr>
          <w:rFonts w:eastAsia="Arial" w:cs="Calibri"/>
          <w:color w:val="A73743"/>
          <w:sz w:val="28"/>
          <w:szCs w:val="28"/>
        </w:rPr>
      </w:pPr>
    </w:p>
    <w:p w:rsidR="003501B6" w:rsidRPr="00505588" w:rsidRDefault="003501B6" w:rsidP="00B4471A">
      <w:pPr>
        <w:numPr>
          <w:ilvl w:val="0"/>
          <w:numId w:val="19"/>
        </w:numPr>
        <w:tabs>
          <w:tab w:val="left" w:pos="460"/>
        </w:tabs>
        <w:spacing w:line="262" w:lineRule="auto"/>
        <w:ind w:left="460" w:right="480" w:hanging="460"/>
        <w:jc w:val="both"/>
        <w:rPr>
          <w:rFonts w:eastAsia="Arial" w:cs="Calibri"/>
          <w:color w:val="A73743"/>
          <w:sz w:val="28"/>
          <w:szCs w:val="28"/>
        </w:rPr>
      </w:pPr>
      <w:r w:rsidRPr="00505588">
        <w:rPr>
          <w:rFonts w:eastAsia="Arial" w:cs="Calibri"/>
          <w:color w:val="231F20"/>
          <w:sz w:val="28"/>
          <w:szCs w:val="28"/>
        </w:rPr>
        <w:t xml:space="preserve">Undertake a reassessment of </w:t>
      </w:r>
      <w:r w:rsidR="00246EA2" w:rsidRPr="00246EA2">
        <w:rPr>
          <w:rFonts w:eastAsia="Arial" w:cs="Calibri"/>
          <w:b/>
          <w:color w:val="231F20"/>
          <w:sz w:val="28"/>
          <w:szCs w:val="28"/>
        </w:rPr>
        <w:t>Therapeutic</w:t>
      </w:r>
      <w:r w:rsidR="00246EA2">
        <w:rPr>
          <w:rFonts w:eastAsia="Arial" w:cs="Calibri"/>
          <w:b/>
          <w:color w:val="231F20"/>
          <w:sz w:val="28"/>
          <w:szCs w:val="28"/>
        </w:rPr>
        <w:t xml:space="preserve"> </w:t>
      </w:r>
      <w:r w:rsidR="001F279B">
        <w:rPr>
          <w:rFonts w:eastAsia="Arial" w:cs="Calibri"/>
          <w:b/>
          <w:color w:val="231F20"/>
          <w:sz w:val="28"/>
          <w:szCs w:val="28"/>
        </w:rPr>
        <w:t xml:space="preserve">Enhanced </w:t>
      </w:r>
      <w:r w:rsidR="00246EA2">
        <w:rPr>
          <w:rFonts w:eastAsia="Arial" w:cs="Calibri"/>
          <w:b/>
          <w:color w:val="231F20"/>
          <w:sz w:val="28"/>
          <w:szCs w:val="28"/>
        </w:rPr>
        <w:t>Supervision</w:t>
      </w:r>
      <w:r w:rsidR="001F279B">
        <w:rPr>
          <w:rFonts w:eastAsia="Arial" w:cs="Calibri"/>
          <w:b/>
          <w:color w:val="231F20"/>
          <w:sz w:val="28"/>
          <w:szCs w:val="28"/>
        </w:rPr>
        <w:t xml:space="preserve"> Assessment</w:t>
      </w:r>
      <w:r w:rsidRPr="00505588">
        <w:rPr>
          <w:rFonts w:eastAsia="Arial" w:cs="Calibri"/>
          <w:color w:val="231F20"/>
          <w:sz w:val="28"/>
          <w:szCs w:val="28"/>
        </w:rPr>
        <w:t xml:space="preserve"> needs whenever it is indicated that the patient may require more or less additional support.</w:t>
      </w:r>
    </w:p>
    <w:p w:rsidR="003501B6" w:rsidRPr="00505588" w:rsidRDefault="003501B6" w:rsidP="00B4471A">
      <w:pPr>
        <w:tabs>
          <w:tab w:val="left" w:pos="460"/>
        </w:tabs>
        <w:spacing w:line="262" w:lineRule="auto"/>
        <w:ind w:left="460" w:right="480" w:hanging="460"/>
        <w:jc w:val="both"/>
        <w:rPr>
          <w:rFonts w:eastAsia="Arial" w:cs="Calibri"/>
          <w:color w:val="A73743"/>
          <w:sz w:val="28"/>
          <w:szCs w:val="28"/>
        </w:rPr>
        <w:sectPr w:rsidR="003501B6" w:rsidRPr="00505588">
          <w:pgSz w:w="11900" w:h="16840"/>
          <w:pgMar w:top="390" w:right="1064" w:bottom="0" w:left="1020" w:header="0" w:footer="0" w:gutter="0"/>
          <w:cols w:space="0" w:equalWidth="0">
            <w:col w:w="9820"/>
          </w:cols>
          <w:docGrid w:linePitch="360"/>
        </w:sectPr>
      </w:pPr>
    </w:p>
    <w:p w:rsidR="003501B6" w:rsidRPr="00505588" w:rsidRDefault="003501B6" w:rsidP="00B4471A">
      <w:pPr>
        <w:spacing w:line="200" w:lineRule="exact"/>
        <w:jc w:val="both"/>
        <w:rPr>
          <w:rFonts w:eastAsia="Times New Roman" w:cs="Calibri"/>
          <w:sz w:val="28"/>
          <w:szCs w:val="28"/>
        </w:rPr>
      </w:pPr>
    </w:p>
    <w:p w:rsidR="00B4471A" w:rsidRPr="00B4471A" w:rsidRDefault="00181A21" w:rsidP="00B4471A">
      <w:pPr>
        <w:numPr>
          <w:ilvl w:val="0"/>
          <w:numId w:val="20"/>
        </w:numPr>
        <w:tabs>
          <w:tab w:val="left" w:pos="460"/>
        </w:tabs>
        <w:spacing w:line="261" w:lineRule="auto"/>
        <w:ind w:left="460" w:hanging="460"/>
        <w:jc w:val="both"/>
        <w:rPr>
          <w:rFonts w:eastAsia="Arial" w:cs="Calibri"/>
          <w:color w:val="A73743"/>
          <w:sz w:val="28"/>
          <w:szCs w:val="28"/>
        </w:rPr>
      </w:pPr>
      <w:r w:rsidRPr="00B4471A">
        <w:rPr>
          <w:rFonts w:eastAsia="Arial" w:cs="Calibri"/>
          <w:b/>
          <w:noProof/>
          <w:color w:val="231F20"/>
          <w:sz w:val="28"/>
          <w:szCs w:val="28"/>
        </w:rPr>
        <w:drawing>
          <wp:anchor distT="0" distB="0" distL="114300" distR="114300" simplePos="0" relativeHeight="251686400" behindDoc="1" locked="0" layoutInCell="1" allowOverlap="1">
            <wp:simplePos x="0" y="0"/>
            <wp:positionH relativeFrom="page">
              <wp:posOffset>647700</wp:posOffset>
            </wp:positionH>
            <wp:positionV relativeFrom="page">
              <wp:posOffset>372745</wp:posOffset>
            </wp:positionV>
            <wp:extent cx="6264275" cy="14414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64275" cy="144145"/>
                    </a:xfrm>
                    <a:prstGeom prst="rect">
                      <a:avLst/>
                    </a:prstGeom>
                    <a:noFill/>
                  </pic:spPr>
                </pic:pic>
              </a:graphicData>
            </a:graphic>
            <wp14:sizeRelH relativeFrom="page">
              <wp14:pctWidth>0</wp14:pctWidth>
            </wp14:sizeRelH>
            <wp14:sizeRelV relativeFrom="page">
              <wp14:pctHeight>0</wp14:pctHeight>
            </wp14:sizeRelV>
          </wp:anchor>
        </w:drawing>
      </w:r>
      <w:r w:rsidR="00B4471A" w:rsidRPr="00B4471A">
        <w:rPr>
          <w:rFonts w:eastAsia="Arial" w:cs="Calibri"/>
          <w:color w:val="231F20"/>
          <w:sz w:val="28"/>
          <w:szCs w:val="28"/>
        </w:rPr>
        <w:t xml:space="preserve">Raise any concerns around paid support staff </w:t>
      </w:r>
      <w:r w:rsidR="00467C05" w:rsidRPr="00B4471A">
        <w:rPr>
          <w:rFonts w:eastAsia="Arial" w:cs="Calibri"/>
          <w:color w:val="231F20"/>
          <w:sz w:val="28"/>
          <w:szCs w:val="28"/>
        </w:rPr>
        <w:t>that</w:t>
      </w:r>
      <w:r w:rsidR="00B4471A" w:rsidRPr="00B4471A">
        <w:rPr>
          <w:rFonts w:eastAsia="Arial" w:cs="Calibri"/>
          <w:color w:val="231F20"/>
          <w:sz w:val="28"/>
          <w:szCs w:val="28"/>
        </w:rPr>
        <w:t xml:space="preserve"> are providing additional support as indicated by the </w:t>
      </w:r>
      <w:r w:rsidR="00246EA2" w:rsidRPr="00246EA2">
        <w:rPr>
          <w:rFonts w:eastAsia="Arial" w:cs="Calibri"/>
          <w:b/>
          <w:color w:val="231F20"/>
          <w:sz w:val="28"/>
          <w:szCs w:val="28"/>
        </w:rPr>
        <w:t>Therapeutic</w:t>
      </w:r>
      <w:r w:rsidR="00246EA2">
        <w:rPr>
          <w:rFonts w:eastAsia="Arial" w:cs="Calibri"/>
          <w:b/>
          <w:color w:val="231F20"/>
          <w:sz w:val="28"/>
          <w:szCs w:val="28"/>
        </w:rPr>
        <w:t xml:space="preserve"> </w:t>
      </w:r>
      <w:r w:rsidR="001F279B">
        <w:rPr>
          <w:rFonts w:eastAsia="Arial" w:cs="Calibri"/>
          <w:b/>
          <w:color w:val="231F20"/>
          <w:sz w:val="28"/>
          <w:szCs w:val="28"/>
        </w:rPr>
        <w:t xml:space="preserve">Enhanced </w:t>
      </w:r>
      <w:r w:rsidR="00246EA2">
        <w:rPr>
          <w:rFonts w:eastAsia="Arial" w:cs="Calibri"/>
          <w:b/>
          <w:color w:val="231F20"/>
          <w:sz w:val="28"/>
          <w:szCs w:val="28"/>
        </w:rPr>
        <w:t>Supervision</w:t>
      </w:r>
      <w:r w:rsidR="001F279B">
        <w:rPr>
          <w:rFonts w:eastAsia="Arial" w:cs="Calibri"/>
          <w:b/>
          <w:color w:val="231F20"/>
          <w:sz w:val="28"/>
          <w:szCs w:val="28"/>
        </w:rPr>
        <w:t xml:space="preserve"> Assessment</w:t>
      </w:r>
      <w:r w:rsidR="00B4471A" w:rsidRPr="00B4471A">
        <w:rPr>
          <w:rFonts w:eastAsia="Arial" w:cs="Calibri"/>
          <w:color w:val="231F20"/>
          <w:sz w:val="28"/>
          <w:szCs w:val="28"/>
        </w:rPr>
        <w:t xml:space="preserve"> directly with the paid supporter’s employing organisation.</w:t>
      </w:r>
    </w:p>
    <w:p w:rsidR="00B4471A" w:rsidRPr="00B4471A" w:rsidRDefault="00B4471A" w:rsidP="00B4471A">
      <w:pPr>
        <w:spacing w:line="279" w:lineRule="exact"/>
        <w:jc w:val="both"/>
        <w:rPr>
          <w:rFonts w:eastAsia="Arial" w:cs="Calibri"/>
          <w:color w:val="A73743"/>
          <w:sz w:val="28"/>
          <w:szCs w:val="28"/>
        </w:rPr>
      </w:pPr>
    </w:p>
    <w:p w:rsidR="00B4471A" w:rsidRPr="00B4471A" w:rsidRDefault="00B4471A" w:rsidP="00B4471A">
      <w:pPr>
        <w:numPr>
          <w:ilvl w:val="0"/>
          <w:numId w:val="20"/>
        </w:numPr>
        <w:tabs>
          <w:tab w:val="left" w:pos="460"/>
        </w:tabs>
        <w:spacing w:line="262" w:lineRule="auto"/>
        <w:ind w:left="460" w:right="520" w:hanging="460"/>
        <w:jc w:val="both"/>
        <w:rPr>
          <w:rFonts w:eastAsia="Arial" w:cs="Calibri"/>
          <w:color w:val="A73743"/>
          <w:sz w:val="28"/>
          <w:szCs w:val="28"/>
        </w:rPr>
      </w:pPr>
      <w:r w:rsidRPr="00B4471A">
        <w:rPr>
          <w:rFonts w:eastAsia="Arial" w:cs="Calibri"/>
          <w:color w:val="231F20"/>
          <w:sz w:val="28"/>
          <w:szCs w:val="28"/>
        </w:rPr>
        <w:t>Help to identify any increased support needs the patient may have following their hospital stay.</w:t>
      </w:r>
    </w:p>
    <w:p w:rsidR="00B4471A" w:rsidRPr="00B4471A" w:rsidRDefault="00B4471A" w:rsidP="00B4471A">
      <w:pPr>
        <w:spacing w:line="277" w:lineRule="exact"/>
        <w:jc w:val="both"/>
        <w:rPr>
          <w:rFonts w:eastAsia="Arial" w:cs="Calibri"/>
          <w:color w:val="A73743"/>
          <w:sz w:val="28"/>
          <w:szCs w:val="28"/>
        </w:rPr>
      </w:pPr>
    </w:p>
    <w:p w:rsidR="00B4471A" w:rsidRPr="00B4471A" w:rsidRDefault="00B4471A" w:rsidP="00B4471A">
      <w:pPr>
        <w:numPr>
          <w:ilvl w:val="0"/>
          <w:numId w:val="20"/>
        </w:numPr>
        <w:tabs>
          <w:tab w:val="left" w:pos="460"/>
        </w:tabs>
        <w:spacing w:line="261" w:lineRule="auto"/>
        <w:ind w:left="460" w:right="300" w:hanging="460"/>
        <w:jc w:val="both"/>
        <w:rPr>
          <w:rFonts w:eastAsia="Arial" w:cs="Calibri"/>
          <w:color w:val="A73743"/>
          <w:sz w:val="28"/>
          <w:szCs w:val="28"/>
        </w:rPr>
      </w:pPr>
      <w:r w:rsidRPr="00B4471A">
        <w:rPr>
          <w:rFonts w:eastAsia="Arial" w:cs="Calibri"/>
          <w:color w:val="231F20"/>
          <w:sz w:val="28"/>
          <w:szCs w:val="28"/>
        </w:rPr>
        <w:t>Ensure any actions suggested by the pre-admission meeting are being undertaken, for example, has an Occupational Therapy assessment been booked so special equipment will be available on discharge?</w:t>
      </w:r>
    </w:p>
    <w:p w:rsidR="00B4471A" w:rsidRDefault="00B4471A" w:rsidP="00B4471A">
      <w:pPr>
        <w:tabs>
          <w:tab w:val="left" w:pos="460"/>
        </w:tabs>
        <w:spacing w:line="261" w:lineRule="auto"/>
        <w:ind w:left="460" w:right="300" w:hanging="460"/>
        <w:rPr>
          <w:rFonts w:ascii="Arial" w:eastAsia="Arial" w:hAnsi="Arial"/>
          <w:color w:val="A73743"/>
        </w:rPr>
        <w:sectPr w:rsidR="00B4471A" w:rsidSect="00B4471A">
          <w:type w:val="continuous"/>
          <w:pgSz w:w="11900" w:h="16840"/>
          <w:pgMar w:top="1417" w:right="1164" w:bottom="0" w:left="1020" w:header="0" w:footer="0" w:gutter="0"/>
          <w:cols w:space="0" w:equalWidth="0">
            <w:col w:w="9720"/>
          </w:cols>
          <w:docGrid w:linePitch="360"/>
        </w:sectPr>
      </w:pPr>
    </w:p>
    <w:p w:rsidR="00B4471A" w:rsidRDefault="00B4471A" w:rsidP="00B4471A">
      <w:pPr>
        <w:spacing w:line="200" w:lineRule="exact"/>
        <w:rPr>
          <w:rFonts w:ascii="Times New Roman" w:eastAsia="Times New Roman" w:hAnsi="Times New Roman"/>
        </w:rPr>
      </w:pPr>
    </w:p>
    <w:p w:rsidR="003501B6" w:rsidRPr="00505588" w:rsidRDefault="003501B6" w:rsidP="00B4471A">
      <w:pPr>
        <w:spacing w:line="200" w:lineRule="exact"/>
        <w:jc w:val="both"/>
        <w:rPr>
          <w:rFonts w:eastAsia="Times New Roman" w:cs="Calibri"/>
          <w:sz w:val="28"/>
          <w:szCs w:val="28"/>
        </w:rPr>
      </w:pPr>
    </w:p>
    <w:p w:rsidR="003501B6" w:rsidRPr="00505588" w:rsidRDefault="003501B6" w:rsidP="00B4471A">
      <w:pPr>
        <w:spacing w:line="243" w:lineRule="exact"/>
        <w:jc w:val="both"/>
        <w:rPr>
          <w:rFonts w:eastAsia="Times New Roman" w:cs="Calibri"/>
          <w:sz w:val="28"/>
          <w:szCs w:val="28"/>
        </w:rPr>
      </w:pPr>
    </w:p>
    <w:p w:rsidR="00E43C7C" w:rsidRPr="00505588" w:rsidRDefault="00E43C7C" w:rsidP="00B4471A">
      <w:pPr>
        <w:spacing w:line="0" w:lineRule="atLeast"/>
        <w:ind w:right="-39"/>
        <w:jc w:val="both"/>
        <w:rPr>
          <w:rFonts w:eastAsia="Arial" w:cs="Calibri"/>
          <w:b/>
          <w:color w:val="231F20"/>
          <w:sz w:val="28"/>
          <w:szCs w:val="28"/>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p>
    <w:p w:rsidR="001F279B" w:rsidRDefault="001F279B" w:rsidP="00B4471A">
      <w:pPr>
        <w:spacing w:line="0" w:lineRule="atLeast"/>
        <w:ind w:right="-19"/>
        <w:jc w:val="center"/>
        <w:rPr>
          <w:rFonts w:ascii="Arial" w:eastAsia="Arial" w:hAnsi="Arial"/>
          <w:b/>
          <w:color w:val="231F20"/>
        </w:rPr>
      </w:pPr>
    </w:p>
    <w:p w:rsidR="001F279B" w:rsidRDefault="001F279B" w:rsidP="00B4471A">
      <w:pPr>
        <w:spacing w:line="0" w:lineRule="atLeast"/>
        <w:ind w:right="-19"/>
        <w:jc w:val="center"/>
        <w:rPr>
          <w:rFonts w:ascii="Arial" w:eastAsia="Arial" w:hAnsi="Arial"/>
          <w:b/>
          <w:color w:val="231F20"/>
        </w:rPr>
      </w:pPr>
    </w:p>
    <w:p w:rsidR="001F279B" w:rsidRDefault="001F279B" w:rsidP="00B4471A">
      <w:pPr>
        <w:spacing w:line="0" w:lineRule="atLeast"/>
        <w:ind w:right="-19"/>
        <w:jc w:val="center"/>
        <w:rPr>
          <w:rFonts w:ascii="Arial" w:eastAsia="Arial" w:hAnsi="Arial"/>
          <w:b/>
          <w:color w:val="231F20"/>
        </w:rPr>
      </w:pPr>
    </w:p>
    <w:p w:rsidR="001F279B" w:rsidRDefault="001F279B" w:rsidP="00B4471A">
      <w:pPr>
        <w:spacing w:line="0" w:lineRule="atLeast"/>
        <w:ind w:right="-19"/>
        <w:jc w:val="center"/>
        <w:rPr>
          <w:rFonts w:ascii="Arial" w:eastAsia="Arial" w:hAnsi="Arial"/>
          <w:b/>
          <w:color w:val="231F20"/>
        </w:rPr>
      </w:pPr>
    </w:p>
    <w:p w:rsidR="001F279B" w:rsidRDefault="001F279B" w:rsidP="00B4471A">
      <w:pPr>
        <w:spacing w:line="0" w:lineRule="atLeast"/>
        <w:ind w:right="-19"/>
        <w:jc w:val="center"/>
        <w:rPr>
          <w:rFonts w:ascii="Arial" w:eastAsia="Arial" w:hAnsi="Arial"/>
          <w:b/>
          <w:color w:val="231F20"/>
        </w:rPr>
      </w:pPr>
    </w:p>
    <w:p w:rsidR="00B4471A" w:rsidRDefault="00B4471A" w:rsidP="00B4471A">
      <w:pPr>
        <w:spacing w:line="0" w:lineRule="atLeast"/>
        <w:ind w:right="-19"/>
        <w:jc w:val="center"/>
        <w:rPr>
          <w:rFonts w:ascii="Arial" w:eastAsia="Arial" w:hAnsi="Arial"/>
          <w:b/>
          <w:color w:val="231F20"/>
        </w:r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Pr>
          <w:rFonts w:ascii="Arial" w:eastAsia="Arial" w:hAnsi="Arial"/>
          <w:b/>
          <w:color w:val="231F20"/>
        </w:rPr>
        <w:t xml:space="preserve"> 2</w:t>
      </w:r>
      <w:r w:rsidR="00467C05">
        <w:rPr>
          <w:rFonts w:ascii="Arial" w:eastAsia="Arial" w:hAnsi="Arial"/>
          <w:b/>
          <w:color w:val="231F20"/>
        </w:rPr>
        <w:t>1</w:t>
      </w:r>
    </w:p>
    <w:p w:rsidR="003501B6" w:rsidRPr="00505588" w:rsidRDefault="003501B6" w:rsidP="00B4471A">
      <w:pPr>
        <w:spacing w:line="0" w:lineRule="atLeast"/>
        <w:ind w:right="-39"/>
        <w:jc w:val="both"/>
        <w:rPr>
          <w:rFonts w:eastAsia="Arial" w:cs="Calibri"/>
          <w:b/>
          <w:color w:val="231F20"/>
          <w:sz w:val="28"/>
          <w:szCs w:val="28"/>
        </w:rPr>
        <w:sectPr w:rsidR="003501B6" w:rsidRPr="00505588">
          <w:type w:val="continuous"/>
          <w:pgSz w:w="11900" w:h="16840"/>
          <w:pgMar w:top="390" w:right="1064" w:bottom="0" w:left="1020" w:header="0" w:footer="0" w:gutter="0"/>
          <w:cols w:space="0" w:equalWidth="0">
            <w:col w:w="9820"/>
          </w:cols>
          <w:docGrid w:linePitch="360"/>
        </w:sectPr>
      </w:pPr>
    </w:p>
    <w:p w:rsidR="003501B6" w:rsidRDefault="003501B6" w:rsidP="003501B6">
      <w:pPr>
        <w:spacing w:line="200" w:lineRule="exact"/>
        <w:rPr>
          <w:rFonts w:ascii="Times New Roman" w:eastAsia="Times New Roman" w:hAnsi="Times New Roman"/>
        </w:rPr>
      </w:pPr>
      <w:bookmarkStart w:id="14" w:name="page14"/>
      <w:bookmarkEnd w:id="14"/>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181A21" w:rsidP="00B4471A">
      <w:pPr>
        <w:spacing w:line="20" w:lineRule="exact"/>
        <w:rPr>
          <w:rFonts w:ascii="Times New Roman" w:eastAsia="Times New Roman" w:hAnsi="Times New Roman"/>
        </w:rPr>
      </w:pPr>
      <w:bookmarkStart w:id="15" w:name="page15"/>
      <w:bookmarkEnd w:id="15"/>
      <w:r>
        <w:rPr>
          <w:rFonts w:ascii="Arial" w:eastAsia="Arial" w:hAnsi="Arial"/>
          <w:b/>
          <w:noProof/>
          <w:color w:val="FFFFFF"/>
          <w:sz w:val="68"/>
        </w:rPr>
        <w:drawing>
          <wp:anchor distT="0" distB="0" distL="114300" distR="114300" simplePos="0" relativeHeight="251677184" behindDoc="1" locked="0" layoutInCell="1" allowOverlap="1" wp14:anchorId="4C0DFA57" wp14:editId="4F49A9C1">
            <wp:simplePos x="0" y="0"/>
            <wp:positionH relativeFrom="column">
              <wp:posOffset>0</wp:posOffset>
            </wp:positionH>
            <wp:positionV relativeFrom="paragraph">
              <wp:posOffset>-371475</wp:posOffset>
            </wp:positionV>
            <wp:extent cx="6264275" cy="28829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64275" cy="288290"/>
                    </a:xfrm>
                    <a:prstGeom prst="rect">
                      <a:avLst/>
                    </a:prstGeom>
                    <a:noFill/>
                  </pic:spPr>
                </pic:pic>
              </a:graphicData>
            </a:graphic>
            <wp14:sizeRelH relativeFrom="page">
              <wp14:pctWidth>0</wp14:pctWidth>
            </wp14:sizeRelH>
            <wp14:sizeRelV relativeFrom="page">
              <wp14:pctHeight>0</wp14:pctHeight>
            </wp14:sizeRelV>
          </wp:anchor>
        </w:drawing>
      </w:r>
    </w:p>
    <w:p w:rsidR="003501B6" w:rsidRPr="00505588" w:rsidRDefault="003501B6" w:rsidP="003501B6">
      <w:pPr>
        <w:numPr>
          <w:ilvl w:val="0"/>
          <w:numId w:val="21"/>
        </w:numPr>
        <w:tabs>
          <w:tab w:val="left" w:pos="720"/>
        </w:tabs>
        <w:spacing w:line="239" w:lineRule="auto"/>
        <w:ind w:left="720" w:right="1420" w:hanging="720"/>
        <w:rPr>
          <w:rFonts w:eastAsia="Arial" w:cs="Calibri"/>
          <w:b/>
          <w:color w:val="A73743"/>
          <w:sz w:val="60"/>
        </w:rPr>
      </w:pPr>
      <w:r w:rsidRPr="00505588">
        <w:rPr>
          <w:rFonts w:eastAsia="Arial" w:cs="Calibri"/>
          <w:b/>
          <w:color w:val="231F20"/>
          <w:sz w:val="60"/>
        </w:rPr>
        <w:t>What you can do when the hospital stay is ending</w:t>
      </w:r>
    </w:p>
    <w:p w:rsidR="003501B6" w:rsidRDefault="003501B6" w:rsidP="003501B6">
      <w:pPr>
        <w:spacing w:line="326" w:lineRule="exact"/>
        <w:rPr>
          <w:rFonts w:ascii="Times New Roman" w:eastAsia="Times New Roman" w:hAnsi="Times New Roman"/>
        </w:rPr>
      </w:pPr>
    </w:p>
    <w:p w:rsidR="003501B6" w:rsidRPr="00505588" w:rsidRDefault="003501B6" w:rsidP="003501B6">
      <w:pPr>
        <w:spacing w:line="251" w:lineRule="auto"/>
        <w:rPr>
          <w:rFonts w:eastAsia="Arial" w:cs="Calibri"/>
          <w:b/>
          <w:color w:val="231F20"/>
          <w:sz w:val="46"/>
        </w:rPr>
      </w:pPr>
      <w:r w:rsidRPr="00505588">
        <w:rPr>
          <w:rFonts w:eastAsia="Arial" w:cs="Calibri"/>
          <w:b/>
          <w:color w:val="231F20"/>
          <w:sz w:val="46"/>
        </w:rPr>
        <w:t xml:space="preserve">Steps for </w:t>
      </w:r>
      <w:r w:rsidRPr="00505588">
        <w:rPr>
          <w:rFonts w:eastAsia="Arial" w:cs="Calibri"/>
          <w:b/>
          <w:color w:val="A73743"/>
          <w:sz w:val="46"/>
        </w:rPr>
        <w:t>family carers</w:t>
      </w:r>
      <w:r w:rsidRPr="00505588">
        <w:rPr>
          <w:rFonts w:eastAsia="Arial" w:cs="Calibri"/>
          <w:b/>
          <w:color w:val="231F20"/>
          <w:sz w:val="46"/>
        </w:rPr>
        <w:t xml:space="preserve"> and/or </w:t>
      </w:r>
      <w:r w:rsidRPr="00505588">
        <w:rPr>
          <w:rFonts w:eastAsia="Arial" w:cs="Calibri"/>
          <w:b/>
          <w:color w:val="A73743"/>
          <w:sz w:val="46"/>
        </w:rPr>
        <w:t>paid support staff</w:t>
      </w:r>
      <w:r w:rsidRPr="00505588">
        <w:rPr>
          <w:rFonts w:eastAsia="Arial" w:cs="Calibri"/>
          <w:b/>
          <w:color w:val="231F20"/>
          <w:sz w:val="46"/>
        </w:rPr>
        <w:t xml:space="preserve"> when it’s time for the person to leave hospital</w:t>
      </w:r>
    </w:p>
    <w:p w:rsidR="003501B6" w:rsidRPr="00505588" w:rsidRDefault="003501B6" w:rsidP="00B4471A">
      <w:pPr>
        <w:numPr>
          <w:ilvl w:val="0"/>
          <w:numId w:val="22"/>
        </w:numPr>
        <w:tabs>
          <w:tab w:val="left" w:pos="460"/>
        </w:tabs>
        <w:spacing w:line="262" w:lineRule="auto"/>
        <w:ind w:left="460" w:right="520" w:hanging="460"/>
        <w:jc w:val="both"/>
        <w:rPr>
          <w:rFonts w:eastAsia="Arial" w:cs="Calibri"/>
          <w:color w:val="A73743"/>
          <w:sz w:val="28"/>
          <w:szCs w:val="28"/>
        </w:rPr>
      </w:pPr>
      <w:r w:rsidRPr="00505588">
        <w:rPr>
          <w:rFonts w:eastAsia="Arial" w:cs="Calibri"/>
          <w:color w:val="231F20"/>
          <w:sz w:val="28"/>
          <w:szCs w:val="28"/>
        </w:rPr>
        <w:t>Ask for a discharge planning meeting with ward staff and the Local Authority Care Manager</w:t>
      </w:r>
      <w:r w:rsidR="001F279B">
        <w:rPr>
          <w:rFonts w:eastAsia="Arial" w:cs="Calibri"/>
          <w:color w:val="231F20"/>
          <w:sz w:val="28"/>
          <w:szCs w:val="28"/>
        </w:rPr>
        <w:t>/ Community LD Team</w:t>
      </w:r>
      <w:r w:rsidRPr="00505588">
        <w:rPr>
          <w:rFonts w:eastAsia="Arial" w:cs="Calibri"/>
          <w:color w:val="231F20"/>
          <w:sz w:val="28"/>
          <w:szCs w:val="28"/>
        </w:rPr>
        <w:t xml:space="preserve"> or Hospital Social Worker.</w:t>
      </w:r>
    </w:p>
    <w:p w:rsidR="003501B6" w:rsidRPr="00505588" w:rsidRDefault="003501B6" w:rsidP="00B4471A">
      <w:pPr>
        <w:spacing w:line="277" w:lineRule="exact"/>
        <w:jc w:val="both"/>
        <w:rPr>
          <w:rFonts w:eastAsia="Arial" w:cs="Calibri"/>
          <w:color w:val="A73743"/>
          <w:sz w:val="28"/>
          <w:szCs w:val="28"/>
        </w:rPr>
      </w:pPr>
    </w:p>
    <w:p w:rsidR="003501B6" w:rsidRPr="00505588" w:rsidRDefault="003501B6" w:rsidP="00B4471A">
      <w:pPr>
        <w:numPr>
          <w:ilvl w:val="0"/>
          <w:numId w:val="22"/>
        </w:numPr>
        <w:tabs>
          <w:tab w:val="left" w:pos="460"/>
        </w:tabs>
        <w:spacing w:line="0" w:lineRule="atLeast"/>
        <w:ind w:left="460" w:hanging="460"/>
        <w:jc w:val="both"/>
        <w:rPr>
          <w:rFonts w:eastAsia="Arial" w:cs="Calibri"/>
          <w:color w:val="A73743"/>
          <w:sz w:val="28"/>
          <w:szCs w:val="28"/>
        </w:rPr>
      </w:pPr>
      <w:r w:rsidRPr="00505588">
        <w:rPr>
          <w:rFonts w:eastAsia="Arial" w:cs="Calibri"/>
          <w:color w:val="231F20"/>
          <w:sz w:val="28"/>
          <w:szCs w:val="28"/>
        </w:rPr>
        <w:t>Ask the person’s Local Authority</w:t>
      </w:r>
      <w:r w:rsidR="001F279B">
        <w:rPr>
          <w:rFonts w:eastAsia="Arial" w:cs="Calibri"/>
          <w:color w:val="231F20"/>
          <w:sz w:val="28"/>
          <w:szCs w:val="28"/>
        </w:rPr>
        <w:t>/ Community LD Team</w:t>
      </w:r>
      <w:r w:rsidRPr="00505588">
        <w:rPr>
          <w:rFonts w:eastAsia="Arial" w:cs="Calibri"/>
          <w:color w:val="231F20"/>
          <w:sz w:val="28"/>
          <w:szCs w:val="28"/>
        </w:rPr>
        <w:t xml:space="preserve"> to carry out an assessment of changed needs</w:t>
      </w:r>
      <w:r w:rsidR="001F279B">
        <w:rPr>
          <w:rFonts w:eastAsia="Arial" w:cs="Calibri"/>
          <w:color w:val="231F20"/>
          <w:sz w:val="28"/>
          <w:szCs w:val="28"/>
        </w:rPr>
        <w:t xml:space="preserve"> </w:t>
      </w:r>
      <w:r w:rsidR="001F279B" w:rsidRPr="00505588">
        <w:rPr>
          <w:rFonts w:eastAsia="Arial" w:cs="Calibri"/>
          <w:color w:val="231F20"/>
          <w:sz w:val="28"/>
          <w:szCs w:val="28"/>
        </w:rPr>
        <w:t>if required, so that the allocation of any additional funding required upon</w:t>
      </w:r>
      <w:r w:rsidR="001F279B" w:rsidRPr="001F279B">
        <w:rPr>
          <w:rFonts w:eastAsia="Arial" w:cs="Calibri"/>
          <w:color w:val="231F20"/>
          <w:sz w:val="28"/>
          <w:szCs w:val="28"/>
        </w:rPr>
        <w:t xml:space="preserve"> </w:t>
      </w:r>
      <w:r w:rsidR="001F279B" w:rsidRPr="00505588">
        <w:rPr>
          <w:rFonts w:eastAsia="Arial" w:cs="Calibri"/>
          <w:color w:val="231F20"/>
          <w:sz w:val="28"/>
          <w:szCs w:val="28"/>
        </w:rPr>
        <w:t>discharge is available</w:t>
      </w:r>
      <w:r w:rsidR="001F279B">
        <w:rPr>
          <w:rFonts w:eastAsia="Arial" w:cs="Calibri"/>
          <w:color w:val="231F20"/>
          <w:sz w:val="28"/>
          <w:szCs w:val="28"/>
        </w:rPr>
        <w:t>.</w:t>
      </w:r>
    </w:p>
    <w:p w:rsidR="003501B6" w:rsidRPr="00505588" w:rsidRDefault="003501B6" w:rsidP="00B4471A">
      <w:pPr>
        <w:spacing w:line="24" w:lineRule="exact"/>
        <w:jc w:val="both"/>
        <w:rPr>
          <w:rFonts w:eastAsia="Arial" w:cs="Calibri"/>
          <w:color w:val="A73743"/>
          <w:sz w:val="28"/>
          <w:szCs w:val="28"/>
        </w:rPr>
      </w:pPr>
    </w:p>
    <w:p w:rsidR="003501B6" w:rsidRPr="00505588" w:rsidRDefault="003501B6" w:rsidP="00B4471A">
      <w:pPr>
        <w:spacing w:line="262" w:lineRule="auto"/>
        <w:ind w:left="460" w:right="440"/>
        <w:jc w:val="both"/>
        <w:rPr>
          <w:rFonts w:eastAsia="Arial" w:cs="Calibri"/>
          <w:color w:val="231F20"/>
          <w:sz w:val="28"/>
          <w:szCs w:val="28"/>
        </w:rPr>
      </w:pPr>
    </w:p>
    <w:p w:rsidR="003501B6" w:rsidRPr="00505588" w:rsidRDefault="003501B6" w:rsidP="00B4471A">
      <w:pPr>
        <w:numPr>
          <w:ilvl w:val="0"/>
          <w:numId w:val="22"/>
        </w:numPr>
        <w:tabs>
          <w:tab w:val="left" w:pos="460"/>
        </w:tabs>
        <w:spacing w:line="261" w:lineRule="auto"/>
        <w:ind w:left="460" w:hanging="460"/>
        <w:jc w:val="both"/>
        <w:rPr>
          <w:rFonts w:eastAsia="Arial" w:cs="Calibri"/>
          <w:color w:val="A73743"/>
          <w:sz w:val="28"/>
          <w:szCs w:val="28"/>
        </w:rPr>
      </w:pPr>
      <w:r w:rsidRPr="00505588">
        <w:rPr>
          <w:rFonts w:eastAsia="Arial" w:cs="Calibri"/>
          <w:color w:val="231F20"/>
          <w:sz w:val="28"/>
          <w:szCs w:val="28"/>
        </w:rPr>
        <w:t>Think about what will be needed at home, discuss this with the care manager or social worker and confirm who will be doing what and when including how paid staff or family carers are to be involved.</w:t>
      </w:r>
    </w:p>
    <w:p w:rsidR="003501B6" w:rsidRPr="00505588" w:rsidRDefault="003501B6" w:rsidP="00B4471A">
      <w:pPr>
        <w:spacing w:line="279" w:lineRule="exact"/>
        <w:jc w:val="both"/>
        <w:rPr>
          <w:rFonts w:eastAsia="Arial" w:cs="Calibri"/>
          <w:color w:val="A73743"/>
          <w:sz w:val="28"/>
          <w:szCs w:val="28"/>
        </w:rPr>
      </w:pPr>
    </w:p>
    <w:p w:rsidR="003501B6" w:rsidRPr="00505588" w:rsidRDefault="003501B6" w:rsidP="00B4471A">
      <w:pPr>
        <w:numPr>
          <w:ilvl w:val="0"/>
          <w:numId w:val="22"/>
        </w:numPr>
        <w:tabs>
          <w:tab w:val="left" w:pos="460"/>
        </w:tabs>
        <w:spacing w:line="0" w:lineRule="atLeast"/>
        <w:ind w:left="460" w:hanging="460"/>
        <w:jc w:val="both"/>
        <w:rPr>
          <w:rFonts w:eastAsia="Arial" w:cs="Calibri"/>
          <w:color w:val="A73743"/>
          <w:sz w:val="28"/>
          <w:szCs w:val="28"/>
        </w:rPr>
      </w:pPr>
      <w:r w:rsidRPr="00505588">
        <w:rPr>
          <w:rFonts w:eastAsia="Arial" w:cs="Calibri"/>
          <w:color w:val="231F20"/>
          <w:sz w:val="28"/>
          <w:szCs w:val="28"/>
        </w:rPr>
        <w:t>Find out about hospital transport for the person to get home if needed.</w:t>
      </w:r>
    </w:p>
    <w:p w:rsidR="003501B6" w:rsidRPr="00505588" w:rsidRDefault="003501B6" w:rsidP="00B4471A">
      <w:pPr>
        <w:spacing w:line="304" w:lineRule="exact"/>
        <w:jc w:val="both"/>
        <w:rPr>
          <w:rFonts w:eastAsia="Arial" w:cs="Calibri"/>
          <w:color w:val="A73743"/>
          <w:sz w:val="28"/>
          <w:szCs w:val="28"/>
        </w:rPr>
      </w:pPr>
    </w:p>
    <w:p w:rsidR="003501B6" w:rsidRPr="00505588" w:rsidRDefault="003501B6" w:rsidP="00B4471A">
      <w:pPr>
        <w:numPr>
          <w:ilvl w:val="0"/>
          <w:numId w:val="22"/>
        </w:numPr>
        <w:tabs>
          <w:tab w:val="left" w:pos="460"/>
        </w:tabs>
        <w:spacing w:line="262" w:lineRule="auto"/>
        <w:ind w:left="460" w:hanging="460"/>
        <w:jc w:val="both"/>
        <w:rPr>
          <w:rFonts w:eastAsia="Arial" w:cs="Calibri"/>
          <w:color w:val="A73743"/>
          <w:sz w:val="28"/>
          <w:szCs w:val="28"/>
        </w:rPr>
      </w:pPr>
      <w:r w:rsidRPr="00505588">
        <w:rPr>
          <w:rFonts w:eastAsia="Arial" w:cs="Calibri"/>
          <w:color w:val="231F20"/>
          <w:sz w:val="28"/>
          <w:szCs w:val="28"/>
        </w:rPr>
        <w:t>Inform anyone who needs to know (other paid support staff etc) of any changed needs and what support may be required.</w:t>
      </w:r>
    </w:p>
    <w:p w:rsidR="003501B6" w:rsidRPr="00505588" w:rsidRDefault="003501B6" w:rsidP="00B4471A">
      <w:pPr>
        <w:spacing w:line="277" w:lineRule="exact"/>
        <w:jc w:val="both"/>
        <w:rPr>
          <w:rFonts w:eastAsia="Arial" w:cs="Calibri"/>
          <w:color w:val="A73743"/>
          <w:sz w:val="28"/>
          <w:szCs w:val="28"/>
        </w:rPr>
      </w:pPr>
    </w:p>
    <w:p w:rsidR="003501B6" w:rsidRPr="00505588" w:rsidRDefault="003501B6" w:rsidP="00B4471A">
      <w:pPr>
        <w:numPr>
          <w:ilvl w:val="0"/>
          <w:numId w:val="22"/>
        </w:numPr>
        <w:tabs>
          <w:tab w:val="left" w:pos="460"/>
        </w:tabs>
        <w:spacing w:line="262" w:lineRule="auto"/>
        <w:ind w:left="460" w:right="260" w:hanging="460"/>
        <w:jc w:val="both"/>
        <w:rPr>
          <w:rFonts w:eastAsia="Arial" w:cs="Calibri"/>
          <w:color w:val="A73743"/>
          <w:sz w:val="28"/>
          <w:szCs w:val="28"/>
        </w:rPr>
      </w:pPr>
      <w:r w:rsidRPr="00505588">
        <w:rPr>
          <w:rFonts w:eastAsia="Arial" w:cs="Calibri"/>
          <w:color w:val="231F20"/>
          <w:sz w:val="28"/>
          <w:szCs w:val="28"/>
        </w:rPr>
        <w:t>Make sure everyone who needs to know is aware of when the person will be leaving hospital and who to contact if there are any concerns after discharge.</w:t>
      </w:r>
    </w:p>
    <w:p w:rsidR="003501B6" w:rsidRPr="00505588" w:rsidRDefault="003501B6" w:rsidP="00B4471A">
      <w:pPr>
        <w:spacing w:line="277" w:lineRule="exact"/>
        <w:jc w:val="both"/>
        <w:rPr>
          <w:rFonts w:eastAsia="Arial" w:cs="Calibri"/>
          <w:color w:val="A73743"/>
          <w:sz w:val="28"/>
          <w:szCs w:val="28"/>
        </w:rPr>
      </w:pPr>
    </w:p>
    <w:p w:rsidR="003501B6" w:rsidRPr="00505588" w:rsidRDefault="003501B6" w:rsidP="00B4471A">
      <w:pPr>
        <w:numPr>
          <w:ilvl w:val="0"/>
          <w:numId w:val="22"/>
        </w:numPr>
        <w:tabs>
          <w:tab w:val="left" w:pos="460"/>
        </w:tabs>
        <w:spacing w:line="261" w:lineRule="auto"/>
        <w:ind w:left="460" w:right="20" w:hanging="460"/>
        <w:jc w:val="both"/>
        <w:rPr>
          <w:rFonts w:eastAsia="Arial" w:cs="Calibri"/>
          <w:color w:val="A73743"/>
          <w:sz w:val="28"/>
          <w:szCs w:val="28"/>
        </w:rPr>
      </w:pPr>
      <w:r w:rsidRPr="00505588">
        <w:rPr>
          <w:rFonts w:eastAsia="Arial" w:cs="Calibri"/>
          <w:color w:val="231F20"/>
          <w:sz w:val="28"/>
          <w:szCs w:val="28"/>
        </w:rPr>
        <w:t>Tell the hospital how you think the stay went, what worked well and any improvements that could be made. If possible, this is best done in writing. If it has gone well, write a note of thanks.</w:t>
      </w:r>
    </w:p>
    <w:p w:rsidR="003501B6" w:rsidRDefault="003501B6" w:rsidP="003501B6">
      <w:pPr>
        <w:spacing w:line="200" w:lineRule="exact"/>
        <w:rPr>
          <w:rFonts w:ascii="Times New Roman" w:eastAsia="Times New Roman" w:hAnsi="Times New Roman"/>
        </w:rPr>
      </w:pPr>
    </w:p>
    <w:p w:rsidR="003501B6" w:rsidRDefault="003501B6" w:rsidP="003501B6">
      <w:pPr>
        <w:spacing w:line="273" w:lineRule="exact"/>
        <w:rPr>
          <w:rFonts w:ascii="Times New Roman" w:eastAsia="Times New Roman" w:hAnsi="Times New Roman"/>
        </w:rPr>
      </w:pPr>
    </w:p>
    <w:p w:rsidR="003501B6" w:rsidRPr="00505588" w:rsidRDefault="003501B6" w:rsidP="003501B6">
      <w:pPr>
        <w:spacing w:line="262" w:lineRule="auto"/>
        <w:ind w:right="240"/>
        <w:rPr>
          <w:rFonts w:eastAsia="Arial" w:cs="Calibri"/>
          <w:b/>
          <w:color w:val="231F20"/>
          <w:sz w:val="45"/>
        </w:rPr>
      </w:pPr>
      <w:r w:rsidRPr="00505588">
        <w:rPr>
          <w:rFonts w:eastAsia="Arial" w:cs="Calibri"/>
          <w:b/>
          <w:color w:val="231F20"/>
          <w:sz w:val="45"/>
        </w:rPr>
        <w:t xml:space="preserve">Steps for </w:t>
      </w:r>
      <w:r w:rsidRPr="00505588">
        <w:rPr>
          <w:rFonts w:eastAsia="Arial" w:cs="Calibri"/>
          <w:b/>
          <w:color w:val="A73743"/>
          <w:sz w:val="45"/>
        </w:rPr>
        <w:t>hospitals</w:t>
      </w:r>
      <w:r w:rsidRPr="00505588">
        <w:rPr>
          <w:rFonts w:eastAsia="Arial" w:cs="Calibri"/>
          <w:b/>
          <w:color w:val="231F20"/>
          <w:sz w:val="45"/>
        </w:rPr>
        <w:t xml:space="preserve"> when it’s time for the patient with a learning disability to leave hospital</w:t>
      </w:r>
    </w:p>
    <w:p w:rsidR="003501B6" w:rsidRDefault="003501B6" w:rsidP="003501B6">
      <w:pPr>
        <w:spacing w:line="287" w:lineRule="exact"/>
        <w:rPr>
          <w:rFonts w:ascii="Times New Roman" w:eastAsia="Times New Roman" w:hAnsi="Times New Roman"/>
        </w:rPr>
      </w:pPr>
    </w:p>
    <w:p w:rsidR="003501B6" w:rsidRPr="00251797" w:rsidRDefault="003501B6" w:rsidP="00B4471A">
      <w:pPr>
        <w:numPr>
          <w:ilvl w:val="0"/>
          <w:numId w:val="23"/>
        </w:numPr>
        <w:tabs>
          <w:tab w:val="left" w:pos="460"/>
        </w:tabs>
        <w:spacing w:line="262" w:lineRule="auto"/>
        <w:ind w:left="460" w:right="620" w:hanging="460"/>
        <w:jc w:val="both"/>
        <w:rPr>
          <w:rFonts w:eastAsia="Arial" w:cs="Calibri"/>
          <w:color w:val="A73743"/>
          <w:sz w:val="28"/>
          <w:szCs w:val="28"/>
        </w:rPr>
      </w:pPr>
      <w:r w:rsidRPr="00505588">
        <w:rPr>
          <w:rFonts w:eastAsia="Arial" w:cs="Calibri"/>
          <w:color w:val="231F20"/>
          <w:sz w:val="28"/>
          <w:szCs w:val="28"/>
        </w:rPr>
        <w:t>Organise a formal discharge planning meeting wherever possible including family carers and paid support staff</w:t>
      </w:r>
      <w:r w:rsidR="00251797">
        <w:rPr>
          <w:rFonts w:eastAsia="Arial" w:cs="Calibri"/>
          <w:color w:val="231F20"/>
          <w:sz w:val="28"/>
          <w:szCs w:val="28"/>
        </w:rPr>
        <w:t xml:space="preserve"> and Community LD Team</w:t>
      </w:r>
      <w:r w:rsidRPr="00505588">
        <w:rPr>
          <w:rFonts w:eastAsia="Arial" w:cs="Calibri"/>
          <w:color w:val="231F20"/>
          <w:sz w:val="28"/>
          <w:szCs w:val="28"/>
        </w:rPr>
        <w:t>.</w:t>
      </w:r>
    </w:p>
    <w:p w:rsidR="00251797" w:rsidRPr="00505588" w:rsidRDefault="00251797" w:rsidP="00251797">
      <w:pPr>
        <w:tabs>
          <w:tab w:val="left" w:pos="460"/>
        </w:tabs>
        <w:spacing w:line="262" w:lineRule="auto"/>
        <w:ind w:right="620"/>
        <w:jc w:val="both"/>
        <w:rPr>
          <w:rFonts w:eastAsia="Arial" w:cs="Calibri"/>
          <w:color w:val="A73743"/>
          <w:sz w:val="28"/>
          <w:szCs w:val="28"/>
        </w:rPr>
      </w:pPr>
    </w:p>
    <w:p w:rsidR="001F279B" w:rsidRPr="00505588" w:rsidRDefault="001F279B" w:rsidP="00251797">
      <w:pPr>
        <w:numPr>
          <w:ilvl w:val="0"/>
          <w:numId w:val="23"/>
        </w:numPr>
        <w:tabs>
          <w:tab w:val="left" w:pos="460"/>
        </w:tabs>
        <w:spacing w:line="0" w:lineRule="atLeast"/>
        <w:ind w:left="460" w:hanging="460"/>
        <w:jc w:val="both"/>
        <w:rPr>
          <w:rFonts w:eastAsia="Arial" w:cs="Calibri"/>
          <w:color w:val="A73743"/>
          <w:sz w:val="28"/>
          <w:szCs w:val="28"/>
        </w:rPr>
      </w:pPr>
      <w:r w:rsidRPr="00505588">
        <w:rPr>
          <w:rFonts w:eastAsia="Arial" w:cs="Calibri"/>
          <w:color w:val="231F20"/>
          <w:sz w:val="28"/>
          <w:szCs w:val="28"/>
        </w:rPr>
        <w:t>Inform the patient, family carers and paid support staff of any requirements</w:t>
      </w:r>
    </w:p>
    <w:p w:rsidR="001F279B" w:rsidRPr="00505588" w:rsidRDefault="001F279B" w:rsidP="00251797">
      <w:pPr>
        <w:spacing w:line="24" w:lineRule="exact"/>
        <w:jc w:val="both"/>
        <w:rPr>
          <w:rFonts w:eastAsia="Arial" w:cs="Calibri"/>
          <w:color w:val="A73743"/>
          <w:sz w:val="28"/>
          <w:szCs w:val="28"/>
        </w:rPr>
      </w:pPr>
    </w:p>
    <w:p w:rsidR="00251797" w:rsidRDefault="00251797" w:rsidP="00251797">
      <w:pPr>
        <w:spacing w:line="277" w:lineRule="exact"/>
        <w:jc w:val="both"/>
        <w:rPr>
          <w:rFonts w:eastAsia="Arial" w:cs="Calibri"/>
          <w:color w:val="231F20"/>
          <w:sz w:val="28"/>
          <w:szCs w:val="28"/>
        </w:rPr>
      </w:pPr>
      <w:r>
        <w:rPr>
          <w:rFonts w:eastAsia="Arial" w:cs="Calibri"/>
          <w:color w:val="231F20"/>
          <w:sz w:val="28"/>
          <w:szCs w:val="28"/>
        </w:rPr>
        <w:t xml:space="preserve">       </w:t>
      </w:r>
      <w:r w:rsidR="001F279B" w:rsidRPr="00505588">
        <w:rPr>
          <w:rFonts w:eastAsia="Arial" w:cs="Calibri"/>
          <w:color w:val="231F20"/>
          <w:sz w:val="28"/>
          <w:szCs w:val="28"/>
        </w:rPr>
        <w:t xml:space="preserve">following the </w:t>
      </w:r>
      <w:r w:rsidR="00467C05" w:rsidRPr="00505588">
        <w:rPr>
          <w:rFonts w:eastAsia="Arial" w:cs="Calibri"/>
          <w:color w:val="231F20"/>
          <w:sz w:val="28"/>
          <w:szCs w:val="28"/>
        </w:rPr>
        <w:t>patient’s</w:t>
      </w:r>
      <w:r w:rsidR="001F279B" w:rsidRPr="00505588">
        <w:rPr>
          <w:rFonts w:eastAsia="Arial" w:cs="Calibri"/>
          <w:color w:val="231F20"/>
          <w:sz w:val="28"/>
          <w:szCs w:val="28"/>
        </w:rPr>
        <w:t xml:space="preserve"> hospital stay, such as bed rest or no lifting. This should </w:t>
      </w:r>
      <w:r>
        <w:rPr>
          <w:rFonts w:eastAsia="Arial" w:cs="Calibri"/>
          <w:color w:val="231F20"/>
          <w:sz w:val="28"/>
          <w:szCs w:val="28"/>
        </w:rPr>
        <w:t xml:space="preserve">   </w:t>
      </w:r>
    </w:p>
    <w:p w:rsidR="00251797" w:rsidRDefault="00251797" w:rsidP="00251797">
      <w:pPr>
        <w:spacing w:line="277" w:lineRule="exact"/>
        <w:jc w:val="both"/>
        <w:rPr>
          <w:rFonts w:eastAsia="Arial" w:cs="Calibri"/>
          <w:color w:val="231F20"/>
          <w:sz w:val="28"/>
          <w:szCs w:val="28"/>
        </w:rPr>
      </w:pPr>
      <w:r>
        <w:rPr>
          <w:rFonts w:eastAsia="Arial" w:cs="Calibri"/>
          <w:color w:val="231F20"/>
          <w:sz w:val="28"/>
          <w:szCs w:val="28"/>
        </w:rPr>
        <w:t xml:space="preserve">       </w:t>
      </w:r>
      <w:r w:rsidR="001F279B" w:rsidRPr="00505588">
        <w:rPr>
          <w:rFonts w:eastAsia="Arial" w:cs="Calibri"/>
          <w:color w:val="231F20"/>
          <w:sz w:val="28"/>
          <w:szCs w:val="28"/>
        </w:rPr>
        <w:t xml:space="preserve">include any possible side effects of new medication and confirm what to do if any </w:t>
      </w:r>
      <w:r>
        <w:rPr>
          <w:rFonts w:eastAsia="Arial" w:cs="Calibri"/>
          <w:color w:val="231F20"/>
          <w:sz w:val="28"/>
          <w:szCs w:val="28"/>
        </w:rPr>
        <w:t xml:space="preserve"> </w:t>
      </w:r>
    </w:p>
    <w:p w:rsidR="00251797" w:rsidRDefault="00251797" w:rsidP="00251797">
      <w:pPr>
        <w:spacing w:line="277" w:lineRule="exact"/>
        <w:jc w:val="both"/>
        <w:rPr>
          <w:rFonts w:eastAsia="Arial" w:cs="Calibri"/>
          <w:color w:val="231F20"/>
          <w:sz w:val="28"/>
          <w:szCs w:val="28"/>
        </w:rPr>
      </w:pPr>
    </w:p>
    <w:p w:rsidR="00251797" w:rsidRDefault="00251797" w:rsidP="00251797">
      <w:pPr>
        <w:spacing w:line="0" w:lineRule="atLeast"/>
        <w:ind w:right="-39"/>
        <w:jc w:val="center"/>
        <w:rPr>
          <w:rFonts w:ascii="Arial" w:eastAsia="Arial" w:hAnsi="Arial"/>
          <w:b/>
          <w:color w:val="231F20"/>
        </w:r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Pr>
          <w:rFonts w:ascii="Arial" w:eastAsia="Arial" w:hAnsi="Arial"/>
          <w:b/>
          <w:color w:val="231F20"/>
        </w:rPr>
        <w:t xml:space="preserve"> 2</w:t>
      </w:r>
      <w:r w:rsidR="00467C05">
        <w:rPr>
          <w:rFonts w:ascii="Arial" w:eastAsia="Arial" w:hAnsi="Arial"/>
          <w:b/>
          <w:color w:val="231F20"/>
        </w:rPr>
        <w:t>2</w:t>
      </w:r>
    </w:p>
    <w:p w:rsidR="00251797" w:rsidRDefault="00251797" w:rsidP="001F279B">
      <w:pPr>
        <w:spacing w:line="277" w:lineRule="exact"/>
        <w:jc w:val="both"/>
        <w:rPr>
          <w:rFonts w:eastAsia="Arial" w:cs="Calibri"/>
          <w:color w:val="231F20"/>
          <w:sz w:val="28"/>
          <w:szCs w:val="28"/>
        </w:rPr>
      </w:pPr>
    </w:p>
    <w:p w:rsidR="00251797" w:rsidRDefault="00251797" w:rsidP="001F279B">
      <w:pPr>
        <w:spacing w:line="277" w:lineRule="exact"/>
        <w:jc w:val="both"/>
        <w:rPr>
          <w:rFonts w:eastAsia="Arial" w:cs="Calibri"/>
          <w:color w:val="231F20"/>
          <w:sz w:val="28"/>
          <w:szCs w:val="28"/>
        </w:rPr>
      </w:pPr>
    </w:p>
    <w:p w:rsidR="00251797" w:rsidRDefault="00251797" w:rsidP="001F279B">
      <w:pPr>
        <w:spacing w:line="277" w:lineRule="exact"/>
        <w:jc w:val="both"/>
        <w:rPr>
          <w:rFonts w:eastAsia="Arial" w:cs="Calibri"/>
          <w:color w:val="231F20"/>
          <w:sz w:val="28"/>
          <w:szCs w:val="28"/>
        </w:rPr>
      </w:pPr>
    </w:p>
    <w:p w:rsidR="00251797" w:rsidRDefault="00251797" w:rsidP="001F279B">
      <w:pPr>
        <w:spacing w:line="277" w:lineRule="exact"/>
        <w:jc w:val="both"/>
        <w:rPr>
          <w:rFonts w:eastAsia="Arial" w:cs="Calibri"/>
          <w:color w:val="231F20"/>
          <w:sz w:val="28"/>
          <w:szCs w:val="28"/>
        </w:rPr>
      </w:pPr>
    </w:p>
    <w:p w:rsidR="003501B6" w:rsidRPr="00505588" w:rsidRDefault="00251797" w:rsidP="001F279B">
      <w:pPr>
        <w:spacing w:line="277" w:lineRule="exact"/>
        <w:jc w:val="both"/>
        <w:rPr>
          <w:rFonts w:eastAsia="Arial" w:cs="Calibri"/>
          <w:color w:val="A73743"/>
          <w:sz w:val="28"/>
          <w:szCs w:val="28"/>
        </w:rPr>
      </w:pPr>
      <w:r>
        <w:rPr>
          <w:rFonts w:eastAsia="Arial" w:cs="Calibri"/>
          <w:color w:val="231F20"/>
          <w:sz w:val="28"/>
          <w:szCs w:val="28"/>
        </w:rPr>
        <w:t xml:space="preserve">         </w:t>
      </w:r>
      <w:r w:rsidR="001F279B" w:rsidRPr="00505588">
        <w:rPr>
          <w:rFonts w:eastAsia="Arial" w:cs="Calibri"/>
          <w:color w:val="231F20"/>
          <w:sz w:val="28"/>
          <w:szCs w:val="28"/>
        </w:rPr>
        <w:t>complications arise</w:t>
      </w:r>
    </w:p>
    <w:p w:rsidR="00B4471A" w:rsidRPr="00505588" w:rsidRDefault="00B4471A" w:rsidP="00B4471A">
      <w:pPr>
        <w:spacing w:line="277" w:lineRule="exact"/>
        <w:jc w:val="both"/>
        <w:rPr>
          <w:rFonts w:eastAsia="Arial" w:cs="Calibri"/>
          <w:color w:val="A73743"/>
          <w:sz w:val="28"/>
          <w:szCs w:val="28"/>
        </w:rPr>
      </w:pPr>
    </w:p>
    <w:p w:rsidR="003501B6" w:rsidRPr="00505588" w:rsidRDefault="003501B6" w:rsidP="00B4471A">
      <w:pPr>
        <w:spacing w:line="261" w:lineRule="auto"/>
        <w:ind w:left="460" w:right="180"/>
        <w:jc w:val="both"/>
        <w:rPr>
          <w:rFonts w:eastAsia="Arial" w:cs="Calibri"/>
          <w:color w:val="231F20"/>
          <w:sz w:val="28"/>
          <w:szCs w:val="28"/>
        </w:rPr>
        <w:sectPr w:rsidR="003501B6" w:rsidRPr="00505588">
          <w:pgSz w:w="11900" w:h="16840"/>
          <w:pgMar w:top="390" w:right="1084" w:bottom="0" w:left="1020" w:header="0" w:footer="0" w:gutter="0"/>
          <w:cols w:space="0" w:equalWidth="0">
            <w:col w:w="9800"/>
          </w:cols>
          <w:docGrid w:linePitch="360"/>
        </w:sectPr>
      </w:pPr>
    </w:p>
    <w:p w:rsidR="003501B6" w:rsidRDefault="003501B6" w:rsidP="003501B6">
      <w:pPr>
        <w:spacing w:line="200" w:lineRule="exact"/>
        <w:rPr>
          <w:rFonts w:ascii="Times New Roman" w:eastAsia="Times New Roman" w:hAnsi="Times New Roman"/>
        </w:rPr>
      </w:pPr>
    </w:p>
    <w:p w:rsidR="00B4471A" w:rsidRPr="00505588" w:rsidRDefault="00181A21" w:rsidP="00B4471A">
      <w:pPr>
        <w:numPr>
          <w:ilvl w:val="0"/>
          <w:numId w:val="24"/>
        </w:numPr>
        <w:tabs>
          <w:tab w:val="left" w:pos="460"/>
        </w:tabs>
        <w:spacing w:line="262" w:lineRule="auto"/>
        <w:ind w:left="460" w:right="320" w:hanging="460"/>
        <w:jc w:val="both"/>
        <w:rPr>
          <w:rFonts w:eastAsia="Arial" w:cs="Calibri"/>
          <w:color w:val="A73743"/>
          <w:sz w:val="28"/>
          <w:szCs w:val="28"/>
        </w:rPr>
      </w:pPr>
      <w:r w:rsidRPr="00505588">
        <w:rPr>
          <w:rFonts w:eastAsia="Arial" w:cs="Calibri"/>
          <w:b/>
          <w:noProof/>
          <w:color w:val="231F20"/>
          <w:sz w:val="28"/>
          <w:szCs w:val="28"/>
        </w:rPr>
        <w:drawing>
          <wp:anchor distT="0" distB="0" distL="114300" distR="114300" simplePos="0" relativeHeight="251687424" behindDoc="1" locked="0" layoutInCell="1" allowOverlap="1">
            <wp:simplePos x="0" y="0"/>
            <wp:positionH relativeFrom="page">
              <wp:posOffset>647700</wp:posOffset>
            </wp:positionH>
            <wp:positionV relativeFrom="page">
              <wp:posOffset>372745</wp:posOffset>
            </wp:positionV>
            <wp:extent cx="6264275" cy="14414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64275" cy="144145"/>
                    </a:xfrm>
                    <a:prstGeom prst="rect">
                      <a:avLst/>
                    </a:prstGeom>
                    <a:noFill/>
                  </pic:spPr>
                </pic:pic>
              </a:graphicData>
            </a:graphic>
            <wp14:sizeRelH relativeFrom="page">
              <wp14:pctWidth>0</wp14:pctWidth>
            </wp14:sizeRelH>
            <wp14:sizeRelV relativeFrom="page">
              <wp14:pctHeight>0</wp14:pctHeight>
            </wp14:sizeRelV>
          </wp:anchor>
        </w:drawing>
      </w:r>
      <w:r w:rsidR="00B4471A" w:rsidRPr="00505588">
        <w:rPr>
          <w:rFonts w:eastAsia="Arial" w:cs="Calibri"/>
          <w:color w:val="231F20"/>
          <w:sz w:val="28"/>
          <w:szCs w:val="28"/>
        </w:rPr>
        <w:t>Remember to check arrangements have been booked for any outstanding specialist assessments that may still be needed, such as Occupational Therapy.</w:t>
      </w:r>
    </w:p>
    <w:p w:rsidR="00B4471A" w:rsidRPr="00505588" w:rsidRDefault="00B4471A" w:rsidP="00B4471A">
      <w:pPr>
        <w:spacing w:line="277" w:lineRule="exact"/>
        <w:jc w:val="both"/>
        <w:rPr>
          <w:rFonts w:eastAsia="Arial" w:cs="Calibri"/>
          <w:color w:val="A73743"/>
          <w:sz w:val="28"/>
          <w:szCs w:val="28"/>
        </w:rPr>
      </w:pPr>
    </w:p>
    <w:p w:rsidR="00B4471A" w:rsidRPr="00505588" w:rsidRDefault="00B4471A" w:rsidP="00B4471A">
      <w:pPr>
        <w:numPr>
          <w:ilvl w:val="0"/>
          <w:numId w:val="24"/>
        </w:numPr>
        <w:tabs>
          <w:tab w:val="left" w:pos="460"/>
        </w:tabs>
        <w:spacing w:line="0" w:lineRule="atLeast"/>
        <w:ind w:left="460" w:hanging="460"/>
        <w:jc w:val="both"/>
        <w:rPr>
          <w:rFonts w:eastAsia="Arial" w:cs="Calibri"/>
          <w:color w:val="A73743"/>
          <w:sz w:val="28"/>
          <w:szCs w:val="28"/>
        </w:rPr>
      </w:pPr>
      <w:r w:rsidRPr="00505588">
        <w:rPr>
          <w:rFonts w:eastAsia="Arial" w:cs="Calibri"/>
          <w:color w:val="231F20"/>
          <w:sz w:val="28"/>
          <w:szCs w:val="28"/>
        </w:rPr>
        <w:t>Organise transport if needed.</w:t>
      </w:r>
    </w:p>
    <w:p w:rsidR="00B4471A" w:rsidRPr="00505588" w:rsidRDefault="00B4471A" w:rsidP="00B4471A">
      <w:pPr>
        <w:spacing w:line="304" w:lineRule="exact"/>
        <w:jc w:val="both"/>
        <w:rPr>
          <w:rFonts w:eastAsia="Arial" w:cs="Calibri"/>
          <w:color w:val="A73743"/>
          <w:sz w:val="28"/>
          <w:szCs w:val="28"/>
        </w:rPr>
      </w:pPr>
    </w:p>
    <w:p w:rsidR="00B4471A" w:rsidRPr="00505588" w:rsidRDefault="00B4471A" w:rsidP="00B4471A">
      <w:pPr>
        <w:numPr>
          <w:ilvl w:val="0"/>
          <w:numId w:val="24"/>
        </w:numPr>
        <w:tabs>
          <w:tab w:val="left" w:pos="460"/>
        </w:tabs>
        <w:spacing w:line="262" w:lineRule="auto"/>
        <w:ind w:left="460" w:right="280" w:hanging="460"/>
        <w:jc w:val="both"/>
        <w:rPr>
          <w:rFonts w:eastAsia="Arial" w:cs="Calibri"/>
          <w:color w:val="A73743"/>
          <w:sz w:val="28"/>
          <w:szCs w:val="28"/>
        </w:rPr>
      </w:pPr>
      <w:r w:rsidRPr="00505588">
        <w:rPr>
          <w:rFonts w:eastAsia="Arial" w:cs="Calibri"/>
          <w:color w:val="231F20"/>
          <w:sz w:val="28"/>
          <w:szCs w:val="28"/>
        </w:rPr>
        <w:t>Invite the patient, their family and paid support staff to give feedback on the hospital experience – what has gone well, what could be improved?</w:t>
      </w:r>
    </w:p>
    <w:p w:rsidR="00B4471A" w:rsidRPr="00505588" w:rsidRDefault="00B4471A" w:rsidP="00B4471A">
      <w:pPr>
        <w:tabs>
          <w:tab w:val="left" w:pos="460"/>
        </w:tabs>
        <w:spacing w:line="262" w:lineRule="auto"/>
        <w:ind w:left="460" w:right="280" w:hanging="460"/>
        <w:jc w:val="both"/>
        <w:rPr>
          <w:rFonts w:eastAsia="Arial" w:cs="Calibri"/>
          <w:color w:val="A73743"/>
          <w:sz w:val="28"/>
          <w:szCs w:val="28"/>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p>
    <w:p w:rsidR="00251797" w:rsidRDefault="00251797" w:rsidP="00CD323E">
      <w:pPr>
        <w:spacing w:line="0" w:lineRule="atLeast"/>
        <w:ind w:right="-39"/>
        <w:jc w:val="center"/>
        <w:rPr>
          <w:rFonts w:ascii="Arial" w:eastAsia="Arial" w:hAnsi="Arial"/>
          <w:b/>
          <w:color w:val="231F20"/>
        </w:rPr>
      </w:pPr>
    </w:p>
    <w:p w:rsidR="00251797" w:rsidRDefault="00251797" w:rsidP="00CD323E">
      <w:pPr>
        <w:spacing w:line="0" w:lineRule="atLeast"/>
        <w:ind w:right="-39"/>
        <w:jc w:val="center"/>
        <w:rPr>
          <w:rFonts w:ascii="Arial" w:eastAsia="Arial" w:hAnsi="Arial"/>
          <w:b/>
          <w:color w:val="231F20"/>
        </w:rPr>
      </w:pPr>
    </w:p>
    <w:p w:rsidR="00251797" w:rsidRDefault="00251797" w:rsidP="00CD323E">
      <w:pPr>
        <w:spacing w:line="0" w:lineRule="atLeast"/>
        <w:ind w:right="-39"/>
        <w:jc w:val="center"/>
        <w:rPr>
          <w:rFonts w:ascii="Arial" w:eastAsia="Arial" w:hAnsi="Arial"/>
          <w:b/>
          <w:color w:val="231F20"/>
        </w:rPr>
      </w:pPr>
    </w:p>
    <w:p w:rsidR="00251797" w:rsidRDefault="00251797" w:rsidP="00CD323E">
      <w:pPr>
        <w:spacing w:line="0" w:lineRule="atLeast"/>
        <w:ind w:right="-39"/>
        <w:jc w:val="center"/>
        <w:rPr>
          <w:rFonts w:ascii="Arial" w:eastAsia="Arial" w:hAnsi="Arial"/>
          <w:b/>
          <w:color w:val="231F20"/>
        </w:rPr>
      </w:pPr>
    </w:p>
    <w:p w:rsidR="00251797" w:rsidRDefault="00251797" w:rsidP="00CD323E">
      <w:pPr>
        <w:spacing w:line="0" w:lineRule="atLeast"/>
        <w:ind w:right="-39"/>
        <w:jc w:val="center"/>
        <w:rPr>
          <w:rFonts w:ascii="Arial" w:eastAsia="Arial" w:hAnsi="Arial"/>
          <w:b/>
          <w:color w:val="231F20"/>
        </w:rPr>
      </w:pPr>
    </w:p>
    <w:p w:rsidR="00CD323E" w:rsidRDefault="00CD323E" w:rsidP="00CD323E">
      <w:pPr>
        <w:spacing w:line="0" w:lineRule="atLeast"/>
        <w:ind w:right="-39"/>
        <w:jc w:val="center"/>
        <w:rPr>
          <w:rFonts w:ascii="Arial" w:eastAsia="Arial" w:hAnsi="Arial"/>
          <w:b/>
          <w:color w:val="231F20"/>
        </w:r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Pr>
          <w:rFonts w:ascii="Arial" w:eastAsia="Arial" w:hAnsi="Arial"/>
          <w:b/>
          <w:color w:val="231F20"/>
        </w:rPr>
        <w:t xml:space="preserve"> 2</w:t>
      </w:r>
      <w:bookmarkStart w:id="16" w:name="page16"/>
      <w:bookmarkEnd w:id="16"/>
      <w:r w:rsidR="00467C05">
        <w:rPr>
          <w:rFonts w:ascii="Arial" w:eastAsia="Arial" w:hAnsi="Arial"/>
          <w:b/>
          <w:color w:val="231F20"/>
        </w:rPr>
        <w:t>3</w:t>
      </w:r>
    </w:p>
    <w:p w:rsidR="00CD323E" w:rsidRPr="00505588" w:rsidRDefault="00CD323E" w:rsidP="00B4471A">
      <w:pPr>
        <w:tabs>
          <w:tab w:val="left" w:pos="460"/>
        </w:tabs>
        <w:spacing w:line="262" w:lineRule="auto"/>
        <w:ind w:left="460" w:right="280" w:hanging="460"/>
        <w:jc w:val="both"/>
        <w:rPr>
          <w:rFonts w:eastAsia="Arial" w:cs="Calibri"/>
          <w:color w:val="A73743"/>
          <w:sz w:val="28"/>
          <w:szCs w:val="28"/>
        </w:rPr>
        <w:sectPr w:rsidR="00CD323E" w:rsidRPr="00505588" w:rsidSect="00B4471A">
          <w:type w:val="continuous"/>
          <w:pgSz w:w="11900" w:h="16840"/>
          <w:pgMar w:top="1417" w:right="1044" w:bottom="0" w:left="1020" w:header="0" w:footer="0" w:gutter="0"/>
          <w:cols w:space="0" w:equalWidth="0">
            <w:col w:w="9840"/>
          </w:cols>
          <w:docGrid w:linePitch="360"/>
        </w:sectPr>
      </w:pPr>
    </w:p>
    <w:p w:rsidR="00B4471A" w:rsidRPr="00505588" w:rsidRDefault="007117C6" w:rsidP="00CD323E">
      <w:pPr>
        <w:spacing w:line="0" w:lineRule="atLeast"/>
        <w:ind w:right="-39"/>
        <w:rPr>
          <w:rFonts w:eastAsia="Arial" w:cs="Calibri"/>
          <w:b/>
          <w:color w:val="231F20"/>
          <w:sz w:val="60"/>
          <w:szCs w:val="60"/>
        </w:rPr>
      </w:pPr>
      <w:r>
        <w:rPr>
          <w:rFonts w:ascii="Arial" w:hAnsi="Arial"/>
          <w:noProof/>
        </w:rPr>
        <w:lastRenderedPageBreak/>
        <w:drawing>
          <wp:anchor distT="0" distB="0" distL="114300" distR="114300" simplePos="0" relativeHeight="251694592" behindDoc="1" locked="0" layoutInCell="1" allowOverlap="1" wp14:anchorId="061A8889" wp14:editId="42F4A562">
            <wp:simplePos x="0" y="0"/>
            <wp:positionH relativeFrom="page">
              <wp:posOffset>655584</wp:posOffset>
            </wp:positionH>
            <wp:positionV relativeFrom="page">
              <wp:posOffset>664845</wp:posOffset>
            </wp:positionV>
            <wp:extent cx="6264275" cy="288290"/>
            <wp:effectExtent l="0" t="0" r="317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4275" cy="288290"/>
                    </a:xfrm>
                    <a:prstGeom prst="rect">
                      <a:avLst/>
                    </a:prstGeom>
                    <a:noFill/>
                  </pic:spPr>
                </pic:pic>
              </a:graphicData>
            </a:graphic>
            <wp14:sizeRelH relativeFrom="page">
              <wp14:pctWidth>0</wp14:pctWidth>
            </wp14:sizeRelH>
            <wp14:sizeRelV relativeFrom="page">
              <wp14:pctHeight>0</wp14:pctHeight>
            </wp14:sizeRelV>
          </wp:anchor>
        </w:drawing>
      </w:r>
      <w:r w:rsidR="00CD323E" w:rsidRPr="00505588">
        <w:rPr>
          <w:rFonts w:eastAsia="Arial" w:cs="Calibri"/>
          <w:b/>
          <w:color w:val="231F20"/>
          <w:sz w:val="60"/>
          <w:szCs w:val="60"/>
        </w:rPr>
        <w:t>Where to find further information:</w:t>
      </w:r>
    </w:p>
    <w:p w:rsidR="00B4471A" w:rsidRDefault="00B4471A" w:rsidP="003501B6">
      <w:pPr>
        <w:spacing w:line="0" w:lineRule="atLeast"/>
        <w:rPr>
          <w:rFonts w:ascii="Arial" w:eastAsia="Arial" w:hAnsi="Arial"/>
          <w:color w:val="231F20"/>
          <w:sz w:val="24"/>
        </w:rPr>
      </w:pPr>
    </w:p>
    <w:p w:rsidR="0055729A" w:rsidRPr="0055729A" w:rsidRDefault="0055729A" w:rsidP="0055729A">
      <w:pPr>
        <w:shd w:val="clear" w:color="auto" w:fill="F9F9F9"/>
        <w:outlineLvl w:val="0"/>
        <w:rPr>
          <w:rFonts w:ascii="Arial" w:eastAsia="Times New Roman" w:hAnsi="Arial"/>
          <w:kern w:val="36"/>
          <w:sz w:val="24"/>
          <w:szCs w:val="24"/>
        </w:rPr>
      </w:pPr>
      <w:r w:rsidRPr="0055729A">
        <w:rPr>
          <w:rFonts w:ascii="Arial" w:eastAsia="Times New Roman" w:hAnsi="Arial"/>
          <w:kern w:val="36"/>
          <w:sz w:val="24"/>
          <w:szCs w:val="24"/>
        </w:rPr>
        <w:t>A2A Caring for people with Learning Disabilities in A&amp;E</w:t>
      </w:r>
    </w:p>
    <w:p w:rsidR="003501B6" w:rsidRDefault="001638CE" w:rsidP="003501B6">
      <w:pPr>
        <w:spacing w:line="310" w:lineRule="exact"/>
        <w:rPr>
          <w:rFonts w:eastAsia="Times New Roman" w:cs="Calibri"/>
          <w:sz w:val="28"/>
          <w:szCs w:val="28"/>
        </w:rPr>
      </w:pPr>
      <w:hyperlink r:id="rId49" w:history="1">
        <w:r w:rsidR="0055729A" w:rsidRPr="00D54D07">
          <w:rPr>
            <w:rStyle w:val="Hyperlink"/>
            <w:rFonts w:eastAsia="Times New Roman" w:cs="Calibri"/>
            <w:sz w:val="28"/>
            <w:szCs w:val="28"/>
          </w:rPr>
          <w:t>https://www.youtube.com/watch?v=3_dhTKWGWTI</w:t>
        </w:r>
      </w:hyperlink>
      <w:r w:rsidR="0055729A">
        <w:rPr>
          <w:rFonts w:eastAsia="Times New Roman" w:cs="Calibri"/>
          <w:sz w:val="28"/>
          <w:szCs w:val="28"/>
        </w:rPr>
        <w:t xml:space="preserve"> </w:t>
      </w:r>
    </w:p>
    <w:p w:rsidR="0055729A" w:rsidRDefault="0055729A" w:rsidP="003501B6">
      <w:pPr>
        <w:spacing w:line="310" w:lineRule="exact"/>
        <w:rPr>
          <w:rFonts w:eastAsia="Times New Roman" w:cs="Calibri"/>
          <w:sz w:val="28"/>
          <w:szCs w:val="28"/>
        </w:rPr>
      </w:pPr>
    </w:p>
    <w:p w:rsidR="0055729A" w:rsidRDefault="0055729A" w:rsidP="003501B6">
      <w:pPr>
        <w:spacing w:line="310" w:lineRule="exact"/>
        <w:rPr>
          <w:rFonts w:eastAsia="Times New Roman" w:cs="Calibri"/>
          <w:sz w:val="28"/>
          <w:szCs w:val="28"/>
        </w:rPr>
      </w:pPr>
      <w:r>
        <w:rPr>
          <w:rFonts w:eastAsia="Times New Roman" w:cs="Calibri"/>
          <w:sz w:val="28"/>
          <w:szCs w:val="28"/>
        </w:rPr>
        <w:t>The Mental Capacity Act</w:t>
      </w:r>
    </w:p>
    <w:p w:rsidR="0055729A" w:rsidRPr="00505588" w:rsidRDefault="001638CE" w:rsidP="003501B6">
      <w:pPr>
        <w:spacing w:line="310" w:lineRule="exact"/>
        <w:rPr>
          <w:rFonts w:eastAsia="Times New Roman" w:cs="Calibri"/>
          <w:sz w:val="28"/>
          <w:szCs w:val="28"/>
        </w:rPr>
      </w:pPr>
      <w:hyperlink r:id="rId50" w:history="1">
        <w:r w:rsidR="0055729A" w:rsidRPr="00D54D07">
          <w:rPr>
            <w:rStyle w:val="Hyperlink"/>
            <w:rFonts w:eastAsia="Times New Roman" w:cs="Calibri"/>
            <w:sz w:val="28"/>
            <w:szCs w:val="28"/>
          </w:rPr>
          <w:t>https://www.mencap.org.uk/advice-and-support/mental-capacity-act</w:t>
        </w:r>
      </w:hyperlink>
      <w:r w:rsidR="0055729A">
        <w:rPr>
          <w:rFonts w:eastAsia="Times New Roman" w:cs="Calibri"/>
          <w:sz w:val="28"/>
          <w:szCs w:val="28"/>
        </w:rPr>
        <w:t xml:space="preserve"> </w:t>
      </w:r>
    </w:p>
    <w:p w:rsidR="003501B6" w:rsidRDefault="003501B6" w:rsidP="003501B6">
      <w:pPr>
        <w:spacing w:line="310" w:lineRule="exact"/>
        <w:rPr>
          <w:rFonts w:eastAsia="Times New Roman" w:cs="Calibri"/>
          <w:sz w:val="28"/>
          <w:szCs w:val="28"/>
        </w:rPr>
      </w:pPr>
    </w:p>
    <w:p w:rsidR="0055729A" w:rsidRDefault="0055729A" w:rsidP="003501B6">
      <w:pPr>
        <w:spacing w:line="310" w:lineRule="exact"/>
        <w:rPr>
          <w:rFonts w:eastAsia="Times New Roman" w:cs="Calibri"/>
          <w:sz w:val="28"/>
          <w:szCs w:val="28"/>
        </w:rPr>
      </w:pPr>
      <w:r>
        <w:rPr>
          <w:rFonts w:eastAsia="Times New Roman" w:cs="Calibri"/>
          <w:sz w:val="28"/>
          <w:szCs w:val="28"/>
        </w:rPr>
        <w:t>Learning Disability Nursing</w:t>
      </w:r>
    </w:p>
    <w:p w:rsidR="0055729A" w:rsidRPr="00505588" w:rsidRDefault="001638CE" w:rsidP="003501B6">
      <w:pPr>
        <w:spacing w:line="310" w:lineRule="exact"/>
        <w:rPr>
          <w:rFonts w:eastAsia="Times New Roman" w:cs="Calibri"/>
          <w:sz w:val="28"/>
          <w:szCs w:val="28"/>
        </w:rPr>
      </w:pPr>
      <w:hyperlink r:id="rId51" w:history="1">
        <w:r w:rsidR="0055729A" w:rsidRPr="00D54D07">
          <w:rPr>
            <w:rStyle w:val="Hyperlink"/>
            <w:rFonts w:eastAsia="Times New Roman" w:cs="Calibri"/>
            <w:sz w:val="28"/>
            <w:szCs w:val="28"/>
          </w:rPr>
          <w:t>https://www.rcn.org.uk/library/subject-guides/learning-disability-nursing</w:t>
        </w:r>
      </w:hyperlink>
      <w:r w:rsidR="0055729A">
        <w:rPr>
          <w:rFonts w:eastAsia="Times New Roman" w:cs="Calibri"/>
          <w:sz w:val="28"/>
          <w:szCs w:val="28"/>
        </w:rPr>
        <w:t xml:space="preserve"> </w:t>
      </w:r>
    </w:p>
    <w:p w:rsidR="003501B6" w:rsidRPr="00505588" w:rsidRDefault="003501B6" w:rsidP="003501B6">
      <w:pPr>
        <w:spacing w:line="310" w:lineRule="exact"/>
        <w:rPr>
          <w:rFonts w:eastAsia="Times New Roman" w:cs="Calibri"/>
          <w:sz w:val="28"/>
          <w:szCs w:val="28"/>
        </w:rPr>
      </w:pPr>
    </w:p>
    <w:p w:rsidR="003501B6" w:rsidRPr="00505588" w:rsidRDefault="003501B6" w:rsidP="003501B6">
      <w:pPr>
        <w:spacing w:line="263" w:lineRule="auto"/>
        <w:ind w:right="1220"/>
        <w:rPr>
          <w:rFonts w:eastAsia="Arial" w:cs="Calibri"/>
          <w:b/>
          <w:color w:val="A73743"/>
          <w:sz w:val="28"/>
          <w:szCs w:val="28"/>
        </w:rPr>
      </w:pPr>
      <w:r w:rsidRPr="00505588">
        <w:rPr>
          <w:rFonts w:eastAsia="Arial" w:cs="Calibri"/>
          <w:color w:val="231F20"/>
          <w:sz w:val="28"/>
          <w:szCs w:val="28"/>
        </w:rPr>
        <w:t xml:space="preserve">Easy Health produce accessible information to help someone prepare for health appointments and medical procedures. </w:t>
      </w:r>
    </w:p>
    <w:p w:rsidR="003501B6" w:rsidRPr="00505588" w:rsidRDefault="001638CE" w:rsidP="003501B6">
      <w:pPr>
        <w:spacing w:line="275" w:lineRule="exact"/>
        <w:rPr>
          <w:rFonts w:eastAsia="Times New Roman" w:cs="Calibri"/>
          <w:sz w:val="28"/>
          <w:szCs w:val="28"/>
        </w:rPr>
      </w:pPr>
      <w:hyperlink r:id="rId52" w:history="1">
        <w:r w:rsidR="00817DBE" w:rsidRPr="00D54D07">
          <w:rPr>
            <w:rStyle w:val="Hyperlink"/>
            <w:rFonts w:eastAsia="Times New Roman" w:cs="Calibri"/>
            <w:sz w:val="28"/>
            <w:szCs w:val="28"/>
          </w:rPr>
          <w:t>https://www.easyhealth.org.uk/</w:t>
        </w:r>
      </w:hyperlink>
      <w:r w:rsidR="00817DBE">
        <w:rPr>
          <w:rFonts w:eastAsia="Times New Roman" w:cs="Calibri"/>
          <w:sz w:val="28"/>
          <w:szCs w:val="28"/>
        </w:rPr>
        <w:t xml:space="preserve"> </w:t>
      </w:r>
    </w:p>
    <w:p w:rsidR="00817DBE" w:rsidRDefault="00817DBE" w:rsidP="003501B6">
      <w:pPr>
        <w:spacing w:line="263" w:lineRule="auto"/>
        <w:ind w:right="940"/>
        <w:rPr>
          <w:rFonts w:eastAsia="Arial" w:cs="Calibri"/>
          <w:color w:val="231F20"/>
          <w:sz w:val="28"/>
          <w:szCs w:val="28"/>
        </w:rPr>
      </w:pPr>
    </w:p>
    <w:p w:rsidR="003501B6" w:rsidRPr="00505588" w:rsidRDefault="003501B6" w:rsidP="003501B6">
      <w:pPr>
        <w:spacing w:line="263" w:lineRule="auto"/>
        <w:ind w:right="940"/>
        <w:rPr>
          <w:rFonts w:eastAsia="Arial" w:cs="Calibri"/>
          <w:b/>
          <w:color w:val="A73743"/>
          <w:sz w:val="28"/>
          <w:szCs w:val="28"/>
        </w:rPr>
      </w:pPr>
      <w:r w:rsidRPr="00505588">
        <w:rPr>
          <w:rFonts w:eastAsia="Arial" w:cs="Calibri"/>
          <w:color w:val="231F20"/>
          <w:sz w:val="28"/>
          <w:szCs w:val="28"/>
        </w:rPr>
        <w:t xml:space="preserve">Foundation for People with Learning Disabilities hosts the UK Health and Learning Disability Network online forum: </w:t>
      </w:r>
    </w:p>
    <w:p w:rsidR="003501B6" w:rsidRDefault="001638CE" w:rsidP="003501B6">
      <w:pPr>
        <w:spacing w:line="273" w:lineRule="exact"/>
        <w:rPr>
          <w:rFonts w:eastAsia="Times New Roman" w:cs="Calibri"/>
          <w:sz w:val="28"/>
          <w:szCs w:val="28"/>
        </w:rPr>
      </w:pPr>
      <w:hyperlink r:id="rId53" w:history="1">
        <w:r w:rsidR="00954A6D" w:rsidRPr="000F4627">
          <w:rPr>
            <w:rStyle w:val="Hyperlink"/>
            <w:rFonts w:eastAsia="Times New Roman" w:cs="Calibri"/>
            <w:sz w:val="28"/>
            <w:szCs w:val="28"/>
          </w:rPr>
          <w:t>https://www.learningdisabilities.org.uk/</w:t>
        </w:r>
      </w:hyperlink>
      <w:r w:rsidR="00954A6D">
        <w:rPr>
          <w:rFonts w:eastAsia="Times New Roman" w:cs="Calibri"/>
          <w:sz w:val="28"/>
          <w:szCs w:val="28"/>
        </w:rPr>
        <w:t xml:space="preserve"> </w:t>
      </w:r>
    </w:p>
    <w:p w:rsidR="00954A6D" w:rsidRPr="00505588" w:rsidRDefault="00954A6D" w:rsidP="003501B6">
      <w:pPr>
        <w:spacing w:line="273" w:lineRule="exact"/>
        <w:rPr>
          <w:rFonts w:eastAsia="Times New Roman" w:cs="Calibri"/>
          <w:sz w:val="28"/>
          <w:szCs w:val="28"/>
        </w:rPr>
      </w:pPr>
    </w:p>
    <w:p w:rsidR="00CD323E" w:rsidRPr="00954A6D" w:rsidRDefault="00954A6D" w:rsidP="00954A6D">
      <w:pPr>
        <w:spacing w:line="0" w:lineRule="atLeast"/>
        <w:jc w:val="both"/>
        <w:rPr>
          <w:rFonts w:asciiTheme="minorHAnsi" w:eastAsia="Arial" w:hAnsiTheme="minorHAnsi" w:cstheme="minorHAnsi"/>
          <w:b/>
          <w:color w:val="231F20"/>
          <w:sz w:val="28"/>
          <w:szCs w:val="28"/>
        </w:rPr>
      </w:pPr>
      <w:r w:rsidRPr="00954A6D">
        <w:rPr>
          <w:rFonts w:asciiTheme="minorHAnsi" w:hAnsiTheme="minorHAnsi" w:cstheme="minorHAnsi"/>
          <w:sz w:val="28"/>
          <w:szCs w:val="28"/>
        </w:rPr>
        <w:t>Making decisions about your health, welfare or finances. Who decides when you can’t?</w:t>
      </w:r>
    </w:p>
    <w:p w:rsidR="003501B6" w:rsidRPr="00954A6D" w:rsidRDefault="001638CE" w:rsidP="00954A6D">
      <w:pPr>
        <w:spacing w:line="275" w:lineRule="exact"/>
        <w:jc w:val="both"/>
        <w:rPr>
          <w:rFonts w:asciiTheme="minorHAnsi" w:eastAsia="Times New Roman" w:hAnsiTheme="minorHAnsi" w:cstheme="minorHAnsi"/>
          <w:sz w:val="28"/>
          <w:szCs w:val="28"/>
        </w:rPr>
      </w:pPr>
      <w:hyperlink r:id="rId54" w:history="1">
        <w:r w:rsidR="00954A6D" w:rsidRPr="00954A6D">
          <w:rPr>
            <w:rStyle w:val="Hyperlink"/>
            <w:rFonts w:asciiTheme="minorHAnsi" w:eastAsia="Times New Roman" w:hAnsiTheme="minorHAnsi" w:cstheme="minorHAnsi"/>
            <w:sz w:val="28"/>
            <w:szCs w:val="28"/>
          </w:rPr>
          <w:t>https://assets.publishing.service.gov.uk/government/uploads/system/uploads/attachment_data/file/365631/making_decisions-opg601.pdf</w:t>
        </w:r>
      </w:hyperlink>
      <w:r w:rsidR="00954A6D" w:rsidRPr="00954A6D">
        <w:rPr>
          <w:rFonts w:asciiTheme="minorHAnsi" w:eastAsia="Times New Roman" w:hAnsiTheme="minorHAnsi" w:cstheme="minorHAnsi"/>
          <w:sz w:val="28"/>
          <w:szCs w:val="28"/>
        </w:rPr>
        <w:t xml:space="preserve"> </w:t>
      </w:r>
    </w:p>
    <w:p w:rsidR="00954A6D" w:rsidRPr="00954A6D" w:rsidRDefault="00954A6D" w:rsidP="00954A6D">
      <w:pPr>
        <w:spacing w:line="279" w:lineRule="auto"/>
        <w:ind w:right="20"/>
        <w:jc w:val="both"/>
        <w:rPr>
          <w:rFonts w:asciiTheme="minorHAnsi" w:eastAsia="Arial" w:hAnsiTheme="minorHAnsi" w:cstheme="minorHAnsi"/>
          <w:color w:val="231F20"/>
          <w:sz w:val="28"/>
          <w:szCs w:val="28"/>
        </w:rPr>
      </w:pPr>
    </w:p>
    <w:p w:rsidR="003501B6" w:rsidRDefault="003501B6" w:rsidP="00954A6D">
      <w:pPr>
        <w:spacing w:line="279" w:lineRule="auto"/>
        <w:ind w:right="20"/>
        <w:jc w:val="both"/>
        <w:rPr>
          <w:rFonts w:asciiTheme="minorHAnsi" w:eastAsia="Arial" w:hAnsiTheme="minorHAnsi" w:cstheme="minorHAnsi"/>
          <w:color w:val="231F20"/>
          <w:sz w:val="28"/>
          <w:szCs w:val="28"/>
        </w:rPr>
      </w:pPr>
      <w:r w:rsidRPr="00954A6D">
        <w:rPr>
          <w:rFonts w:asciiTheme="minorHAnsi" w:eastAsia="Arial" w:hAnsiTheme="minorHAnsi" w:cstheme="minorHAnsi"/>
          <w:color w:val="231F20"/>
          <w:sz w:val="28"/>
          <w:szCs w:val="28"/>
        </w:rPr>
        <w:t xml:space="preserve">The Royal College of Psychiatrists, </w:t>
      </w:r>
      <w:r w:rsidRPr="00954A6D">
        <w:rPr>
          <w:rFonts w:asciiTheme="minorHAnsi" w:eastAsia="Arial" w:hAnsiTheme="minorHAnsi" w:cstheme="minorHAnsi"/>
          <w:i/>
          <w:color w:val="231F20"/>
          <w:sz w:val="28"/>
          <w:szCs w:val="28"/>
        </w:rPr>
        <w:t>Books Beyond Words</w:t>
      </w:r>
      <w:r w:rsidRPr="00954A6D">
        <w:rPr>
          <w:rFonts w:asciiTheme="minorHAnsi" w:eastAsia="Arial" w:hAnsiTheme="minorHAnsi" w:cstheme="minorHAnsi"/>
          <w:color w:val="231F20"/>
          <w:sz w:val="28"/>
          <w:szCs w:val="28"/>
        </w:rPr>
        <w:t xml:space="preserve">. Picture books that have been developed to aid communication and discussion around topics such as health needs. </w:t>
      </w:r>
    </w:p>
    <w:p w:rsidR="003501B6" w:rsidRPr="00954A6D" w:rsidRDefault="001638CE" w:rsidP="00954A6D">
      <w:pPr>
        <w:spacing w:line="200" w:lineRule="exact"/>
        <w:jc w:val="both"/>
        <w:rPr>
          <w:rFonts w:ascii="Arial" w:eastAsia="Times New Roman" w:hAnsi="Arial"/>
          <w:sz w:val="24"/>
          <w:szCs w:val="24"/>
        </w:rPr>
      </w:pPr>
      <w:hyperlink r:id="rId55" w:history="1">
        <w:r w:rsidR="00954A6D" w:rsidRPr="00954A6D">
          <w:rPr>
            <w:rStyle w:val="Hyperlink"/>
            <w:rFonts w:asciiTheme="minorHAnsi" w:eastAsia="Times New Roman" w:hAnsiTheme="minorHAnsi" w:cstheme="minorHAnsi"/>
            <w:sz w:val="28"/>
            <w:szCs w:val="28"/>
          </w:rPr>
          <w:t>https://www.rcpsych.ac.uk/mental-health/problems-disorders/learning-disabilities?searchTerms=books%20beyond%20words</w:t>
        </w:r>
      </w:hyperlink>
      <w:r w:rsidR="00954A6D">
        <w:rPr>
          <w:rFonts w:ascii="Arial" w:eastAsia="Times New Roman" w:hAnsi="Arial"/>
          <w:sz w:val="24"/>
          <w:szCs w:val="24"/>
        </w:rPr>
        <w:t xml:space="preserve"> </w:t>
      </w:r>
    </w:p>
    <w:p w:rsidR="00954A6D" w:rsidRDefault="00954A6D" w:rsidP="00CD323E">
      <w:pPr>
        <w:spacing w:line="0" w:lineRule="atLeast"/>
        <w:rPr>
          <w:rFonts w:eastAsia="Arial" w:cs="Calibri"/>
          <w:color w:val="231F20"/>
          <w:sz w:val="28"/>
          <w:szCs w:val="28"/>
        </w:rPr>
      </w:pPr>
    </w:p>
    <w:p w:rsidR="00CD323E" w:rsidRPr="00CD323E" w:rsidRDefault="00181A21" w:rsidP="00CD323E">
      <w:pPr>
        <w:spacing w:line="0" w:lineRule="atLeast"/>
        <w:rPr>
          <w:rFonts w:eastAsia="Arial" w:cs="Calibri"/>
          <w:color w:val="231F20"/>
          <w:sz w:val="28"/>
          <w:szCs w:val="28"/>
        </w:rPr>
      </w:pPr>
      <w:r w:rsidRPr="00CD323E">
        <w:rPr>
          <w:rFonts w:eastAsia="Arial" w:cs="Calibri"/>
          <w:b/>
          <w:noProof/>
          <w:color w:val="231F20"/>
          <w:sz w:val="28"/>
          <w:szCs w:val="28"/>
        </w:rPr>
        <w:drawing>
          <wp:anchor distT="0" distB="0" distL="114300" distR="114300" simplePos="0" relativeHeight="251688448" behindDoc="1" locked="0" layoutInCell="1" allowOverlap="1" wp14:anchorId="44F53719" wp14:editId="0E4F944D">
            <wp:simplePos x="0" y="0"/>
            <wp:positionH relativeFrom="page">
              <wp:posOffset>647700</wp:posOffset>
            </wp:positionH>
            <wp:positionV relativeFrom="page">
              <wp:posOffset>372745</wp:posOffset>
            </wp:positionV>
            <wp:extent cx="6264275" cy="14414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4275" cy="144145"/>
                    </a:xfrm>
                    <a:prstGeom prst="rect">
                      <a:avLst/>
                    </a:prstGeom>
                    <a:noFill/>
                  </pic:spPr>
                </pic:pic>
              </a:graphicData>
            </a:graphic>
            <wp14:sizeRelH relativeFrom="page">
              <wp14:pctWidth>0</wp14:pctWidth>
            </wp14:sizeRelH>
            <wp14:sizeRelV relativeFrom="page">
              <wp14:pctHeight>0</wp14:pctHeight>
            </wp14:sizeRelV>
          </wp:anchor>
        </w:drawing>
      </w:r>
      <w:r w:rsidR="00CD323E" w:rsidRPr="00CD323E">
        <w:rPr>
          <w:rFonts w:eastAsia="Arial" w:cs="Calibri"/>
          <w:color w:val="231F20"/>
          <w:sz w:val="28"/>
          <w:szCs w:val="28"/>
        </w:rPr>
        <w:t xml:space="preserve">University </w:t>
      </w:r>
      <w:r w:rsidR="00954A6D">
        <w:rPr>
          <w:rFonts w:eastAsia="Arial" w:cs="Calibri"/>
          <w:color w:val="231F20"/>
          <w:sz w:val="28"/>
          <w:szCs w:val="28"/>
        </w:rPr>
        <w:t xml:space="preserve">of Hertfordshire </w:t>
      </w:r>
      <w:r w:rsidR="00CD323E" w:rsidRPr="00CD323E">
        <w:rPr>
          <w:rFonts w:eastAsia="Arial" w:cs="Calibri"/>
          <w:color w:val="231F20"/>
          <w:sz w:val="28"/>
          <w:szCs w:val="28"/>
        </w:rPr>
        <w:t>website: Health Guidelines for Adults with an Intellectual Disability</w:t>
      </w:r>
    </w:p>
    <w:p w:rsidR="00CD323E" w:rsidRPr="00CD323E" w:rsidRDefault="00CD323E" w:rsidP="00CD323E">
      <w:pPr>
        <w:spacing w:line="18" w:lineRule="exact"/>
        <w:rPr>
          <w:rFonts w:eastAsia="Times New Roman" w:cs="Calibri"/>
          <w:sz w:val="28"/>
          <w:szCs w:val="28"/>
        </w:rPr>
      </w:pPr>
    </w:p>
    <w:p w:rsidR="00954A6D" w:rsidRDefault="001638CE" w:rsidP="00CD323E">
      <w:pPr>
        <w:spacing w:line="0" w:lineRule="atLeast"/>
        <w:rPr>
          <w:rFonts w:eastAsia="Arial" w:cs="Calibri"/>
          <w:color w:val="231F20"/>
          <w:sz w:val="28"/>
          <w:szCs w:val="28"/>
        </w:rPr>
      </w:pPr>
      <w:hyperlink r:id="rId56" w:history="1">
        <w:r w:rsidR="00954A6D" w:rsidRPr="000F4627">
          <w:rPr>
            <w:rStyle w:val="Hyperlink"/>
            <w:rFonts w:eastAsia="Arial" w:cs="Calibri"/>
            <w:sz w:val="28"/>
            <w:szCs w:val="28"/>
          </w:rPr>
          <w:t>http://www.intellectualdisability.info/mental_phys_health/health_guide_adlt.htm</w:t>
        </w:r>
      </w:hyperlink>
      <w:r w:rsidR="00954A6D">
        <w:rPr>
          <w:rFonts w:eastAsia="Arial" w:cs="Calibri"/>
          <w:color w:val="231F20"/>
          <w:sz w:val="28"/>
          <w:szCs w:val="28"/>
        </w:rPr>
        <w:t xml:space="preserve"> </w:t>
      </w:r>
    </w:p>
    <w:p w:rsidR="00954A6D" w:rsidRDefault="00954A6D" w:rsidP="00CD323E">
      <w:pPr>
        <w:spacing w:line="0" w:lineRule="atLeast"/>
        <w:rPr>
          <w:rFonts w:eastAsia="Arial" w:cs="Calibri"/>
          <w:color w:val="231F20"/>
          <w:sz w:val="28"/>
          <w:szCs w:val="28"/>
        </w:rPr>
      </w:pPr>
    </w:p>
    <w:p w:rsidR="00786467" w:rsidRDefault="00CD323E" w:rsidP="00786467">
      <w:pPr>
        <w:spacing w:line="0" w:lineRule="atLeast"/>
        <w:rPr>
          <w:rFonts w:eastAsia="Arial" w:cs="Calibri"/>
          <w:color w:val="231F20"/>
          <w:sz w:val="28"/>
          <w:szCs w:val="28"/>
        </w:rPr>
      </w:pPr>
      <w:r w:rsidRPr="00CD323E">
        <w:rPr>
          <w:rFonts w:eastAsia="Arial" w:cs="Calibri"/>
          <w:color w:val="231F20"/>
          <w:sz w:val="28"/>
          <w:szCs w:val="28"/>
        </w:rPr>
        <w:t xml:space="preserve">Speak Up Self Advocacy organisation </w:t>
      </w:r>
    </w:p>
    <w:p w:rsidR="00786467" w:rsidRPr="00786467" w:rsidRDefault="001638CE" w:rsidP="00786467">
      <w:pPr>
        <w:spacing w:line="0" w:lineRule="atLeast"/>
        <w:rPr>
          <w:rFonts w:eastAsia="Arial" w:cs="Calibri"/>
          <w:color w:val="2F5496" w:themeColor="accent1" w:themeShade="BF"/>
          <w:sz w:val="28"/>
          <w:szCs w:val="28"/>
        </w:rPr>
      </w:pPr>
      <w:hyperlink r:id="rId57" w:history="1">
        <w:r w:rsidR="00786467" w:rsidRPr="00786467">
          <w:rPr>
            <w:rStyle w:val="Hyperlink"/>
            <w:rFonts w:eastAsia="Arial" w:cs="Calibri"/>
            <w:color w:val="2F5496" w:themeColor="accent1" w:themeShade="BF"/>
            <w:sz w:val="28"/>
            <w:szCs w:val="28"/>
          </w:rPr>
          <w:t>https://www.speakup.org.uk/about</w:t>
        </w:r>
      </w:hyperlink>
      <w:r w:rsidR="00786467" w:rsidRPr="00786467">
        <w:rPr>
          <w:rFonts w:eastAsia="Arial" w:cs="Calibri"/>
          <w:color w:val="2F5496" w:themeColor="accent1" w:themeShade="BF"/>
          <w:sz w:val="28"/>
          <w:szCs w:val="28"/>
        </w:rPr>
        <w:t xml:space="preserve"> </w:t>
      </w:r>
    </w:p>
    <w:p w:rsidR="00786467" w:rsidRDefault="00786467" w:rsidP="00954A6D">
      <w:pPr>
        <w:spacing w:line="0" w:lineRule="atLeast"/>
        <w:jc w:val="center"/>
        <w:rPr>
          <w:rFonts w:eastAsia="Arial" w:cs="Calibri"/>
          <w:b/>
          <w:color w:val="A73743"/>
          <w:sz w:val="28"/>
          <w:szCs w:val="28"/>
        </w:rPr>
      </w:pPr>
    </w:p>
    <w:p w:rsidR="00786467" w:rsidRPr="00467C05" w:rsidRDefault="00467C05" w:rsidP="00786467">
      <w:pPr>
        <w:spacing w:line="0" w:lineRule="atLeast"/>
        <w:rPr>
          <w:rFonts w:eastAsia="Arial" w:cs="Calibri"/>
          <w:color w:val="A73743"/>
          <w:sz w:val="28"/>
          <w:szCs w:val="28"/>
        </w:rPr>
      </w:pPr>
      <w:r w:rsidRPr="00467C05">
        <w:rPr>
          <w:rFonts w:eastAsia="Arial" w:cs="Calibri"/>
          <w:sz w:val="28"/>
          <w:szCs w:val="28"/>
        </w:rPr>
        <w:t>The National Learning Disability Nursing Forum</w:t>
      </w:r>
    </w:p>
    <w:p w:rsidR="00786467" w:rsidRDefault="001638CE" w:rsidP="00786467">
      <w:pPr>
        <w:spacing w:line="0" w:lineRule="atLeast"/>
        <w:rPr>
          <w:rFonts w:eastAsia="Arial" w:cs="Calibri"/>
          <w:color w:val="2F5496" w:themeColor="accent1" w:themeShade="BF"/>
          <w:sz w:val="28"/>
          <w:szCs w:val="28"/>
        </w:rPr>
      </w:pPr>
      <w:hyperlink r:id="rId58" w:history="1">
        <w:r w:rsidR="00786467" w:rsidRPr="000F4627">
          <w:rPr>
            <w:rStyle w:val="Hyperlink"/>
            <w:rFonts w:eastAsia="Arial" w:cs="Calibri"/>
            <w:color w:val="034990" w:themeColor="hyperlink" w:themeShade="BF"/>
            <w:sz w:val="28"/>
            <w:szCs w:val="28"/>
          </w:rPr>
          <w:t>https://learningdisabilitynurse.co.uk/home</w:t>
        </w:r>
      </w:hyperlink>
      <w:r w:rsidR="00786467">
        <w:rPr>
          <w:rFonts w:eastAsia="Arial" w:cs="Calibri"/>
          <w:color w:val="2F5496" w:themeColor="accent1" w:themeShade="BF"/>
          <w:sz w:val="28"/>
          <w:szCs w:val="28"/>
        </w:rPr>
        <w:t xml:space="preserve"> </w:t>
      </w:r>
    </w:p>
    <w:p w:rsidR="00731F9A" w:rsidRDefault="00731F9A" w:rsidP="00786467">
      <w:pPr>
        <w:spacing w:line="0" w:lineRule="atLeast"/>
        <w:rPr>
          <w:rFonts w:eastAsia="Arial" w:cs="Calibri"/>
          <w:color w:val="2F5496" w:themeColor="accent1" w:themeShade="BF"/>
          <w:sz w:val="28"/>
          <w:szCs w:val="28"/>
        </w:rPr>
      </w:pPr>
    </w:p>
    <w:p w:rsidR="00731F9A" w:rsidRPr="00731F9A" w:rsidRDefault="00731F9A" w:rsidP="00786467">
      <w:pPr>
        <w:spacing w:line="0" w:lineRule="atLeast"/>
        <w:rPr>
          <w:rFonts w:eastAsia="Arial" w:cs="Calibri"/>
          <w:sz w:val="28"/>
          <w:szCs w:val="28"/>
        </w:rPr>
      </w:pPr>
      <w:r w:rsidRPr="00731F9A">
        <w:rPr>
          <w:rFonts w:eastAsia="Arial" w:cs="Calibri"/>
          <w:sz w:val="28"/>
          <w:szCs w:val="28"/>
        </w:rPr>
        <w:t>COVID 19</w:t>
      </w:r>
    </w:p>
    <w:p w:rsidR="00731F9A" w:rsidRPr="00731F9A" w:rsidRDefault="001638CE" w:rsidP="00786467">
      <w:pPr>
        <w:spacing w:line="0" w:lineRule="atLeast"/>
        <w:rPr>
          <w:rFonts w:eastAsia="Arial" w:cs="Calibri"/>
          <w:color w:val="0070C0"/>
          <w:sz w:val="28"/>
          <w:szCs w:val="28"/>
        </w:rPr>
      </w:pPr>
      <w:hyperlink r:id="rId59" w:history="1">
        <w:r w:rsidR="00731F9A" w:rsidRPr="00731F9A">
          <w:rPr>
            <w:color w:val="0070C0"/>
            <w:sz w:val="28"/>
            <w:szCs w:val="28"/>
            <w:u w:val="single"/>
          </w:rPr>
          <w:t xml:space="preserve">Easy Read Accessible Information About Coronavirus (COVID-19) For People With A Learning Disability, Families, Carers and Support Workers| </w:t>
        </w:r>
        <w:proofErr w:type="spellStart"/>
        <w:r w:rsidR="00731F9A" w:rsidRPr="00731F9A">
          <w:rPr>
            <w:color w:val="0070C0"/>
            <w:sz w:val="28"/>
            <w:szCs w:val="28"/>
            <w:u w:val="single"/>
          </w:rPr>
          <w:t>Mencap</w:t>
        </w:r>
        <w:proofErr w:type="spellEnd"/>
      </w:hyperlink>
    </w:p>
    <w:p w:rsidR="00786467" w:rsidRPr="00786467" w:rsidRDefault="00786467" w:rsidP="00786467">
      <w:pPr>
        <w:spacing w:line="0" w:lineRule="atLeast"/>
        <w:rPr>
          <w:rFonts w:eastAsia="Arial" w:cs="Calibri"/>
          <w:color w:val="2F5496" w:themeColor="accent1" w:themeShade="BF"/>
          <w:sz w:val="28"/>
          <w:szCs w:val="28"/>
        </w:rPr>
      </w:pPr>
    </w:p>
    <w:p w:rsidR="00467C05" w:rsidRDefault="00467C05" w:rsidP="00954A6D">
      <w:pPr>
        <w:spacing w:line="0" w:lineRule="atLeast"/>
        <w:jc w:val="center"/>
        <w:rPr>
          <w:rFonts w:ascii="Arial" w:eastAsia="Arial" w:hAnsi="Arial"/>
          <w:b/>
          <w:color w:val="231F20"/>
        </w:rPr>
      </w:pPr>
    </w:p>
    <w:p w:rsidR="00954A6D" w:rsidRDefault="00954A6D" w:rsidP="00954A6D">
      <w:pPr>
        <w:spacing w:line="0" w:lineRule="atLeast"/>
        <w:jc w:val="center"/>
        <w:rPr>
          <w:rFonts w:ascii="Arial" w:eastAsia="Arial" w:hAnsi="Arial"/>
          <w:b/>
          <w:color w:val="231F20"/>
        </w:r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Pr>
          <w:rFonts w:ascii="Arial" w:eastAsia="Arial" w:hAnsi="Arial"/>
          <w:b/>
          <w:color w:val="231F20"/>
        </w:rPr>
        <w:t xml:space="preserve"> 2</w:t>
      </w:r>
      <w:r w:rsidR="00467C05">
        <w:rPr>
          <w:rFonts w:ascii="Arial" w:eastAsia="Arial" w:hAnsi="Arial"/>
          <w:b/>
          <w:color w:val="231F20"/>
        </w:rPr>
        <w:t>4</w:t>
      </w:r>
    </w:p>
    <w:p w:rsidR="00CD323E" w:rsidRPr="00CD323E" w:rsidRDefault="00CD323E" w:rsidP="00CD323E">
      <w:pPr>
        <w:spacing w:line="269" w:lineRule="auto"/>
        <w:ind w:right="920"/>
        <w:rPr>
          <w:rFonts w:eastAsia="Arial" w:cs="Calibri"/>
          <w:b/>
          <w:color w:val="A73743"/>
          <w:sz w:val="28"/>
          <w:szCs w:val="28"/>
        </w:rPr>
      </w:pPr>
    </w:p>
    <w:p w:rsidR="00CD323E" w:rsidRPr="007117C6" w:rsidRDefault="007117C6" w:rsidP="007117C6">
      <w:pPr>
        <w:pStyle w:val="ListParagraph"/>
        <w:numPr>
          <w:ilvl w:val="0"/>
          <w:numId w:val="50"/>
        </w:numPr>
        <w:tabs>
          <w:tab w:val="left" w:pos="660"/>
        </w:tabs>
        <w:spacing w:line="239" w:lineRule="auto"/>
        <w:ind w:right="500"/>
        <w:jc w:val="both"/>
        <w:rPr>
          <w:rFonts w:eastAsia="Arial" w:cs="Calibri"/>
          <w:color w:val="A73743"/>
          <w:sz w:val="48"/>
        </w:rPr>
      </w:pPr>
      <w:bookmarkStart w:id="17" w:name="page18"/>
      <w:bookmarkEnd w:id="17"/>
      <w:r>
        <w:rPr>
          <w:rFonts w:ascii="Arial" w:hAnsi="Arial"/>
          <w:noProof/>
        </w:rPr>
        <w:drawing>
          <wp:anchor distT="0" distB="0" distL="114300" distR="114300" simplePos="0" relativeHeight="251692544" behindDoc="1" locked="0" layoutInCell="1" allowOverlap="1" wp14:anchorId="309FE120" wp14:editId="008C4FA9">
            <wp:simplePos x="0" y="0"/>
            <wp:positionH relativeFrom="page">
              <wp:posOffset>800100</wp:posOffset>
            </wp:positionH>
            <wp:positionV relativeFrom="page">
              <wp:posOffset>512445</wp:posOffset>
            </wp:positionV>
            <wp:extent cx="6264275" cy="28829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4275" cy="288290"/>
                    </a:xfrm>
                    <a:prstGeom prst="rect">
                      <a:avLst/>
                    </a:prstGeom>
                    <a:noFill/>
                  </pic:spPr>
                </pic:pic>
              </a:graphicData>
            </a:graphic>
            <wp14:sizeRelH relativeFrom="page">
              <wp14:pctWidth>0</wp14:pctWidth>
            </wp14:sizeRelH>
            <wp14:sizeRelV relativeFrom="page">
              <wp14:pctHeight>0</wp14:pctHeight>
            </wp14:sizeRelV>
          </wp:anchor>
        </w:drawing>
      </w:r>
      <w:r w:rsidR="00CD323E" w:rsidRPr="007117C6">
        <w:rPr>
          <w:rFonts w:eastAsia="Arial" w:cs="Calibri"/>
          <w:b/>
          <w:color w:val="231F20"/>
          <w:sz w:val="60"/>
        </w:rPr>
        <w:t>Points on consent to consider before any admission meeting</w:t>
      </w:r>
    </w:p>
    <w:p w:rsidR="003501B6" w:rsidRDefault="003501B6" w:rsidP="003501B6">
      <w:pPr>
        <w:spacing w:line="200" w:lineRule="exact"/>
        <w:rPr>
          <w:rFonts w:ascii="Times New Roman" w:eastAsia="Times New Roman" w:hAnsi="Times New Roman"/>
        </w:rPr>
      </w:pPr>
    </w:p>
    <w:p w:rsidR="003501B6" w:rsidRPr="00505588" w:rsidRDefault="003501B6" w:rsidP="00CD323E">
      <w:pPr>
        <w:spacing w:line="203" w:lineRule="exact"/>
        <w:jc w:val="both"/>
        <w:rPr>
          <w:rFonts w:eastAsia="Times New Roman" w:cs="Calibri"/>
          <w:sz w:val="28"/>
          <w:szCs w:val="28"/>
        </w:rPr>
      </w:pPr>
    </w:p>
    <w:p w:rsidR="003501B6" w:rsidRPr="00505588" w:rsidRDefault="003501B6" w:rsidP="00CD323E">
      <w:pPr>
        <w:spacing w:line="261" w:lineRule="auto"/>
        <w:ind w:right="300"/>
        <w:jc w:val="both"/>
        <w:rPr>
          <w:rFonts w:eastAsia="Arial" w:cs="Calibri"/>
          <w:color w:val="231F20"/>
          <w:sz w:val="28"/>
          <w:szCs w:val="28"/>
        </w:rPr>
      </w:pPr>
      <w:r w:rsidRPr="00505588">
        <w:rPr>
          <w:rFonts w:eastAsia="Arial" w:cs="Calibri"/>
          <w:color w:val="231F20"/>
          <w:sz w:val="28"/>
          <w:szCs w:val="28"/>
        </w:rPr>
        <w:t>Prior to an initial admission meeting, it is helpful if the decision on whether the individual has the capacity to consent to this treatment has been made and recorded according to the Mental Capacity Act (MCA).</w:t>
      </w:r>
    </w:p>
    <w:p w:rsidR="003501B6" w:rsidRPr="00505588" w:rsidRDefault="003501B6" w:rsidP="00CD323E">
      <w:pPr>
        <w:spacing w:line="280" w:lineRule="exact"/>
        <w:jc w:val="both"/>
        <w:rPr>
          <w:rFonts w:eastAsia="Times New Roman" w:cs="Calibri"/>
          <w:sz w:val="28"/>
          <w:szCs w:val="28"/>
        </w:rPr>
      </w:pPr>
    </w:p>
    <w:p w:rsidR="00251797" w:rsidRDefault="003501B6" w:rsidP="00CD323E">
      <w:pPr>
        <w:spacing w:line="261" w:lineRule="auto"/>
        <w:jc w:val="both"/>
        <w:rPr>
          <w:rFonts w:eastAsia="Arial" w:cs="Calibri"/>
          <w:color w:val="231F20"/>
          <w:sz w:val="28"/>
          <w:szCs w:val="28"/>
        </w:rPr>
      </w:pPr>
      <w:r w:rsidRPr="00505588">
        <w:rPr>
          <w:rFonts w:eastAsia="Arial" w:cs="Calibri"/>
          <w:color w:val="231F20"/>
          <w:sz w:val="28"/>
          <w:szCs w:val="28"/>
        </w:rPr>
        <w:t xml:space="preserve">If it is felt that the person is unable to give their consent, then a best </w:t>
      </w:r>
      <w:r w:rsidR="00467C05" w:rsidRPr="00505588">
        <w:rPr>
          <w:rFonts w:eastAsia="Arial" w:cs="Calibri"/>
          <w:color w:val="231F20"/>
          <w:sz w:val="28"/>
          <w:szCs w:val="28"/>
        </w:rPr>
        <w:t>interest’s</w:t>
      </w:r>
      <w:r w:rsidRPr="00505588">
        <w:rPr>
          <w:rFonts w:eastAsia="Arial" w:cs="Calibri"/>
          <w:color w:val="231F20"/>
          <w:sz w:val="28"/>
          <w:szCs w:val="28"/>
        </w:rPr>
        <w:t xml:space="preserve"> decision would be needed in accordance with the MCA. Best </w:t>
      </w:r>
      <w:r w:rsidR="00467C05" w:rsidRPr="00505588">
        <w:rPr>
          <w:rFonts w:eastAsia="Arial" w:cs="Calibri"/>
          <w:color w:val="231F20"/>
          <w:sz w:val="28"/>
          <w:szCs w:val="28"/>
        </w:rPr>
        <w:t>interest’s</w:t>
      </w:r>
      <w:r w:rsidRPr="00505588">
        <w:rPr>
          <w:rFonts w:eastAsia="Arial" w:cs="Calibri"/>
          <w:color w:val="231F20"/>
          <w:sz w:val="28"/>
          <w:szCs w:val="28"/>
        </w:rPr>
        <w:t xml:space="preserve"> decisions need to be formally recorded in a meeting</w:t>
      </w:r>
      <w:r w:rsidR="00251797">
        <w:rPr>
          <w:rFonts w:eastAsia="Arial" w:cs="Calibri"/>
          <w:color w:val="231F20"/>
          <w:sz w:val="28"/>
          <w:szCs w:val="28"/>
        </w:rPr>
        <w:t xml:space="preserve">/ </w:t>
      </w:r>
      <w:r w:rsidR="00467C05">
        <w:rPr>
          <w:rFonts w:eastAsia="Arial" w:cs="Calibri"/>
          <w:color w:val="231F20"/>
          <w:sz w:val="28"/>
          <w:szCs w:val="28"/>
        </w:rPr>
        <w:t>discussion</w:t>
      </w:r>
      <w:r w:rsidR="00251797">
        <w:rPr>
          <w:rFonts w:eastAsia="Arial" w:cs="Calibri"/>
          <w:color w:val="231F20"/>
          <w:sz w:val="28"/>
          <w:szCs w:val="28"/>
        </w:rPr>
        <w:t xml:space="preserve"> </w:t>
      </w:r>
      <w:r w:rsidRPr="00505588">
        <w:rPr>
          <w:rFonts w:eastAsia="Arial" w:cs="Calibri"/>
          <w:color w:val="231F20"/>
          <w:sz w:val="28"/>
          <w:szCs w:val="28"/>
        </w:rPr>
        <w:t>with all involved</w:t>
      </w:r>
      <w:r w:rsidR="00251797">
        <w:rPr>
          <w:rFonts w:eastAsia="Arial" w:cs="Calibri"/>
          <w:color w:val="231F20"/>
          <w:sz w:val="28"/>
          <w:szCs w:val="28"/>
        </w:rPr>
        <w:t xml:space="preserve"> </w:t>
      </w:r>
      <w:r w:rsidRPr="00505588">
        <w:rPr>
          <w:rFonts w:eastAsia="Arial" w:cs="Calibri"/>
          <w:color w:val="231F20"/>
          <w:sz w:val="28"/>
          <w:szCs w:val="28"/>
        </w:rPr>
        <w:t>(</w:t>
      </w:r>
      <w:r w:rsidR="00251797">
        <w:rPr>
          <w:rFonts w:eastAsia="Arial" w:cs="Calibri"/>
          <w:color w:val="231F20"/>
          <w:sz w:val="28"/>
          <w:szCs w:val="28"/>
        </w:rPr>
        <w:t xml:space="preserve">person with LD, Decision Maker, Family/ Friends/ paid Support staff/ GP/ Community LD Team) </w:t>
      </w:r>
    </w:p>
    <w:p w:rsidR="00251797" w:rsidRDefault="00251797" w:rsidP="00CD323E">
      <w:pPr>
        <w:spacing w:line="261" w:lineRule="auto"/>
        <w:jc w:val="both"/>
        <w:rPr>
          <w:rFonts w:eastAsia="Arial" w:cs="Calibri"/>
          <w:color w:val="231F20"/>
          <w:sz w:val="28"/>
          <w:szCs w:val="28"/>
        </w:rPr>
      </w:pPr>
    </w:p>
    <w:p w:rsidR="003501B6" w:rsidRPr="00505588" w:rsidRDefault="00251797" w:rsidP="00CD323E">
      <w:pPr>
        <w:spacing w:line="261" w:lineRule="auto"/>
        <w:jc w:val="both"/>
        <w:rPr>
          <w:rFonts w:eastAsia="Arial" w:cs="Calibri"/>
          <w:color w:val="231F20"/>
          <w:sz w:val="28"/>
          <w:szCs w:val="28"/>
        </w:rPr>
      </w:pPr>
      <w:r>
        <w:rPr>
          <w:rFonts w:eastAsia="Arial" w:cs="Calibri"/>
          <w:color w:val="231F20"/>
          <w:sz w:val="28"/>
          <w:szCs w:val="28"/>
        </w:rPr>
        <w:t xml:space="preserve">If </w:t>
      </w:r>
      <w:r w:rsidR="003501B6" w:rsidRPr="00505588">
        <w:rPr>
          <w:rFonts w:eastAsia="Arial" w:cs="Calibri"/>
          <w:color w:val="231F20"/>
          <w:sz w:val="28"/>
          <w:szCs w:val="28"/>
        </w:rPr>
        <w:t>there is no family member then an Independent Mental Capacity Advocate (IMCA) would be required and a referral to them would be made by the Decision Maker. The Decision Maker is the person who will be carrying out the procedure. If there is any disagreement</w:t>
      </w:r>
      <w:r>
        <w:rPr>
          <w:rFonts w:eastAsia="Arial" w:cs="Calibri"/>
          <w:color w:val="231F20"/>
          <w:sz w:val="28"/>
          <w:szCs w:val="28"/>
        </w:rPr>
        <w:t xml:space="preserve"> in treatment</w:t>
      </w:r>
      <w:r w:rsidR="003501B6" w:rsidRPr="00505588">
        <w:rPr>
          <w:rFonts w:eastAsia="Arial" w:cs="Calibri"/>
          <w:color w:val="231F20"/>
          <w:sz w:val="28"/>
          <w:szCs w:val="28"/>
        </w:rPr>
        <w:t>, again an IMCA would be required.</w:t>
      </w:r>
    </w:p>
    <w:p w:rsidR="003501B6" w:rsidRPr="00505588" w:rsidRDefault="003501B6" w:rsidP="00CD323E">
      <w:pPr>
        <w:spacing w:line="279" w:lineRule="exact"/>
        <w:jc w:val="both"/>
        <w:rPr>
          <w:rFonts w:eastAsia="Times New Roman" w:cs="Calibri"/>
          <w:sz w:val="28"/>
          <w:szCs w:val="28"/>
        </w:rPr>
      </w:pPr>
    </w:p>
    <w:p w:rsidR="003501B6" w:rsidRPr="00505588" w:rsidRDefault="003501B6" w:rsidP="00CD323E">
      <w:pPr>
        <w:spacing w:line="262" w:lineRule="auto"/>
        <w:ind w:right="280"/>
        <w:jc w:val="both"/>
        <w:rPr>
          <w:rFonts w:eastAsia="Arial" w:cs="Calibri"/>
          <w:color w:val="231F20"/>
          <w:sz w:val="28"/>
          <w:szCs w:val="28"/>
        </w:rPr>
      </w:pPr>
      <w:r w:rsidRPr="00505588">
        <w:rPr>
          <w:rFonts w:eastAsia="Arial" w:cs="Calibri"/>
          <w:color w:val="231F20"/>
          <w:sz w:val="28"/>
          <w:szCs w:val="28"/>
        </w:rPr>
        <w:t>Once the best interests decision has been made and recorded, everyone needs to agree the other arrangements for the admission using the following checklist.</w:t>
      </w:r>
    </w:p>
    <w:p w:rsidR="003501B6" w:rsidRPr="00505588" w:rsidRDefault="003501B6" w:rsidP="00CD323E">
      <w:pPr>
        <w:spacing w:line="262" w:lineRule="auto"/>
        <w:ind w:right="280"/>
        <w:jc w:val="both"/>
        <w:rPr>
          <w:rFonts w:eastAsia="Arial" w:cs="Calibri"/>
          <w:color w:val="231F20"/>
          <w:sz w:val="28"/>
          <w:szCs w:val="28"/>
        </w:rPr>
        <w:sectPr w:rsidR="003501B6" w:rsidRPr="00505588">
          <w:pgSz w:w="11900" w:h="16840"/>
          <w:pgMar w:top="1440" w:right="1064" w:bottom="0" w:left="1020" w:header="0" w:footer="0" w:gutter="0"/>
          <w:cols w:space="0" w:equalWidth="0">
            <w:col w:w="9820"/>
          </w:cols>
          <w:docGrid w:linePitch="360"/>
        </w:sectPr>
      </w:pPr>
    </w:p>
    <w:p w:rsidR="003501B6" w:rsidRPr="00505588" w:rsidRDefault="003501B6" w:rsidP="00CD323E">
      <w:pPr>
        <w:spacing w:line="200" w:lineRule="exact"/>
        <w:jc w:val="both"/>
        <w:rPr>
          <w:rFonts w:eastAsia="Times New Roman" w:cs="Calibri"/>
          <w:sz w:val="28"/>
          <w:szCs w:val="28"/>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CD323E" w:rsidRDefault="00CD323E" w:rsidP="00CD323E">
      <w:pPr>
        <w:spacing w:line="0" w:lineRule="atLeast"/>
        <w:jc w:val="center"/>
        <w:rPr>
          <w:rFonts w:ascii="Arial" w:eastAsia="Arial" w:hAnsi="Arial"/>
          <w:b/>
          <w:color w:val="231F20"/>
        </w:rPr>
      </w:pPr>
    </w:p>
    <w:p w:rsidR="00CD323E" w:rsidRDefault="00CD323E" w:rsidP="00CD323E">
      <w:pPr>
        <w:spacing w:line="0" w:lineRule="atLeast"/>
        <w:jc w:val="center"/>
        <w:rPr>
          <w:rFonts w:ascii="Arial" w:eastAsia="Arial" w:hAnsi="Arial"/>
          <w:b/>
          <w:color w:val="231F20"/>
        </w:rPr>
      </w:pPr>
    </w:p>
    <w:p w:rsidR="00CD323E" w:rsidRDefault="00CD323E" w:rsidP="00CD323E">
      <w:pPr>
        <w:spacing w:line="0" w:lineRule="atLeast"/>
        <w:jc w:val="center"/>
        <w:rPr>
          <w:rFonts w:ascii="Arial" w:eastAsia="Arial" w:hAnsi="Arial"/>
          <w:b/>
          <w:color w:val="231F20"/>
        </w:rPr>
      </w:pPr>
    </w:p>
    <w:p w:rsidR="00CD323E" w:rsidRDefault="00CD323E" w:rsidP="00CD323E">
      <w:pPr>
        <w:spacing w:line="0" w:lineRule="atLeast"/>
        <w:jc w:val="center"/>
        <w:rPr>
          <w:rFonts w:ascii="Arial" w:eastAsia="Arial" w:hAnsi="Arial"/>
          <w:b/>
          <w:color w:val="231F20"/>
        </w:rPr>
      </w:pPr>
    </w:p>
    <w:p w:rsidR="00CD323E" w:rsidRDefault="00CD323E" w:rsidP="00CD323E">
      <w:pPr>
        <w:spacing w:line="0" w:lineRule="atLeast"/>
        <w:jc w:val="center"/>
        <w:rPr>
          <w:rFonts w:ascii="Arial" w:eastAsia="Arial" w:hAnsi="Arial"/>
          <w:b/>
          <w:color w:val="231F20"/>
        </w:rPr>
      </w:pPr>
    </w:p>
    <w:p w:rsidR="00CD323E" w:rsidRDefault="00CD323E" w:rsidP="00CD323E">
      <w:pPr>
        <w:spacing w:line="0" w:lineRule="atLeast"/>
        <w:jc w:val="center"/>
        <w:rPr>
          <w:rFonts w:ascii="Arial" w:eastAsia="Arial" w:hAnsi="Arial"/>
          <w:b/>
          <w:color w:val="231F20"/>
        </w:rPr>
      </w:pPr>
    </w:p>
    <w:p w:rsidR="00CD323E" w:rsidRDefault="00CD323E" w:rsidP="00CD323E">
      <w:pPr>
        <w:spacing w:line="0" w:lineRule="atLeast"/>
        <w:jc w:val="center"/>
        <w:rPr>
          <w:rFonts w:ascii="Arial" w:eastAsia="Arial" w:hAnsi="Arial"/>
          <w:b/>
          <w:color w:val="231F20"/>
        </w:rPr>
      </w:pPr>
    </w:p>
    <w:p w:rsidR="00CD323E" w:rsidRDefault="00CD323E" w:rsidP="00CD323E">
      <w:pPr>
        <w:spacing w:line="0" w:lineRule="atLeast"/>
        <w:jc w:val="center"/>
        <w:rPr>
          <w:rFonts w:ascii="Arial" w:eastAsia="Arial" w:hAnsi="Arial"/>
          <w:b/>
          <w:color w:val="231F20"/>
        </w:rPr>
      </w:pPr>
    </w:p>
    <w:p w:rsidR="00CD323E" w:rsidRDefault="00CD323E" w:rsidP="00CD323E">
      <w:pPr>
        <w:spacing w:line="0" w:lineRule="atLeast"/>
        <w:jc w:val="center"/>
        <w:rPr>
          <w:rFonts w:ascii="Arial" w:eastAsia="Arial" w:hAnsi="Arial"/>
          <w:b/>
          <w:color w:val="231F20"/>
        </w:rPr>
      </w:pPr>
    </w:p>
    <w:p w:rsidR="00251797" w:rsidRDefault="00251797" w:rsidP="00CD323E">
      <w:pPr>
        <w:spacing w:line="0" w:lineRule="atLeast"/>
        <w:jc w:val="center"/>
        <w:rPr>
          <w:rFonts w:ascii="Arial" w:eastAsia="Arial" w:hAnsi="Arial"/>
          <w:b/>
          <w:color w:val="231F20"/>
        </w:rPr>
      </w:pPr>
    </w:p>
    <w:p w:rsidR="00251797" w:rsidRDefault="00251797" w:rsidP="00CD323E">
      <w:pPr>
        <w:spacing w:line="0" w:lineRule="atLeast"/>
        <w:jc w:val="center"/>
        <w:rPr>
          <w:rFonts w:ascii="Arial" w:eastAsia="Arial" w:hAnsi="Arial"/>
          <w:b/>
          <w:color w:val="231F20"/>
        </w:rPr>
      </w:pPr>
    </w:p>
    <w:p w:rsidR="00251797" w:rsidRDefault="00251797" w:rsidP="00CD323E">
      <w:pPr>
        <w:spacing w:line="0" w:lineRule="atLeast"/>
        <w:jc w:val="center"/>
        <w:rPr>
          <w:rFonts w:ascii="Arial" w:eastAsia="Arial" w:hAnsi="Arial"/>
          <w:b/>
          <w:color w:val="231F20"/>
        </w:rPr>
      </w:pPr>
    </w:p>
    <w:p w:rsidR="00CD323E" w:rsidRDefault="00CD323E" w:rsidP="00CD323E">
      <w:pPr>
        <w:spacing w:line="0" w:lineRule="atLeast"/>
        <w:jc w:val="center"/>
        <w:rPr>
          <w:rFonts w:ascii="Arial" w:eastAsia="Arial" w:hAnsi="Arial"/>
          <w:b/>
          <w:color w:val="231F20"/>
        </w:r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Pr>
          <w:rFonts w:ascii="Arial" w:eastAsia="Arial" w:hAnsi="Arial"/>
          <w:b/>
          <w:color w:val="231F20"/>
        </w:rPr>
        <w:t xml:space="preserve"> 2</w:t>
      </w:r>
      <w:r w:rsidR="00467C05">
        <w:rPr>
          <w:rFonts w:ascii="Arial" w:eastAsia="Arial" w:hAnsi="Arial"/>
          <w:b/>
          <w:color w:val="231F20"/>
        </w:rPr>
        <w:t>5</w:t>
      </w:r>
    </w:p>
    <w:p w:rsidR="003501B6" w:rsidRDefault="003501B6" w:rsidP="003501B6">
      <w:pPr>
        <w:spacing w:line="0" w:lineRule="atLeast"/>
        <w:ind w:right="-39"/>
        <w:jc w:val="center"/>
        <w:rPr>
          <w:rFonts w:ascii="Arial" w:eastAsia="Arial" w:hAnsi="Arial"/>
          <w:b/>
          <w:color w:val="231F20"/>
        </w:rPr>
        <w:sectPr w:rsidR="003501B6">
          <w:type w:val="continuous"/>
          <w:pgSz w:w="11900" w:h="16840"/>
          <w:pgMar w:top="1440" w:right="1064" w:bottom="0" w:left="1020" w:header="0" w:footer="0" w:gutter="0"/>
          <w:cols w:space="0" w:equalWidth="0">
            <w:col w:w="9820"/>
          </w:cols>
          <w:docGrid w:linePitch="360"/>
        </w:sectPr>
      </w:pPr>
    </w:p>
    <w:p w:rsidR="003501B6" w:rsidRDefault="00181A21" w:rsidP="003501B6">
      <w:pPr>
        <w:spacing w:line="105" w:lineRule="exact"/>
        <w:rPr>
          <w:rFonts w:ascii="Times New Roman" w:eastAsia="Times New Roman" w:hAnsi="Times New Roman"/>
        </w:rPr>
      </w:pPr>
      <w:bookmarkStart w:id="18" w:name="page20"/>
      <w:bookmarkEnd w:id="18"/>
      <w:r>
        <w:rPr>
          <w:rFonts w:ascii="Arial" w:eastAsia="Arial" w:hAnsi="Arial"/>
          <w:b/>
          <w:noProof/>
          <w:color w:val="231F20"/>
        </w:rPr>
        <w:lastRenderedPageBreak/>
        <w:drawing>
          <wp:anchor distT="0" distB="0" distL="114300" distR="114300" simplePos="0" relativeHeight="251678208" behindDoc="1" locked="0" layoutInCell="1" allowOverlap="1">
            <wp:simplePos x="0" y="0"/>
            <wp:positionH relativeFrom="page">
              <wp:posOffset>647700</wp:posOffset>
            </wp:positionH>
            <wp:positionV relativeFrom="page">
              <wp:posOffset>360045</wp:posOffset>
            </wp:positionV>
            <wp:extent cx="6264275" cy="28829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4275" cy="288290"/>
                    </a:xfrm>
                    <a:prstGeom prst="rect">
                      <a:avLst/>
                    </a:prstGeom>
                    <a:noFill/>
                  </pic:spPr>
                </pic:pic>
              </a:graphicData>
            </a:graphic>
            <wp14:sizeRelH relativeFrom="page">
              <wp14:pctWidth>0</wp14:pctWidth>
            </wp14:sizeRelH>
            <wp14:sizeRelV relativeFrom="page">
              <wp14:pctHeight>0</wp14:pctHeight>
            </wp14:sizeRelV>
          </wp:anchor>
        </w:drawing>
      </w:r>
    </w:p>
    <w:p w:rsidR="003501B6" w:rsidRPr="00505588" w:rsidRDefault="003501B6" w:rsidP="003501B6">
      <w:pPr>
        <w:numPr>
          <w:ilvl w:val="0"/>
          <w:numId w:val="27"/>
        </w:numPr>
        <w:tabs>
          <w:tab w:val="left" w:pos="660"/>
        </w:tabs>
        <w:spacing w:line="0" w:lineRule="atLeast"/>
        <w:ind w:left="660" w:hanging="660"/>
        <w:rPr>
          <w:rFonts w:eastAsia="Arial" w:cs="Calibri"/>
          <w:color w:val="A73743"/>
          <w:sz w:val="47"/>
        </w:rPr>
      </w:pPr>
      <w:r w:rsidRPr="00505588">
        <w:rPr>
          <w:rFonts w:eastAsia="Arial" w:cs="Calibri"/>
          <w:b/>
          <w:color w:val="231F20"/>
          <w:sz w:val="59"/>
        </w:rPr>
        <w:t>Checklist for admission meeting</w:t>
      </w:r>
    </w:p>
    <w:p w:rsidR="003501B6" w:rsidRDefault="003501B6" w:rsidP="003501B6">
      <w:pPr>
        <w:spacing w:line="200" w:lineRule="exact"/>
        <w:rPr>
          <w:rFonts w:ascii="Times New Roman" w:eastAsia="Times New Roman" w:hAnsi="Times New Roman"/>
        </w:rPr>
      </w:pPr>
    </w:p>
    <w:p w:rsidR="003501B6" w:rsidRPr="00505588" w:rsidRDefault="003501B6" w:rsidP="00CD323E">
      <w:pPr>
        <w:spacing w:line="262" w:lineRule="auto"/>
        <w:ind w:right="120"/>
        <w:jc w:val="both"/>
        <w:rPr>
          <w:rFonts w:eastAsia="Arial" w:cs="Calibri"/>
          <w:color w:val="231F20"/>
          <w:sz w:val="28"/>
          <w:szCs w:val="28"/>
        </w:rPr>
      </w:pPr>
      <w:r w:rsidRPr="00505588">
        <w:rPr>
          <w:rFonts w:eastAsia="Arial" w:cs="Calibri"/>
          <w:color w:val="231F20"/>
          <w:sz w:val="28"/>
          <w:szCs w:val="28"/>
        </w:rPr>
        <w:t>The purpose of an admission or pre-admission meeting is to agree all of the arrangements for admission. To achieve this the agenda for the meeting will probably need to include:</w:t>
      </w:r>
    </w:p>
    <w:p w:rsidR="003501B6" w:rsidRPr="00505588" w:rsidRDefault="003501B6" w:rsidP="00CD323E">
      <w:pPr>
        <w:spacing w:line="271" w:lineRule="exact"/>
        <w:jc w:val="both"/>
        <w:rPr>
          <w:rFonts w:eastAsia="Times New Roman" w:cs="Calibri"/>
          <w:sz w:val="28"/>
          <w:szCs w:val="28"/>
        </w:rPr>
      </w:pPr>
    </w:p>
    <w:p w:rsidR="003501B6" w:rsidRPr="00505588" w:rsidRDefault="003501B6" w:rsidP="00CD323E">
      <w:pPr>
        <w:numPr>
          <w:ilvl w:val="0"/>
          <w:numId w:val="28"/>
        </w:numPr>
        <w:tabs>
          <w:tab w:val="left" w:pos="460"/>
        </w:tabs>
        <w:spacing w:line="0" w:lineRule="atLeast"/>
        <w:ind w:left="460" w:hanging="460"/>
        <w:jc w:val="both"/>
        <w:rPr>
          <w:rFonts w:eastAsia="Arial" w:cs="Calibri"/>
          <w:color w:val="A73743"/>
          <w:sz w:val="28"/>
          <w:szCs w:val="28"/>
        </w:rPr>
      </w:pPr>
      <w:r w:rsidRPr="00505588">
        <w:rPr>
          <w:rFonts w:eastAsia="Arial" w:cs="Calibri"/>
          <w:b/>
          <w:color w:val="231F20"/>
          <w:sz w:val="28"/>
          <w:szCs w:val="28"/>
        </w:rPr>
        <w:t>Introductions and clarifying of roles</w:t>
      </w:r>
      <w:r w:rsidRPr="00505588">
        <w:rPr>
          <w:rFonts w:eastAsia="Arial" w:cs="Calibri"/>
          <w:color w:val="231F20"/>
          <w:sz w:val="28"/>
          <w:szCs w:val="28"/>
        </w:rPr>
        <w:t>.</w:t>
      </w:r>
    </w:p>
    <w:p w:rsidR="003501B6" w:rsidRPr="00505588" w:rsidRDefault="003501B6" w:rsidP="00CD323E">
      <w:pPr>
        <w:spacing w:line="293" w:lineRule="exact"/>
        <w:jc w:val="both"/>
        <w:rPr>
          <w:rFonts w:eastAsia="Arial" w:cs="Calibri"/>
          <w:color w:val="A73743"/>
          <w:sz w:val="28"/>
          <w:szCs w:val="28"/>
        </w:rPr>
      </w:pPr>
    </w:p>
    <w:p w:rsidR="003501B6" w:rsidRPr="00251797" w:rsidRDefault="003501B6" w:rsidP="00CD323E">
      <w:pPr>
        <w:numPr>
          <w:ilvl w:val="0"/>
          <w:numId w:val="28"/>
        </w:numPr>
        <w:tabs>
          <w:tab w:val="left" w:pos="460"/>
        </w:tabs>
        <w:spacing w:line="261" w:lineRule="exact"/>
        <w:ind w:left="460" w:hanging="460"/>
        <w:jc w:val="both"/>
        <w:rPr>
          <w:rFonts w:eastAsia="Arial" w:cs="Calibri"/>
          <w:color w:val="A73743"/>
          <w:sz w:val="28"/>
          <w:szCs w:val="28"/>
        </w:rPr>
      </w:pPr>
      <w:r w:rsidRPr="00251797">
        <w:rPr>
          <w:rFonts w:eastAsia="Arial" w:cs="Calibri"/>
          <w:b/>
          <w:color w:val="231F20"/>
          <w:sz w:val="28"/>
          <w:szCs w:val="28"/>
        </w:rPr>
        <w:t xml:space="preserve">Consent: </w:t>
      </w:r>
      <w:r w:rsidRPr="00251797">
        <w:rPr>
          <w:rFonts w:eastAsia="Arial" w:cs="Calibri"/>
          <w:color w:val="231F20"/>
          <w:sz w:val="28"/>
          <w:szCs w:val="28"/>
        </w:rPr>
        <w:t>before this meeting it is helpful if the decision on whether the individual has</w:t>
      </w:r>
      <w:r w:rsidRPr="00251797">
        <w:rPr>
          <w:rFonts w:eastAsia="Arial" w:cs="Calibri"/>
          <w:b/>
          <w:color w:val="231F20"/>
          <w:sz w:val="28"/>
          <w:szCs w:val="28"/>
        </w:rPr>
        <w:t xml:space="preserve"> </w:t>
      </w:r>
      <w:r w:rsidRPr="00251797">
        <w:rPr>
          <w:rFonts w:eastAsia="Arial" w:cs="Calibri"/>
          <w:color w:val="231F20"/>
          <w:sz w:val="28"/>
          <w:szCs w:val="28"/>
        </w:rPr>
        <w:t xml:space="preserve">the capacity to consent to this treatment has been made and recorded according to the Mental Capacity Act. </w:t>
      </w:r>
    </w:p>
    <w:p w:rsidR="00251797" w:rsidRDefault="00251797" w:rsidP="00251797">
      <w:pPr>
        <w:pStyle w:val="ListParagraph"/>
        <w:rPr>
          <w:rFonts w:eastAsia="Arial" w:cs="Calibri"/>
          <w:color w:val="A73743"/>
          <w:sz w:val="28"/>
          <w:szCs w:val="28"/>
        </w:rPr>
      </w:pPr>
    </w:p>
    <w:p w:rsidR="003501B6" w:rsidRPr="00505588" w:rsidRDefault="003501B6" w:rsidP="00CD323E">
      <w:pPr>
        <w:numPr>
          <w:ilvl w:val="0"/>
          <w:numId w:val="28"/>
        </w:numPr>
        <w:tabs>
          <w:tab w:val="left" w:pos="460"/>
        </w:tabs>
        <w:spacing w:line="289" w:lineRule="auto"/>
        <w:ind w:left="460" w:hanging="460"/>
        <w:jc w:val="both"/>
        <w:rPr>
          <w:rFonts w:eastAsia="Arial" w:cs="Calibri"/>
          <w:color w:val="A73743"/>
          <w:sz w:val="28"/>
          <w:szCs w:val="28"/>
        </w:rPr>
      </w:pPr>
      <w:r w:rsidRPr="00505588">
        <w:rPr>
          <w:rFonts w:eastAsia="Arial" w:cs="Calibri"/>
          <w:b/>
          <w:color w:val="231F20"/>
          <w:sz w:val="28"/>
          <w:szCs w:val="28"/>
        </w:rPr>
        <w:t xml:space="preserve">Confidentiality: </w:t>
      </w:r>
      <w:r w:rsidRPr="00505588">
        <w:rPr>
          <w:rFonts w:eastAsia="Arial" w:cs="Calibri"/>
          <w:color w:val="231F20"/>
          <w:sz w:val="28"/>
          <w:szCs w:val="28"/>
        </w:rPr>
        <w:t>record how information will be shared and with whom. Record key people</w:t>
      </w:r>
      <w:r w:rsidRPr="00505588">
        <w:rPr>
          <w:rFonts w:eastAsia="Arial" w:cs="Calibri"/>
          <w:b/>
          <w:color w:val="231F20"/>
          <w:sz w:val="28"/>
          <w:szCs w:val="28"/>
        </w:rPr>
        <w:t xml:space="preserve"> </w:t>
      </w:r>
      <w:r w:rsidRPr="00505588">
        <w:rPr>
          <w:rFonts w:eastAsia="Arial" w:cs="Calibri"/>
          <w:color w:val="231F20"/>
          <w:sz w:val="28"/>
          <w:szCs w:val="28"/>
        </w:rPr>
        <w:t>who will need to be consulted throughout the process along with their contact details.</w:t>
      </w:r>
    </w:p>
    <w:p w:rsidR="003501B6" w:rsidRPr="00505588" w:rsidRDefault="003501B6" w:rsidP="00CD323E">
      <w:pPr>
        <w:spacing w:line="232" w:lineRule="exact"/>
        <w:jc w:val="both"/>
        <w:rPr>
          <w:rFonts w:eastAsia="Arial" w:cs="Calibri"/>
          <w:color w:val="A73743"/>
          <w:sz w:val="28"/>
          <w:szCs w:val="28"/>
        </w:rPr>
      </w:pPr>
    </w:p>
    <w:p w:rsidR="003501B6" w:rsidRPr="00505588" w:rsidRDefault="003501B6" w:rsidP="00CD323E">
      <w:pPr>
        <w:numPr>
          <w:ilvl w:val="0"/>
          <w:numId w:val="28"/>
        </w:numPr>
        <w:tabs>
          <w:tab w:val="left" w:pos="460"/>
        </w:tabs>
        <w:spacing w:line="0" w:lineRule="atLeast"/>
        <w:ind w:left="460" w:hanging="460"/>
        <w:jc w:val="both"/>
        <w:rPr>
          <w:rFonts w:eastAsia="Arial" w:cs="Calibri"/>
          <w:color w:val="A73743"/>
          <w:sz w:val="28"/>
          <w:szCs w:val="28"/>
        </w:rPr>
      </w:pPr>
      <w:r w:rsidRPr="00505588">
        <w:rPr>
          <w:rFonts w:eastAsia="Arial" w:cs="Calibri"/>
          <w:b/>
          <w:color w:val="231F20"/>
          <w:sz w:val="28"/>
          <w:szCs w:val="28"/>
        </w:rPr>
        <w:t xml:space="preserve">Key contacts within the hospital: </w:t>
      </w:r>
      <w:r w:rsidRPr="00505588">
        <w:rPr>
          <w:rFonts w:eastAsia="Arial" w:cs="Calibri"/>
          <w:color w:val="231F20"/>
          <w:sz w:val="28"/>
          <w:szCs w:val="28"/>
        </w:rPr>
        <w:t>identify and record.</w:t>
      </w:r>
    </w:p>
    <w:p w:rsidR="003501B6" w:rsidRPr="00505588" w:rsidRDefault="003501B6" w:rsidP="00CD323E">
      <w:pPr>
        <w:spacing w:line="293" w:lineRule="exact"/>
        <w:jc w:val="both"/>
        <w:rPr>
          <w:rFonts w:eastAsia="Arial" w:cs="Calibri"/>
          <w:color w:val="A73743"/>
          <w:sz w:val="28"/>
          <w:szCs w:val="28"/>
        </w:rPr>
      </w:pPr>
    </w:p>
    <w:p w:rsidR="003501B6" w:rsidRPr="00505588" w:rsidRDefault="003501B6" w:rsidP="00CD323E">
      <w:pPr>
        <w:numPr>
          <w:ilvl w:val="0"/>
          <w:numId w:val="28"/>
        </w:numPr>
        <w:tabs>
          <w:tab w:val="left" w:pos="460"/>
        </w:tabs>
        <w:spacing w:line="264" w:lineRule="auto"/>
        <w:ind w:left="460" w:right="340" w:hanging="460"/>
        <w:jc w:val="both"/>
        <w:rPr>
          <w:rFonts w:eastAsia="Arial" w:cs="Calibri"/>
          <w:color w:val="A73743"/>
          <w:sz w:val="28"/>
          <w:szCs w:val="28"/>
        </w:rPr>
      </w:pPr>
      <w:r w:rsidRPr="00505588">
        <w:rPr>
          <w:rFonts w:eastAsia="Arial" w:cs="Calibri"/>
          <w:b/>
          <w:color w:val="231F20"/>
          <w:sz w:val="28"/>
          <w:szCs w:val="28"/>
        </w:rPr>
        <w:t xml:space="preserve">Recorded information </w:t>
      </w:r>
      <w:r w:rsidRPr="00505588">
        <w:rPr>
          <w:rFonts w:eastAsia="Arial" w:cs="Calibri"/>
          <w:color w:val="231F20"/>
          <w:sz w:val="28"/>
          <w:szCs w:val="28"/>
        </w:rPr>
        <w:t>provided by the person themselves, their family and /or paid</w:t>
      </w:r>
      <w:r w:rsidRPr="00505588">
        <w:rPr>
          <w:rFonts w:eastAsia="Arial" w:cs="Calibri"/>
          <w:b/>
          <w:color w:val="231F20"/>
          <w:sz w:val="28"/>
          <w:szCs w:val="28"/>
        </w:rPr>
        <w:t xml:space="preserve"> </w:t>
      </w:r>
      <w:r w:rsidRPr="00505588">
        <w:rPr>
          <w:rFonts w:eastAsia="Arial" w:cs="Calibri"/>
          <w:color w:val="231F20"/>
          <w:sz w:val="28"/>
          <w:szCs w:val="28"/>
        </w:rPr>
        <w:t xml:space="preserve">support staff – including any assessments, care plans and traffic light </w:t>
      </w:r>
      <w:r w:rsidR="00251797">
        <w:rPr>
          <w:rFonts w:eastAsia="Arial" w:cs="Calibri"/>
          <w:color w:val="231F20"/>
          <w:sz w:val="28"/>
          <w:szCs w:val="28"/>
        </w:rPr>
        <w:t>Hospital Passport</w:t>
      </w:r>
      <w:r w:rsidRPr="00505588">
        <w:rPr>
          <w:rFonts w:eastAsia="Arial" w:cs="Calibri"/>
          <w:color w:val="231F20"/>
          <w:sz w:val="28"/>
          <w:szCs w:val="28"/>
        </w:rPr>
        <w:t xml:space="preserve"> should be shared.</w:t>
      </w:r>
    </w:p>
    <w:p w:rsidR="003501B6" w:rsidRPr="00505588" w:rsidRDefault="003501B6" w:rsidP="00CD323E">
      <w:pPr>
        <w:spacing w:line="258" w:lineRule="exact"/>
        <w:jc w:val="both"/>
        <w:rPr>
          <w:rFonts w:eastAsia="Arial" w:cs="Calibri"/>
          <w:color w:val="A73743"/>
          <w:sz w:val="28"/>
          <w:szCs w:val="28"/>
        </w:rPr>
      </w:pPr>
    </w:p>
    <w:p w:rsidR="003501B6" w:rsidRPr="00505588" w:rsidRDefault="003501B6" w:rsidP="00CD323E">
      <w:pPr>
        <w:numPr>
          <w:ilvl w:val="0"/>
          <w:numId w:val="28"/>
        </w:numPr>
        <w:tabs>
          <w:tab w:val="left" w:pos="460"/>
        </w:tabs>
        <w:spacing w:line="0" w:lineRule="atLeast"/>
        <w:ind w:left="460" w:hanging="460"/>
        <w:jc w:val="both"/>
        <w:rPr>
          <w:rFonts w:eastAsia="Arial" w:cs="Calibri"/>
          <w:color w:val="A73743"/>
          <w:sz w:val="28"/>
          <w:szCs w:val="28"/>
        </w:rPr>
      </w:pPr>
      <w:r w:rsidRPr="00505588">
        <w:rPr>
          <w:rFonts w:eastAsia="Arial" w:cs="Calibri"/>
          <w:b/>
          <w:color w:val="231F20"/>
          <w:sz w:val="28"/>
          <w:szCs w:val="28"/>
        </w:rPr>
        <w:t xml:space="preserve">The current medical need: </w:t>
      </w:r>
      <w:r w:rsidRPr="00505588">
        <w:rPr>
          <w:rFonts w:eastAsia="Arial" w:cs="Calibri"/>
          <w:color w:val="231F20"/>
          <w:sz w:val="28"/>
          <w:szCs w:val="28"/>
        </w:rPr>
        <w:t>share and discuss:</w:t>
      </w:r>
    </w:p>
    <w:p w:rsidR="003501B6" w:rsidRPr="00505588" w:rsidRDefault="003501B6" w:rsidP="00CD323E">
      <w:pPr>
        <w:spacing w:line="130" w:lineRule="exact"/>
        <w:jc w:val="both"/>
        <w:rPr>
          <w:rFonts w:eastAsia="Arial" w:cs="Calibri"/>
          <w:color w:val="A73743"/>
          <w:sz w:val="28"/>
          <w:szCs w:val="28"/>
        </w:rPr>
      </w:pPr>
    </w:p>
    <w:p w:rsidR="003501B6" w:rsidRPr="00505588" w:rsidRDefault="003501B6" w:rsidP="00CD323E">
      <w:pPr>
        <w:spacing w:line="262" w:lineRule="auto"/>
        <w:ind w:left="900" w:right="440" w:hanging="454"/>
        <w:jc w:val="both"/>
        <w:rPr>
          <w:rFonts w:eastAsia="Arial" w:cs="Calibri"/>
          <w:color w:val="231F20"/>
          <w:sz w:val="28"/>
          <w:szCs w:val="28"/>
        </w:rPr>
      </w:pPr>
      <w:r w:rsidRPr="00505588">
        <w:rPr>
          <w:rFonts w:eastAsia="Arial" w:cs="Calibri"/>
          <w:color w:val="231F20"/>
          <w:sz w:val="28"/>
          <w:szCs w:val="28"/>
        </w:rPr>
        <w:t>— The presenting medical need, including treatment required and how will this be carried out.</w:t>
      </w:r>
    </w:p>
    <w:p w:rsidR="003501B6" w:rsidRPr="00505588" w:rsidRDefault="003501B6" w:rsidP="00CD323E">
      <w:pPr>
        <w:spacing w:line="97" w:lineRule="exact"/>
        <w:jc w:val="both"/>
        <w:rPr>
          <w:rFonts w:eastAsia="Arial" w:cs="Calibri"/>
          <w:color w:val="A73743"/>
          <w:sz w:val="28"/>
          <w:szCs w:val="28"/>
        </w:rPr>
      </w:pPr>
    </w:p>
    <w:p w:rsidR="003501B6" w:rsidRPr="00505588" w:rsidRDefault="003501B6" w:rsidP="00CD323E">
      <w:pPr>
        <w:spacing w:line="0" w:lineRule="atLeast"/>
        <w:ind w:left="460"/>
        <w:jc w:val="both"/>
        <w:rPr>
          <w:rFonts w:eastAsia="Arial" w:cs="Calibri"/>
          <w:color w:val="231F20"/>
          <w:sz w:val="28"/>
          <w:szCs w:val="28"/>
        </w:rPr>
      </w:pPr>
      <w:r w:rsidRPr="00505588">
        <w:rPr>
          <w:rFonts w:eastAsia="Arial" w:cs="Calibri"/>
          <w:color w:val="231F20"/>
          <w:sz w:val="28"/>
          <w:szCs w:val="28"/>
        </w:rPr>
        <w:t>—  Expected outcome and possible areas of risk.</w:t>
      </w:r>
    </w:p>
    <w:p w:rsidR="003501B6" w:rsidRPr="00505588" w:rsidRDefault="003501B6" w:rsidP="00CD323E">
      <w:pPr>
        <w:spacing w:line="124" w:lineRule="exact"/>
        <w:jc w:val="both"/>
        <w:rPr>
          <w:rFonts w:eastAsia="Arial" w:cs="Calibri"/>
          <w:color w:val="A73743"/>
          <w:sz w:val="28"/>
          <w:szCs w:val="28"/>
        </w:rPr>
      </w:pPr>
    </w:p>
    <w:p w:rsidR="003501B6" w:rsidRPr="00505588" w:rsidRDefault="003501B6" w:rsidP="00CD323E">
      <w:pPr>
        <w:spacing w:line="262" w:lineRule="auto"/>
        <w:ind w:left="900" w:right="300" w:hanging="454"/>
        <w:jc w:val="both"/>
        <w:rPr>
          <w:rFonts w:eastAsia="Arial" w:cs="Calibri"/>
          <w:color w:val="231F20"/>
          <w:sz w:val="28"/>
          <w:szCs w:val="28"/>
        </w:rPr>
      </w:pPr>
      <w:r w:rsidRPr="00505588">
        <w:rPr>
          <w:rFonts w:eastAsia="Arial" w:cs="Calibri"/>
          <w:color w:val="231F20"/>
          <w:sz w:val="28"/>
          <w:szCs w:val="28"/>
        </w:rPr>
        <w:t>— Communication aids or communication patterns should be explained to hospital staff so they become aware of the ways the patient expresses themselves.</w:t>
      </w:r>
    </w:p>
    <w:p w:rsidR="003501B6" w:rsidRPr="00505588" w:rsidRDefault="003501B6" w:rsidP="00CD323E">
      <w:pPr>
        <w:spacing w:line="97" w:lineRule="exact"/>
        <w:jc w:val="both"/>
        <w:rPr>
          <w:rFonts w:eastAsia="Arial" w:cs="Calibri"/>
          <w:color w:val="A73743"/>
          <w:sz w:val="28"/>
          <w:szCs w:val="28"/>
        </w:rPr>
      </w:pPr>
    </w:p>
    <w:p w:rsidR="003501B6" w:rsidRPr="00505588" w:rsidRDefault="003501B6" w:rsidP="00CD323E">
      <w:pPr>
        <w:spacing w:line="262" w:lineRule="auto"/>
        <w:ind w:left="900" w:right="400" w:hanging="454"/>
        <w:jc w:val="both"/>
        <w:rPr>
          <w:rFonts w:eastAsia="Arial" w:cs="Calibri"/>
          <w:color w:val="231F20"/>
          <w:sz w:val="28"/>
          <w:szCs w:val="28"/>
        </w:rPr>
      </w:pPr>
      <w:r w:rsidRPr="00505588">
        <w:rPr>
          <w:rFonts w:eastAsia="Arial" w:cs="Calibri"/>
          <w:color w:val="231F20"/>
          <w:sz w:val="28"/>
          <w:szCs w:val="28"/>
        </w:rPr>
        <w:t>— The person’s likely reactions to the hospital environment and procedures – may restraint be necessary, if so how is this best delivered?</w:t>
      </w:r>
    </w:p>
    <w:p w:rsidR="003501B6" w:rsidRPr="00505588" w:rsidRDefault="003501B6" w:rsidP="00CD323E">
      <w:pPr>
        <w:spacing w:line="97" w:lineRule="exact"/>
        <w:jc w:val="both"/>
        <w:rPr>
          <w:rFonts w:eastAsia="Arial" w:cs="Calibri"/>
          <w:color w:val="A73743"/>
          <w:sz w:val="28"/>
          <w:szCs w:val="28"/>
        </w:rPr>
      </w:pPr>
    </w:p>
    <w:p w:rsidR="003501B6" w:rsidRPr="00505588" w:rsidRDefault="003501B6" w:rsidP="00CD323E">
      <w:pPr>
        <w:spacing w:line="0" w:lineRule="atLeast"/>
        <w:ind w:left="460"/>
        <w:jc w:val="both"/>
        <w:rPr>
          <w:rFonts w:eastAsia="Arial" w:cs="Calibri"/>
          <w:color w:val="231F20"/>
          <w:sz w:val="28"/>
          <w:szCs w:val="28"/>
        </w:rPr>
      </w:pPr>
      <w:r w:rsidRPr="00505588">
        <w:rPr>
          <w:rFonts w:eastAsia="Arial" w:cs="Calibri"/>
          <w:color w:val="231F20"/>
          <w:sz w:val="28"/>
          <w:szCs w:val="28"/>
        </w:rPr>
        <w:t>—  Whether or not the patient should be resuscitated if a cardiac arrest occurs.</w:t>
      </w:r>
    </w:p>
    <w:p w:rsidR="003501B6" w:rsidRPr="00505588" w:rsidRDefault="003501B6" w:rsidP="00CD323E">
      <w:pPr>
        <w:spacing w:line="287" w:lineRule="exact"/>
        <w:jc w:val="both"/>
        <w:rPr>
          <w:rFonts w:eastAsia="Arial" w:cs="Calibri"/>
          <w:color w:val="A73743"/>
          <w:sz w:val="28"/>
          <w:szCs w:val="28"/>
        </w:rPr>
      </w:pPr>
    </w:p>
    <w:p w:rsidR="00251797" w:rsidRPr="00505588" w:rsidRDefault="00251797" w:rsidP="00251797">
      <w:pPr>
        <w:numPr>
          <w:ilvl w:val="0"/>
          <w:numId w:val="28"/>
        </w:numPr>
        <w:tabs>
          <w:tab w:val="left" w:pos="460"/>
        </w:tabs>
        <w:spacing w:line="267" w:lineRule="auto"/>
        <w:ind w:left="460" w:right="20" w:hanging="460"/>
        <w:jc w:val="both"/>
        <w:rPr>
          <w:rFonts w:eastAsia="Arial" w:cs="Calibri"/>
          <w:color w:val="A73743"/>
          <w:sz w:val="28"/>
          <w:szCs w:val="28"/>
        </w:rPr>
      </w:pPr>
      <w:r w:rsidRPr="00505588">
        <w:rPr>
          <w:rFonts w:eastAsia="Arial" w:cs="Calibri"/>
          <w:b/>
          <w:color w:val="231F20"/>
          <w:sz w:val="28"/>
          <w:szCs w:val="28"/>
        </w:rPr>
        <w:t xml:space="preserve">Information and support needs of relatives and paid support staff </w:t>
      </w:r>
      <w:r w:rsidRPr="00505588">
        <w:rPr>
          <w:rFonts w:eastAsia="Arial" w:cs="Calibri"/>
          <w:color w:val="231F20"/>
          <w:sz w:val="28"/>
          <w:szCs w:val="28"/>
        </w:rPr>
        <w:t>involved with the</w:t>
      </w:r>
      <w:r w:rsidRPr="00505588">
        <w:rPr>
          <w:rFonts w:eastAsia="Arial" w:cs="Calibri"/>
          <w:b/>
          <w:color w:val="231F20"/>
          <w:sz w:val="28"/>
          <w:szCs w:val="28"/>
        </w:rPr>
        <w:t xml:space="preserve"> </w:t>
      </w:r>
      <w:r w:rsidRPr="00505588">
        <w:rPr>
          <w:rFonts w:eastAsia="Arial" w:cs="Calibri"/>
          <w:color w:val="231F20"/>
          <w:sz w:val="28"/>
          <w:szCs w:val="28"/>
        </w:rPr>
        <w:t xml:space="preserve">individual’s hospital stay </w:t>
      </w:r>
      <w:r w:rsidRPr="00505588">
        <w:rPr>
          <w:rFonts w:eastAsia="Arial" w:cs="Calibri"/>
          <w:i/>
          <w:color w:val="231F20"/>
          <w:sz w:val="28"/>
          <w:szCs w:val="28"/>
        </w:rPr>
        <w:t>(see list of possible questions below).</w:t>
      </w:r>
    </w:p>
    <w:p w:rsidR="00251797" w:rsidRPr="00505588" w:rsidRDefault="00251797" w:rsidP="00251797">
      <w:pPr>
        <w:spacing w:line="255" w:lineRule="exact"/>
        <w:jc w:val="both"/>
        <w:rPr>
          <w:rFonts w:eastAsia="Arial" w:cs="Calibri"/>
          <w:color w:val="A73743"/>
          <w:sz w:val="28"/>
          <w:szCs w:val="28"/>
        </w:rPr>
      </w:pPr>
    </w:p>
    <w:p w:rsidR="00251797" w:rsidRPr="00505588" w:rsidRDefault="00251797" w:rsidP="00251797">
      <w:pPr>
        <w:numPr>
          <w:ilvl w:val="0"/>
          <w:numId w:val="28"/>
        </w:numPr>
        <w:tabs>
          <w:tab w:val="left" w:pos="460"/>
        </w:tabs>
        <w:spacing w:line="264" w:lineRule="auto"/>
        <w:ind w:left="460" w:right="280" w:hanging="460"/>
        <w:jc w:val="both"/>
        <w:rPr>
          <w:rFonts w:eastAsia="Arial" w:cs="Calibri"/>
          <w:color w:val="A73743"/>
          <w:sz w:val="28"/>
          <w:szCs w:val="28"/>
        </w:rPr>
      </w:pPr>
      <w:r w:rsidRPr="00505588">
        <w:rPr>
          <w:rFonts w:eastAsia="Arial" w:cs="Calibri"/>
          <w:b/>
          <w:color w:val="231F20"/>
          <w:sz w:val="28"/>
          <w:szCs w:val="28"/>
        </w:rPr>
        <w:t>What additional support</w:t>
      </w:r>
      <w:r>
        <w:rPr>
          <w:rFonts w:eastAsia="Arial" w:cs="Calibri"/>
          <w:b/>
          <w:color w:val="231F20"/>
          <w:sz w:val="28"/>
          <w:szCs w:val="28"/>
        </w:rPr>
        <w:t xml:space="preserve">/ Reasonable Adjustments </w:t>
      </w:r>
      <w:r w:rsidRPr="00505588">
        <w:rPr>
          <w:rFonts w:eastAsia="Arial" w:cs="Calibri"/>
          <w:b/>
          <w:color w:val="231F20"/>
          <w:sz w:val="28"/>
          <w:szCs w:val="28"/>
        </w:rPr>
        <w:t xml:space="preserve">may be required </w:t>
      </w:r>
      <w:r w:rsidRPr="00505588">
        <w:rPr>
          <w:rFonts w:eastAsia="Arial" w:cs="Calibri"/>
          <w:color w:val="231F20"/>
          <w:sz w:val="28"/>
          <w:szCs w:val="28"/>
        </w:rPr>
        <w:t>to ensure the best outcome is reached.</w:t>
      </w:r>
      <w:r w:rsidRPr="00505588">
        <w:rPr>
          <w:rFonts w:eastAsia="Arial" w:cs="Calibri"/>
          <w:b/>
          <w:color w:val="231F20"/>
          <w:sz w:val="28"/>
          <w:szCs w:val="28"/>
        </w:rPr>
        <w:t xml:space="preserve"> </w:t>
      </w:r>
      <w:r w:rsidRPr="00505588">
        <w:rPr>
          <w:rFonts w:eastAsia="Arial" w:cs="Calibri"/>
          <w:color w:val="231F20"/>
          <w:sz w:val="28"/>
          <w:szCs w:val="28"/>
        </w:rPr>
        <w:t xml:space="preserve">The </w:t>
      </w:r>
      <w:r>
        <w:rPr>
          <w:rFonts w:eastAsia="Arial" w:cs="Calibri"/>
          <w:b/>
          <w:color w:val="231F20"/>
          <w:sz w:val="28"/>
          <w:szCs w:val="28"/>
        </w:rPr>
        <w:t>Enhanced Nursing</w:t>
      </w:r>
      <w:r w:rsidRPr="00505588">
        <w:rPr>
          <w:rFonts w:eastAsia="Arial" w:cs="Calibri"/>
          <w:b/>
          <w:color w:val="231F20"/>
          <w:sz w:val="28"/>
          <w:szCs w:val="28"/>
        </w:rPr>
        <w:t xml:space="preserve"> Assessment</w:t>
      </w:r>
      <w:r w:rsidRPr="00505588">
        <w:rPr>
          <w:rFonts w:eastAsia="Arial" w:cs="Calibri"/>
          <w:color w:val="231F20"/>
          <w:sz w:val="28"/>
          <w:szCs w:val="28"/>
        </w:rPr>
        <w:t xml:space="preserve"> should be completed and signed with all present.</w:t>
      </w:r>
    </w:p>
    <w:p w:rsidR="00CD323E" w:rsidRDefault="00CD323E" w:rsidP="00CD323E">
      <w:pPr>
        <w:spacing w:line="287" w:lineRule="exact"/>
        <w:jc w:val="both"/>
        <w:rPr>
          <w:rFonts w:eastAsia="Arial" w:cs="Calibri"/>
          <w:color w:val="A73743"/>
          <w:sz w:val="28"/>
          <w:szCs w:val="28"/>
        </w:rPr>
      </w:pPr>
    </w:p>
    <w:p w:rsidR="00251797" w:rsidRPr="00505588" w:rsidRDefault="00251797" w:rsidP="00CD323E">
      <w:pPr>
        <w:spacing w:line="287" w:lineRule="exact"/>
        <w:jc w:val="both"/>
        <w:rPr>
          <w:rFonts w:eastAsia="Arial" w:cs="Calibri"/>
          <w:color w:val="A73743"/>
          <w:sz w:val="28"/>
          <w:szCs w:val="28"/>
        </w:rPr>
      </w:pPr>
    </w:p>
    <w:p w:rsidR="00251797" w:rsidRDefault="00251797" w:rsidP="00251797">
      <w:pPr>
        <w:spacing w:line="0" w:lineRule="atLeast"/>
        <w:jc w:val="center"/>
        <w:rPr>
          <w:rFonts w:ascii="Arial" w:eastAsia="Arial" w:hAnsi="Arial"/>
          <w:b/>
          <w:color w:val="231F20"/>
        </w:r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Pr>
          <w:rFonts w:ascii="Arial" w:eastAsia="Arial" w:hAnsi="Arial"/>
          <w:b/>
          <w:color w:val="231F20"/>
        </w:rPr>
        <w:t xml:space="preserve"> 2</w:t>
      </w:r>
      <w:r w:rsidR="00467C05">
        <w:rPr>
          <w:rFonts w:ascii="Arial" w:eastAsia="Arial" w:hAnsi="Arial"/>
          <w:b/>
          <w:color w:val="231F20"/>
        </w:rPr>
        <w:t>6</w:t>
      </w:r>
    </w:p>
    <w:p w:rsidR="00CD323E" w:rsidRDefault="00CD323E" w:rsidP="00CD323E">
      <w:pPr>
        <w:spacing w:line="0" w:lineRule="atLeast"/>
        <w:jc w:val="center"/>
        <w:rPr>
          <w:rFonts w:ascii="Arial" w:eastAsia="Arial" w:hAnsi="Arial"/>
          <w:b/>
          <w:color w:val="231F20"/>
        </w:rPr>
      </w:pPr>
    </w:p>
    <w:p w:rsidR="003501B6" w:rsidRPr="00505588" w:rsidRDefault="003501B6" w:rsidP="00CD323E">
      <w:pPr>
        <w:numPr>
          <w:ilvl w:val="0"/>
          <w:numId w:val="28"/>
        </w:numPr>
        <w:tabs>
          <w:tab w:val="left" w:pos="460"/>
        </w:tabs>
        <w:spacing w:line="267" w:lineRule="auto"/>
        <w:ind w:left="460" w:right="920" w:hanging="460"/>
        <w:jc w:val="both"/>
        <w:rPr>
          <w:rFonts w:eastAsia="Arial" w:cs="Calibri"/>
          <w:color w:val="A73743"/>
          <w:sz w:val="28"/>
          <w:szCs w:val="28"/>
        </w:rPr>
      </w:pPr>
      <w:r w:rsidRPr="00505588">
        <w:rPr>
          <w:rFonts w:eastAsia="Arial" w:cs="Calibri"/>
          <w:b/>
          <w:color w:val="231F20"/>
          <w:sz w:val="28"/>
          <w:szCs w:val="28"/>
        </w:rPr>
        <w:t>Further tasks</w:t>
      </w:r>
      <w:r w:rsidRPr="00505588">
        <w:rPr>
          <w:rFonts w:eastAsia="Arial" w:cs="Calibri"/>
          <w:color w:val="231F20"/>
          <w:sz w:val="28"/>
          <w:szCs w:val="28"/>
        </w:rPr>
        <w:t>, such as ward based and risk assessments, along with practical</w:t>
      </w:r>
      <w:r w:rsidRPr="00505588">
        <w:rPr>
          <w:rFonts w:eastAsia="Arial" w:cs="Calibri"/>
          <w:b/>
          <w:color w:val="231F20"/>
          <w:sz w:val="28"/>
          <w:szCs w:val="28"/>
        </w:rPr>
        <w:t xml:space="preserve"> </w:t>
      </w:r>
      <w:r w:rsidRPr="00505588">
        <w:rPr>
          <w:rFonts w:eastAsia="Arial" w:cs="Calibri"/>
          <w:color w:val="231F20"/>
          <w:sz w:val="28"/>
          <w:szCs w:val="28"/>
        </w:rPr>
        <w:t>arrangements of who will take what actions: to be listed.</w:t>
      </w:r>
    </w:p>
    <w:p w:rsidR="003501B6" w:rsidRPr="00505588" w:rsidRDefault="003501B6" w:rsidP="00CD323E">
      <w:pPr>
        <w:spacing w:line="255" w:lineRule="exact"/>
        <w:jc w:val="both"/>
        <w:rPr>
          <w:rFonts w:eastAsia="Arial" w:cs="Calibri"/>
          <w:color w:val="A73743"/>
          <w:sz w:val="28"/>
          <w:szCs w:val="28"/>
        </w:rPr>
      </w:pPr>
    </w:p>
    <w:p w:rsidR="003501B6" w:rsidRPr="00505588" w:rsidRDefault="003501B6" w:rsidP="00CD323E">
      <w:pPr>
        <w:numPr>
          <w:ilvl w:val="0"/>
          <w:numId w:val="28"/>
        </w:numPr>
        <w:tabs>
          <w:tab w:val="left" w:pos="460"/>
        </w:tabs>
        <w:spacing w:line="0" w:lineRule="atLeast"/>
        <w:ind w:left="460" w:hanging="460"/>
        <w:jc w:val="both"/>
        <w:rPr>
          <w:rFonts w:eastAsia="Arial" w:cs="Calibri"/>
          <w:color w:val="A73743"/>
          <w:sz w:val="28"/>
          <w:szCs w:val="28"/>
        </w:rPr>
      </w:pPr>
      <w:r w:rsidRPr="00505588">
        <w:rPr>
          <w:rFonts w:eastAsia="Arial" w:cs="Calibri"/>
          <w:b/>
          <w:color w:val="231F20"/>
          <w:sz w:val="28"/>
          <w:szCs w:val="28"/>
        </w:rPr>
        <w:t>Likely timing of other multi-agency meetings</w:t>
      </w:r>
      <w:r w:rsidRPr="00505588">
        <w:rPr>
          <w:rFonts w:eastAsia="Arial" w:cs="Calibri"/>
          <w:color w:val="231F20"/>
          <w:sz w:val="28"/>
          <w:szCs w:val="28"/>
        </w:rPr>
        <w:t>, such as discharge meeting.</w:t>
      </w:r>
    </w:p>
    <w:p w:rsidR="003501B6" w:rsidRDefault="003501B6" w:rsidP="003501B6">
      <w:pPr>
        <w:tabs>
          <w:tab w:val="left" w:pos="460"/>
        </w:tabs>
        <w:spacing w:line="0" w:lineRule="atLeast"/>
        <w:ind w:left="460" w:hanging="460"/>
        <w:rPr>
          <w:rFonts w:ascii="Arial" w:eastAsia="Arial" w:hAnsi="Arial"/>
          <w:color w:val="A73743"/>
        </w:rPr>
        <w:sectPr w:rsidR="003501B6">
          <w:pgSz w:w="11900" w:h="16840"/>
          <w:pgMar w:top="1440" w:right="1024" w:bottom="0" w:left="1020" w:header="0" w:footer="0" w:gutter="0"/>
          <w:cols w:space="0" w:equalWidth="0">
            <w:col w:w="9860"/>
          </w:cols>
          <w:docGrid w:linePitch="360"/>
        </w:sectPr>
      </w:pPr>
    </w:p>
    <w:p w:rsidR="003501B6" w:rsidRDefault="003501B6" w:rsidP="003501B6">
      <w:pPr>
        <w:spacing w:line="200" w:lineRule="exact"/>
        <w:rPr>
          <w:rFonts w:ascii="Times New Roman" w:eastAsia="Times New Roman" w:hAnsi="Times New Roman"/>
        </w:rPr>
      </w:pPr>
    </w:p>
    <w:p w:rsidR="003501B6" w:rsidRDefault="003501B6" w:rsidP="003501B6">
      <w:pPr>
        <w:spacing w:line="332" w:lineRule="exact"/>
        <w:rPr>
          <w:rFonts w:ascii="Times New Roman" w:eastAsia="Times New Roman" w:hAnsi="Times New Roman"/>
        </w:rPr>
      </w:pPr>
    </w:p>
    <w:p w:rsidR="00177A07" w:rsidRDefault="00177A07"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CD323E" w:rsidRDefault="00CD323E" w:rsidP="003501B6">
      <w:pPr>
        <w:spacing w:line="0" w:lineRule="atLeast"/>
        <w:jc w:val="center"/>
        <w:rPr>
          <w:rFonts w:ascii="Arial" w:eastAsia="Arial" w:hAnsi="Arial"/>
          <w:b/>
          <w:color w:val="231F20"/>
        </w:rPr>
      </w:pPr>
    </w:p>
    <w:p w:rsidR="00251797" w:rsidRDefault="00251797" w:rsidP="003501B6">
      <w:pPr>
        <w:spacing w:line="0" w:lineRule="atLeast"/>
        <w:jc w:val="center"/>
        <w:rPr>
          <w:rFonts w:ascii="Arial" w:eastAsia="Arial" w:hAnsi="Arial"/>
          <w:b/>
          <w:color w:val="231F20"/>
        </w:rPr>
      </w:pPr>
    </w:p>
    <w:p w:rsidR="00251797" w:rsidRDefault="00251797" w:rsidP="003501B6">
      <w:pPr>
        <w:spacing w:line="0" w:lineRule="atLeast"/>
        <w:jc w:val="center"/>
        <w:rPr>
          <w:rFonts w:ascii="Arial" w:eastAsia="Arial" w:hAnsi="Arial"/>
          <w:b/>
          <w:color w:val="231F20"/>
        </w:rPr>
      </w:pPr>
    </w:p>
    <w:p w:rsidR="00251797" w:rsidRDefault="00251797" w:rsidP="003501B6">
      <w:pPr>
        <w:spacing w:line="0" w:lineRule="atLeast"/>
        <w:jc w:val="center"/>
        <w:rPr>
          <w:rFonts w:ascii="Arial" w:eastAsia="Arial" w:hAnsi="Arial"/>
          <w:b/>
          <w:color w:val="231F20"/>
        </w:rPr>
      </w:pPr>
    </w:p>
    <w:p w:rsidR="00251797" w:rsidRDefault="00251797" w:rsidP="003501B6">
      <w:pPr>
        <w:spacing w:line="0" w:lineRule="atLeast"/>
        <w:jc w:val="center"/>
        <w:rPr>
          <w:rFonts w:ascii="Arial" w:eastAsia="Arial" w:hAnsi="Arial"/>
          <w:b/>
          <w:color w:val="231F20"/>
        </w:rPr>
      </w:pPr>
    </w:p>
    <w:p w:rsidR="00251797" w:rsidRDefault="00251797" w:rsidP="003501B6">
      <w:pPr>
        <w:spacing w:line="0" w:lineRule="atLeast"/>
        <w:jc w:val="center"/>
        <w:rPr>
          <w:rFonts w:ascii="Arial" w:eastAsia="Arial" w:hAnsi="Arial"/>
          <w:b/>
          <w:color w:val="231F20"/>
        </w:rPr>
      </w:pPr>
    </w:p>
    <w:p w:rsidR="00251797" w:rsidRDefault="00251797" w:rsidP="003501B6">
      <w:pPr>
        <w:spacing w:line="0" w:lineRule="atLeast"/>
        <w:jc w:val="center"/>
        <w:rPr>
          <w:rFonts w:ascii="Arial" w:eastAsia="Arial" w:hAnsi="Arial"/>
          <w:b/>
          <w:color w:val="231F20"/>
        </w:rPr>
      </w:pPr>
    </w:p>
    <w:p w:rsidR="00251797" w:rsidRDefault="00251797" w:rsidP="003501B6">
      <w:pPr>
        <w:spacing w:line="0" w:lineRule="atLeast"/>
        <w:jc w:val="center"/>
        <w:rPr>
          <w:rFonts w:ascii="Arial" w:eastAsia="Arial" w:hAnsi="Arial"/>
          <w:b/>
          <w:color w:val="231F20"/>
        </w:rPr>
      </w:pPr>
    </w:p>
    <w:p w:rsidR="00251797" w:rsidRDefault="00251797" w:rsidP="003501B6">
      <w:pPr>
        <w:spacing w:line="0" w:lineRule="atLeast"/>
        <w:jc w:val="center"/>
        <w:rPr>
          <w:rFonts w:ascii="Arial" w:eastAsia="Arial" w:hAnsi="Arial"/>
          <w:b/>
          <w:color w:val="231F20"/>
        </w:rPr>
      </w:pPr>
    </w:p>
    <w:p w:rsidR="00251797" w:rsidRDefault="00251797" w:rsidP="003501B6">
      <w:pPr>
        <w:spacing w:line="0" w:lineRule="atLeast"/>
        <w:jc w:val="center"/>
        <w:rPr>
          <w:rFonts w:ascii="Arial" w:eastAsia="Arial" w:hAnsi="Arial"/>
          <w:b/>
          <w:color w:val="231F20"/>
        </w:rPr>
      </w:pPr>
    </w:p>
    <w:p w:rsidR="003501B6" w:rsidRDefault="003501B6" w:rsidP="003501B6">
      <w:pPr>
        <w:spacing w:line="0" w:lineRule="atLeast"/>
        <w:jc w:val="center"/>
        <w:rPr>
          <w:rFonts w:ascii="Arial" w:eastAsia="Arial" w:hAnsi="Arial"/>
          <w:b/>
          <w:color w:val="231F20"/>
        </w:rPr>
      </w:pPr>
      <w:r>
        <w:rPr>
          <w:rFonts w:ascii="Arial" w:eastAsia="Arial" w:hAnsi="Arial"/>
          <w:b/>
          <w:color w:val="231F20"/>
        </w:rPr>
        <w:t xml:space="preserve">Working Together: Guidance for Hospitals, Families and Paid Support Staff </w:t>
      </w:r>
      <w:r>
        <w:rPr>
          <w:rFonts w:ascii="Arial" w:eastAsia="Arial" w:hAnsi="Arial"/>
          <w:b/>
          <w:color w:val="A73743"/>
          <w:sz w:val="26"/>
        </w:rPr>
        <w:t>•</w:t>
      </w:r>
      <w:r>
        <w:rPr>
          <w:rFonts w:ascii="Arial" w:eastAsia="Arial" w:hAnsi="Arial"/>
          <w:b/>
          <w:color w:val="231F20"/>
        </w:rPr>
        <w:t xml:space="preserve"> </w:t>
      </w:r>
      <w:r>
        <w:rPr>
          <w:rFonts w:ascii="Arial" w:eastAsia="Arial" w:hAnsi="Arial"/>
          <w:i/>
          <w:color w:val="231F20"/>
        </w:rPr>
        <w:t>page</w:t>
      </w:r>
      <w:r>
        <w:rPr>
          <w:rFonts w:ascii="Arial" w:eastAsia="Arial" w:hAnsi="Arial"/>
          <w:b/>
          <w:color w:val="231F20"/>
        </w:rPr>
        <w:t xml:space="preserve"> 2</w:t>
      </w:r>
      <w:r w:rsidR="00467C05">
        <w:rPr>
          <w:rFonts w:ascii="Arial" w:eastAsia="Arial" w:hAnsi="Arial"/>
          <w:b/>
          <w:color w:val="231F20"/>
        </w:rPr>
        <w:t>7</w:t>
      </w:r>
    </w:p>
    <w:p w:rsidR="003501B6" w:rsidRDefault="003501B6" w:rsidP="003501B6">
      <w:pPr>
        <w:spacing w:line="0" w:lineRule="atLeast"/>
        <w:jc w:val="center"/>
        <w:rPr>
          <w:rFonts w:ascii="Arial" w:eastAsia="Arial" w:hAnsi="Arial"/>
          <w:b/>
          <w:color w:val="231F20"/>
        </w:rPr>
        <w:sectPr w:rsidR="003501B6">
          <w:type w:val="continuous"/>
          <w:pgSz w:w="11900" w:h="16840"/>
          <w:pgMar w:top="1440" w:right="1024" w:bottom="0" w:left="1020" w:header="0" w:footer="0" w:gutter="0"/>
          <w:cols w:space="0" w:equalWidth="0">
            <w:col w:w="9860"/>
          </w:cols>
          <w:docGrid w:linePitch="360"/>
        </w:sectPr>
      </w:pPr>
    </w:p>
    <w:p w:rsidR="003501B6" w:rsidRDefault="00181A21" w:rsidP="003501B6">
      <w:pPr>
        <w:spacing w:line="0" w:lineRule="atLeast"/>
        <w:rPr>
          <w:rFonts w:ascii="Arial" w:eastAsia="Arial" w:hAnsi="Arial"/>
          <w:b/>
          <w:color w:val="A73743"/>
          <w:sz w:val="36"/>
        </w:rPr>
      </w:pPr>
      <w:bookmarkStart w:id="19" w:name="page21"/>
      <w:bookmarkEnd w:id="19"/>
      <w:r>
        <w:rPr>
          <w:rFonts w:ascii="Arial" w:eastAsia="Arial" w:hAnsi="Arial"/>
          <w:b/>
          <w:noProof/>
          <w:color w:val="231F20"/>
        </w:rPr>
        <w:lastRenderedPageBreak/>
        <w:drawing>
          <wp:anchor distT="0" distB="0" distL="114300" distR="114300" simplePos="0" relativeHeight="251679232" behindDoc="1" locked="0" layoutInCell="1" allowOverlap="1">
            <wp:simplePos x="0" y="0"/>
            <wp:positionH relativeFrom="page">
              <wp:posOffset>647700</wp:posOffset>
            </wp:positionH>
            <wp:positionV relativeFrom="page">
              <wp:posOffset>372745</wp:posOffset>
            </wp:positionV>
            <wp:extent cx="6264275" cy="14414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4275" cy="144145"/>
                    </a:xfrm>
                    <a:prstGeom prst="rect">
                      <a:avLst/>
                    </a:prstGeom>
                    <a:noFill/>
                  </pic:spPr>
                </pic:pic>
              </a:graphicData>
            </a:graphic>
            <wp14:sizeRelH relativeFrom="page">
              <wp14:pctWidth>0</wp14:pctWidth>
            </wp14:sizeRelH>
            <wp14:sizeRelV relativeFrom="page">
              <wp14:pctHeight>0</wp14:pctHeight>
            </wp14:sizeRelV>
          </wp:anchor>
        </w:drawing>
      </w:r>
      <w:r w:rsidR="003501B6">
        <w:rPr>
          <w:rFonts w:ascii="Arial" w:eastAsia="Arial" w:hAnsi="Arial"/>
          <w:b/>
          <w:color w:val="A73743"/>
          <w:sz w:val="36"/>
        </w:rPr>
        <w:t>Note for family and/or paid carers</w:t>
      </w:r>
    </w:p>
    <w:p w:rsidR="003501B6" w:rsidRDefault="003501B6" w:rsidP="003501B6">
      <w:pPr>
        <w:spacing w:line="288" w:lineRule="exact"/>
        <w:rPr>
          <w:rFonts w:ascii="Times New Roman" w:eastAsia="Times New Roman" w:hAnsi="Times New Roman"/>
        </w:rPr>
      </w:pPr>
    </w:p>
    <w:p w:rsidR="003501B6" w:rsidRDefault="003501B6" w:rsidP="003501B6">
      <w:pPr>
        <w:spacing w:line="261" w:lineRule="auto"/>
        <w:ind w:right="680"/>
        <w:jc w:val="both"/>
        <w:rPr>
          <w:rFonts w:ascii="Arial" w:eastAsia="Arial" w:hAnsi="Arial"/>
          <w:color w:val="231F20"/>
          <w:sz w:val="24"/>
        </w:rPr>
      </w:pPr>
      <w:r>
        <w:rPr>
          <w:rFonts w:ascii="Arial" w:eastAsia="Arial" w:hAnsi="Arial"/>
          <w:color w:val="231F20"/>
          <w:sz w:val="24"/>
        </w:rPr>
        <w:t>Below we give a list of possible questions suggested by family members. Mark those you would like to ask and add to the list if you are intending to take this sheet to the hospital meeting.</w:t>
      </w:r>
    </w:p>
    <w:p w:rsidR="003501B6" w:rsidRDefault="003501B6" w:rsidP="003501B6">
      <w:pPr>
        <w:spacing w:line="280" w:lineRule="exact"/>
        <w:rPr>
          <w:rFonts w:ascii="Times New Roman" w:eastAsia="Times New Roman" w:hAnsi="Times New Roman"/>
        </w:rPr>
      </w:pPr>
    </w:p>
    <w:p w:rsidR="003501B6" w:rsidRDefault="003501B6" w:rsidP="003501B6">
      <w:pPr>
        <w:numPr>
          <w:ilvl w:val="0"/>
          <w:numId w:val="29"/>
        </w:numPr>
        <w:tabs>
          <w:tab w:val="left" w:pos="560"/>
        </w:tabs>
        <w:spacing w:line="223" w:lineRule="auto"/>
        <w:ind w:left="560" w:right="600" w:hanging="560"/>
        <w:rPr>
          <w:rFonts w:ascii="Arial" w:eastAsia="Arial" w:hAnsi="Arial"/>
          <w:color w:val="A73743"/>
          <w:sz w:val="30"/>
        </w:rPr>
      </w:pPr>
      <w:r>
        <w:rPr>
          <w:rFonts w:ascii="Arial" w:eastAsia="Arial" w:hAnsi="Arial"/>
          <w:color w:val="231F20"/>
          <w:sz w:val="24"/>
        </w:rPr>
        <w:t>Are drinks offered to relatives/non hospital staff when they are beside patients or should they take their own refreshments?</w:t>
      </w:r>
    </w:p>
    <w:p w:rsidR="003501B6" w:rsidRDefault="003501B6" w:rsidP="003501B6">
      <w:pPr>
        <w:spacing w:line="300" w:lineRule="exact"/>
        <w:rPr>
          <w:rFonts w:ascii="Times New Roman" w:eastAsia="Times New Roman" w:hAnsi="Times New Roman"/>
        </w:rPr>
      </w:pPr>
    </w:p>
    <w:p w:rsidR="003501B6" w:rsidRDefault="003501B6" w:rsidP="003501B6">
      <w:pPr>
        <w:spacing w:line="0" w:lineRule="atLeast"/>
        <w:ind w:left="580"/>
        <w:rPr>
          <w:rFonts w:ascii="Arial" w:eastAsia="Arial" w:hAnsi="Arial"/>
          <w:color w:val="231F20"/>
          <w:sz w:val="16"/>
        </w:rPr>
      </w:pPr>
      <w:r>
        <w:rPr>
          <w:rFonts w:ascii="Arial" w:eastAsia="Arial" w:hAnsi="Arial"/>
          <w:color w:val="231F20"/>
          <w:sz w:val="16"/>
        </w:rPr>
        <w:t>–––––––––––––––––––––––––––––––––––––––––––––––––––––––––––––––––––––––––––––––––––––––––––––––––––––––</w:t>
      </w:r>
    </w:p>
    <w:p w:rsidR="003501B6" w:rsidRDefault="003501B6" w:rsidP="003501B6">
      <w:pPr>
        <w:spacing w:line="223" w:lineRule="exact"/>
        <w:rPr>
          <w:rFonts w:ascii="Times New Roman" w:eastAsia="Times New Roman" w:hAnsi="Times New Roman"/>
        </w:rPr>
      </w:pPr>
    </w:p>
    <w:p w:rsidR="003501B6" w:rsidRPr="000C48E0" w:rsidRDefault="003501B6" w:rsidP="003501B6">
      <w:pPr>
        <w:numPr>
          <w:ilvl w:val="0"/>
          <w:numId w:val="30"/>
        </w:numPr>
        <w:tabs>
          <w:tab w:val="left" w:pos="560"/>
        </w:tabs>
        <w:spacing w:line="0" w:lineRule="atLeast"/>
        <w:ind w:left="560" w:hanging="560"/>
        <w:rPr>
          <w:rFonts w:ascii="Arial" w:eastAsia="Arial" w:hAnsi="Arial"/>
          <w:color w:val="A73743"/>
          <w:sz w:val="24"/>
          <w:szCs w:val="24"/>
        </w:rPr>
      </w:pPr>
      <w:r w:rsidRPr="000C48E0">
        <w:rPr>
          <w:rFonts w:ascii="Arial" w:eastAsia="Arial" w:hAnsi="Arial"/>
          <w:color w:val="231F20"/>
          <w:sz w:val="24"/>
          <w:szCs w:val="24"/>
        </w:rPr>
        <w:t>Should you take special cups, spoons etc with you or does the ward always have them?</w:t>
      </w:r>
    </w:p>
    <w:p w:rsidR="003501B6" w:rsidRPr="000C48E0" w:rsidRDefault="003501B6" w:rsidP="003501B6">
      <w:pPr>
        <w:spacing w:line="299" w:lineRule="exact"/>
        <w:rPr>
          <w:rFonts w:ascii="Times New Roman" w:eastAsia="Times New Roman" w:hAnsi="Times New Roman"/>
          <w:sz w:val="24"/>
          <w:szCs w:val="24"/>
        </w:rPr>
      </w:pPr>
    </w:p>
    <w:p w:rsidR="003501B6" w:rsidRDefault="003501B6" w:rsidP="003501B6">
      <w:pPr>
        <w:spacing w:line="0" w:lineRule="atLeast"/>
        <w:ind w:left="580"/>
        <w:rPr>
          <w:rFonts w:ascii="Arial" w:eastAsia="Arial" w:hAnsi="Arial"/>
          <w:color w:val="231F20"/>
          <w:sz w:val="16"/>
        </w:rPr>
      </w:pPr>
      <w:r>
        <w:rPr>
          <w:rFonts w:ascii="Arial" w:eastAsia="Arial" w:hAnsi="Arial"/>
          <w:color w:val="231F20"/>
          <w:sz w:val="16"/>
        </w:rPr>
        <w:t>–––––––––––––––––––––––––––––––––––––––––––––––––––––––––––––––––––––––––––––––––––––––––––––––––––––––</w:t>
      </w:r>
    </w:p>
    <w:p w:rsidR="003501B6" w:rsidRDefault="003501B6" w:rsidP="003501B6">
      <w:pPr>
        <w:spacing w:line="279" w:lineRule="exact"/>
        <w:rPr>
          <w:rFonts w:ascii="Times New Roman" w:eastAsia="Times New Roman" w:hAnsi="Times New Roman"/>
        </w:rPr>
      </w:pPr>
    </w:p>
    <w:p w:rsidR="003501B6" w:rsidRDefault="003501B6" w:rsidP="003501B6">
      <w:pPr>
        <w:numPr>
          <w:ilvl w:val="0"/>
          <w:numId w:val="31"/>
        </w:numPr>
        <w:tabs>
          <w:tab w:val="left" w:pos="560"/>
        </w:tabs>
        <w:spacing w:line="223" w:lineRule="auto"/>
        <w:ind w:left="560" w:right="140" w:hanging="560"/>
        <w:rPr>
          <w:rFonts w:ascii="Arial" w:eastAsia="Arial" w:hAnsi="Arial"/>
          <w:color w:val="A73743"/>
          <w:sz w:val="30"/>
        </w:rPr>
      </w:pPr>
      <w:r>
        <w:rPr>
          <w:rFonts w:ascii="Arial" w:eastAsia="Arial" w:hAnsi="Arial"/>
          <w:color w:val="231F20"/>
          <w:sz w:val="24"/>
        </w:rPr>
        <w:t>Will relatives and members of support staff need to be provided with passes to leave and enter the ward during the night?</w:t>
      </w:r>
    </w:p>
    <w:p w:rsidR="003501B6" w:rsidRDefault="003501B6" w:rsidP="003501B6">
      <w:pPr>
        <w:spacing w:line="300" w:lineRule="exact"/>
        <w:rPr>
          <w:rFonts w:ascii="Times New Roman" w:eastAsia="Times New Roman" w:hAnsi="Times New Roman"/>
        </w:rPr>
      </w:pPr>
    </w:p>
    <w:p w:rsidR="003501B6" w:rsidRDefault="003501B6" w:rsidP="003501B6">
      <w:pPr>
        <w:spacing w:line="0" w:lineRule="atLeast"/>
        <w:ind w:left="580"/>
        <w:rPr>
          <w:rFonts w:ascii="Arial" w:eastAsia="Arial" w:hAnsi="Arial"/>
          <w:color w:val="231F20"/>
          <w:sz w:val="16"/>
        </w:rPr>
      </w:pPr>
      <w:r>
        <w:rPr>
          <w:rFonts w:ascii="Arial" w:eastAsia="Arial" w:hAnsi="Arial"/>
          <w:color w:val="231F20"/>
          <w:sz w:val="16"/>
        </w:rPr>
        <w:t>–––––––––––––––––––––––––––––––––––––––––––––––––––––––––––––––––––––––––––––––––––––––––––––––––––––––</w:t>
      </w:r>
    </w:p>
    <w:p w:rsidR="003501B6" w:rsidRDefault="003501B6" w:rsidP="003501B6">
      <w:pPr>
        <w:spacing w:line="279" w:lineRule="exact"/>
        <w:rPr>
          <w:rFonts w:ascii="Times New Roman" w:eastAsia="Times New Roman" w:hAnsi="Times New Roman"/>
        </w:rPr>
      </w:pPr>
    </w:p>
    <w:p w:rsidR="003501B6" w:rsidRDefault="003501B6" w:rsidP="003501B6">
      <w:pPr>
        <w:numPr>
          <w:ilvl w:val="0"/>
          <w:numId w:val="32"/>
        </w:numPr>
        <w:tabs>
          <w:tab w:val="left" w:pos="560"/>
        </w:tabs>
        <w:spacing w:line="223" w:lineRule="auto"/>
        <w:ind w:left="560" w:right="20" w:hanging="560"/>
        <w:rPr>
          <w:rFonts w:ascii="Arial" w:eastAsia="Arial" w:hAnsi="Arial"/>
          <w:color w:val="A73743"/>
          <w:sz w:val="30"/>
        </w:rPr>
      </w:pPr>
      <w:r>
        <w:rPr>
          <w:rFonts w:ascii="Arial" w:eastAsia="Arial" w:hAnsi="Arial"/>
          <w:color w:val="231F20"/>
          <w:sz w:val="24"/>
        </w:rPr>
        <w:t>If the person needs incontinence pads (perhaps temporarily because of the treatment) will the correct type be available?</w:t>
      </w:r>
    </w:p>
    <w:p w:rsidR="003501B6" w:rsidRDefault="003501B6" w:rsidP="003501B6">
      <w:pPr>
        <w:spacing w:line="300" w:lineRule="exact"/>
        <w:rPr>
          <w:rFonts w:ascii="Times New Roman" w:eastAsia="Times New Roman" w:hAnsi="Times New Roman"/>
        </w:rPr>
      </w:pPr>
    </w:p>
    <w:p w:rsidR="003501B6" w:rsidRDefault="003501B6" w:rsidP="003501B6">
      <w:pPr>
        <w:spacing w:line="0" w:lineRule="atLeast"/>
        <w:ind w:left="580"/>
        <w:rPr>
          <w:rFonts w:ascii="Arial" w:eastAsia="Arial" w:hAnsi="Arial"/>
          <w:color w:val="231F20"/>
          <w:sz w:val="16"/>
        </w:rPr>
      </w:pPr>
      <w:r>
        <w:rPr>
          <w:rFonts w:ascii="Arial" w:eastAsia="Arial" w:hAnsi="Arial"/>
          <w:color w:val="231F20"/>
          <w:sz w:val="16"/>
        </w:rPr>
        <w:t>–––––––––––––––––––––––––––––––––––––––––––––––––––––––––––––––––––––––––––––––––––––––––––––––––––––––</w:t>
      </w:r>
    </w:p>
    <w:p w:rsidR="003501B6" w:rsidRDefault="003501B6" w:rsidP="003501B6">
      <w:pPr>
        <w:spacing w:line="279" w:lineRule="exact"/>
        <w:rPr>
          <w:rFonts w:ascii="Times New Roman" w:eastAsia="Times New Roman" w:hAnsi="Times New Roman"/>
        </w:rPr>
      </w:pPr>
    </w:p>
    <w:p w:rsidR="003501B6" w:rsidRDefault="003501B6" w:rsidP="003501B6">
      <w:pPr>
        <w:numPr>
          <w:ilvl w:val="0"/>
          <w:numId w:val="33"/>
        </w:numPr>
        <w:tabs>
          <w:tab w:val="left" w:pos="560"/>
        </w:tabs>
        <w:spacing w:line="223" w:lineRule="auto"/>
        <w:ind w:left="560" w:right="400" w:hanging="560"/>
        <w:rPr>
          <w:rFonts w:ascii="Arial" w:eastAsia="Arial" w:hAnsi="Arial"/>
          <w:color w:val="A73743"/>
          <w:sz w:val="30"/>
        </w:rPr>
      </w:pPr>
      <w:r>
        <w:rPr>
          <w:rFonts w:ascii="Arial" w:eastAsia="Arial" w:hAnsi="Arial"/>
          <w:color w:val="231F20"/>
          <w:sz w:val="24"/>
        </w:rPr>
        <w:t>Does the hospital provide accommodation for carers providing additional support? If not, will a mattress be available or a comfortable chair for night support?</w:t>
      </w:r>
    </w:p>
    <w:p w:rsidR="003501B6" w:rsidRDefault="003501B6" w:rsidP="003501B6">
      <w:pPr>
        <w:spacing w:line="300" w:lineRule="exact"/>
        <w:rPr>
          <w:rFonts w:ascii="Times New Roman" w:eastAsia="Times New Roman" w:hAnsi="Times New Roman"/>
        </w:rPr>
      </w:pPr>
    </w:p>
    <w:p w:rsidR="003501B6" w:rsidRDefault="003501B6" w:rsidP="003501B6">
      <w:pPr>
        <w:spacing w:line="0" w:lineRule="atLeast"/>
        <w:ind w:left="580"/>
        <w:rPr>
          <w:rFonts w:ascii="Arial" w:eastAsia="Arial" w:hAnsi="Arial"/>
          <w:color w:val="231F20"/>
          <w:sz w:val="16"/>
        </w:rPr>
      </w:pPr>
      <w:r>
        <w:rPr>
          <w:rFonts w:ascii="Arial" w:eastAsia="Arial" w:hAnsi="Arial"/>
          <w:color w:val="231F20"/>
          <w:sz w:val="16"/>
        </w:rPr>
        <w:t>–––––––––––––––––––––––––––––––––––––––––––––––––––––––––––––––––––––––––––––––––––––––––––––––––––––––</w:t>
      </w:r>
    </w:p>
    <w:p w:rsidR="003501B6" w:rsidRDefault="003501B6" w:rsidP="003501B6">
      <w:pPr>
        <w:spacing w:line="212" w:lineRule="exact"/>
        <w:rPr>
          <w:rFonts w:ascii="Times New Roman" w:eastAsia="Times New Roman" w:hAnsi="Times New Roman"/>
        </w:rPr>
      </w:pPr>
    </w:p>
    <w:p w:rsidR="003501B6" w:rsidRDefault="003501B6" w:rsidP="003501B6">
      <w:pPr>
        <w:numPr>
          <w:ilvl w:val="0"/>
          <w:numId w:val="34"/>
        </w:numPr>
        <w:tabs>
          <w:tab w:val="left" w:pos="560"/>
        </w:tabs>
        <w:spacing w:line="0" w:lineRule="atLeast"/>
        <w:ind w:left="560" w:hanging="560"/>
        <w:rPr>
          <w:rFonts w:ascii="Arial" w:eastAsia="Arial" w:hAnsi="Arial"/>
          <w:color w:val="A73743"/>
          <w:sz w:val="30"/>
        </w:rPr>
      </w:pPr>
      <w:r>
        <w:rPr>
          <w:rFonts w:ascii="Arial" w:eastAsia="Arial" w:hAnsi="Arial"/>
          <w:color w:val="231F20"/>
          <w:sz w:val="24"/>
        </w:rPr>
        <w:t>What and where are bathroom facilities for carers?</w:t>
      </w:r>
    </w:p>
    <w:p w:rsidR="003501B6" w:rsidRDefault="003501B6" w:rsidP="003501B6">
      <w:pPr>
        <w:spacing w:line="299" w:lineRule="exact"/>
        <w:rPr>
          <w:rFonts w:ascii="Times New Roman" w:eastAsia="Times New Roman" w:hAnsi="Times New Roman"/>
        </w:rPr>
      </w:pPr>
    </w:p>
    <w:p w:rsidR="003501B6" w:rsidRDefault="003501B6" w:rsidP="003501B6">
      <w:pPr>
        <w:spacing w:line="0" w:lineRule="atLeast"/>
        <w:ind w:left="580"/>
        <w:rPr>
          <w:rFonts w:ascii="Arial" w:eastAsia="Arial" w:hAnsi="Arial"/>
          <w:color w:val="231F20"/>
          <w:sz w:val="16"/>
        </w:rPr>
      </w:pPr>
      <w:r>
        <w:rPr>
          <w:rFonts w:ascii="Arial" w:eastAsia="Arial" w:hAnsi="Arial"/>
          <w:color w:val="231F20"/>
          <w:sz w:val="16"/>
        </w:rPr>
        <w:t>–––––––––––––––––––––––––––––––––––––––––––––––––––––––––––––––––––––––––––––––––––––––––––––––––––––––</w:t>
      </w:r>
    </w:p>
    <w:p w:rsidR="003501B6" w:rsidRDefault="003501B6" w:rsidP="003501B6">
      <w:pPr>
        <w:spacing w:line="279" w:lineRule="exact"/>
        <w:rPr>
          <w:rFonts w:ascii="Times New Roman" w:eastAsia="Times New Roman" w:hAnsi="Times New Roman"/>
        </w:rPr>
      </w:pPr>
    </w:p>
    <w:p w:rsidR="003501B6" w:rsidRDefault="003501B6" w:rsidP="003501B6">
      <w:pPr>
        <w:numPr>
          <w:ilvl w:val="0"/>
          <w:numId w:val="35"/>
        </w:numPr>
        <w:tabs>
          <w:tab w:val="left" w:pos="560"/>
        </w:tabs>
        <w:spacing w:line="223" w:lineRule="auto"/>
        <w:ind w:left="560" w:right="540" w:hanging="560"/>
        <w:rPr>
          <w:rFonts w:ascii="Arial" w:eastAsia="Arial" w:hAnsi="Arial"/>
          <w:color w:val="A73743"/>
          <w:sz w:val="30"/>
        </w:rPr>
      </w:pPr>
      <w:r>
        <w:rPr>
          <w:rFonts w:ascii="Arial" w:eastAsia="Arial" w:hAnsi="Arial"/>
          <w:color w:val="231F20"/>
          <w:sz w:val="24"/>
        </w:rPr>
        <w:t>Specialist equipment needs, eg hoists, does hospital have them and where?</w:t>
      </w:r>
    </w:p>
    <w:p w:rsidR="003501B6" w:rsidRDefault="003501B6" w:rsidP="003501B6">
      <w:pPr>
        <w:spacing w:line="300" w:lineRule="exact"/>
        <w:rPr>
          <w:rFonts w:ascii="Times New Roman" w:eastAsia="Times New Roman" w:hAnsi="Times New Roman"/>
        </w:rPr>
      </w:pPr>
    </w:p>
    <w:p w:rsidR="003501B6" w:rsidRDefault="003501B6" w:rsidP="003501B6">
      <w:pPr>
        <w:spacing w:line="0" w:lineRule="atLeast"/>
        <w:ind w:left="580"/>
        <w:rPr>
          <w:rFonts w:ascii="Arial" w:eastAsia="Arial" w:hAnsi="Arial"/>
          <w:color w:val="231F20"/>
          <w:sz w:val="16"/>
        </w:rPr>
      </w:pPr>
      <w:r>
        <w:rPr>
          <w:rFonts w:ascii="Arial" w:eastAsia="Arial" w:hAnsi="Arial"/>
          <w:color w:val="231F20"/>
          <w:sz w:val="16"/>
        </w:rPr>
        <w:t>–––––––––––––––––––––––––––––––––––––––––––––––––––––––––––––––––––––––––––––––––––––––––––––––––––––––</w:t>
      </w:r>
    </w:p>
    <w:p w:rsidR="003501B6" w:rsidRDefault="003501B6" w:rsidP="003501B6">
      <w:pPr>
        <w:spacing w:line="212" w:lineRule="exact"/>
        <w:rPr>
          <w:rFonts w:ascii="Times New Roman" w:eastAsia="Times New Roman" w:hAnsi="Times New Roman"/>
        </w:rPr>
      </w:pPr>
    </w:p>
    <w:p w:rsidR="003501B6" w:rsidRDefault="003501B6" w:rsidP="003501B6">
      <w:pPr>
        <w:numPr>
          <w:ilvl w:val="0"/>
          <w:numId w:val="36"/>
        </w:numPr>
        <w:tabs>
          <w:tab w:val="left" w:pos="560"/>
        </w:tabs>
        <w:spacing w:line="0" w:lineRule="atLeast"/>
        <w:ind w:left="560" w:hanging="560"/>
        <w:rPr>
          <w:rFonts w:ascii="Arial" w:eastAsia="Arial" w:hAnsi="Arial"/>
          <w:color w:val="A73743"/>
          <w:sz w:val="30"/>
        </w:rPr>
      </w:pPr>
      <w:r>
        <w:rPr>
          <w:rFonts w:ascii="Arial" w:eastAsia="Arial" w:hAnsi="Arial"/>
          <w:color w:val="231F20"/>
          <w:sz w:val="24"/>
        </w:rPr>
        <w:t>Will drinks be provided during the night?</w:t>
      </w:r>
    </w:p>
    <w:p w:rsidR="003501B6" w:rsidRDefault="003501B6" w:rsidP="003501B6">
      <w:pPr>
        <w:spacing w:line="299" w:lineRule="exact"/>
        <w:rPr>
          <w:rFonts w:ascii="Times New Roman" w:eastAsia="Times New Roman" w:hAnsi="Times New Roman"/>
        </w:rPr>
      </w:pPr>
    </w:p>
    <w:p w:rsidR="003501B6" w:rsidRDefault="003501B6" w:rsidP="003501B6">
      <w:pPr>
        <w:spacing w:line="0" w:lineRule="atLeast"/>
        <w:ind w:left="580"/>
        <w:rPr>
          <w:rFonts w:ascii="Arial" w:eastAsia="Arial" w:hAnsi="Arial"/>
          <w:color w:val="231F20"/>
          <w:sz w:val="16"/>
        </w:rPr>
      </w:pPr>
      <w:r>
        <w:rPr>
          <w:rFonts w:ascii="Arial" w:eastAsia="Arial" w:hAnsi="Arial"/>
          <w:color w:val="231F20"/>
          <w:sz w:val="16"/>
        </w:rPr>
        <w:t>–––––––––––––––––––––––––––––––––––––––––––––––––––––––––––––––––––––––––––––––––––––––––––––––––––––––</w:t>
      </w:r>
    </w:p>
    <w:p w:rsidR="003501B6" w:rsidRDefault="003501B6" w:rsidP="003501B6">
      <w:pPr>
        <w:spacing w:line="223" w:lineRule="exact"/>
        <w:rPr>
          <w:rFonts w:ascii="Times New Roman" w:eastAsia="Times New Roman" w:hAnsi="Times New Roman"/>
        </w:rPr>
      </w:pPr>
    </w:p>
    <w:p w:rsidR="003501B6" w:rsidRPr="000C48E0" w:rsidRDefault="003501B6" w:rsidP="003501B6">
      <w:pPr>
        <w:numPr>
          <w:ilvl w:val="0"/>
          <w:numId w:val="37"/>
        </w:numPr>
        <w:tabs>
          <w:tab w:val="left" w:pos="560"/>
        </w:tabs>
        <w:spacing w:line="0" w:lineRule="atLeast"/>
        <w:ind w:left="560" w:hanging="560"/>
        <w:rPr>
          <w:rFonts w:ascii="Arial" w:eastAsia="Arial" w:hAnsi="Arial"/>
          <w:color w:val="A73743"/>
          <w:sz w:val="24"/>
          <w:szCs w:val="24"/>
        </w:rPr>
      </w:pPr>
      <w:r w:rsidRPr="000C48E0">
        <w:rPr>
          <w:rFonts w:ascii="Arial" w:eastAsia="Arial" w:hAnsi="Arial"/>
          <w:color w:val="231F20"/>
          <w:sz w:val="24"/>
          <w:szCs w:val="24"/>
        </w:rPr>
        <w:t xml:space="preserve">How will I as family carer or paid support staff get necessary breaks in </w:t>
      </w:r>
      <w:r w:rsidR="000C48E0">
        <w:rPr>
          <w:rFonts w:ascii="Arial" w:eastAsia="Arial" w:hAnsi="Arial"/>
          <w:color w:val="231F20"/>
          <w:sz w:val="24"/>
          <w:szCs w:val="24"/>
        </w:rPr>
        <w:t>my</w:t>
      </w:r>
      <w:r w:rsidRPr="000C48E0">
        <w:rPr>
          <w:rFonts w:ascii="Arial" w:eastAsia="Arial" w:hAnsi="Arial"/>
          <w:color w:val="231F20"/>
          <w:sz w:val="24"/>
          <w:szCs w:val="24"/>
        </w:rPr>
        <w:t xml:space="preserve"> support role?</w:t>
      </w:r>
    </w:p>
    <w:p w:rsidR="003501B6" w:rsidRDefault="003501B6" w:rsidP="003501B6">
      <w:pPr>
        <w:spacing w:line="299" w:lineRule="exact"/>
        <w:rPr>
          <w:rFonts w:ascii="Times New Roman" w:eastAsia="Times New Roman" w:hAnsi="Times New Roman"/>
        </w:rPr>
      </w:pPr>
    </w:p>
    <w:p w:rsidR="003501B6" w:rsidRDefault="003501B6" w:rsidP="003501B6">
      <w:pPr>
        <w:spacing w:line="0" w:lineRule="atLeast"/>
        <w:ind w:left="580"/>
        <w:rPr>
          <w:rFonts w:ascii="Arial" w:eastAsia="Arial" w:hAnsi="Arial"/>
          <w:color w:val="231F20"/>
          <w:sz w:val="16"/>
        </w:rPr>
      </w:pPr>
      <w:r>
        <w:rPr>
          <w:rFonts w:ascii="Arial" w:eastAsia="Arial" w:hAnsi="Arial"/>
          <w:color w:val="231F20"/>
          <w:sz w:val="16"/>
        </w:rPr>
        <w:t>–––––––––––––––––––––––––––––––––––––––––––––––––––––––––––––––––––––––––––––––––––––––––––––––––––––––</w:t>
      </w:r>
    </w:p>
    <w:p w:rsidR="003501B6" w:rsidRDefault="003501B6" w:rsidP="003501B6">
      <w:pPr>
        <w:spacing w:line="212" w:lineRule="exact"/>
        <w:rPr>
          <w:rFonts w:ascii="Times New Roman" w:eastAsia="Times New Roman" w:hAnsi="Times New Roman"/>
        </w:rPr>
      </w:pPr>
    </w:p>
    <w:p w:rsidR="003501B6" w:rsidRDefault="003501B6" w:rsidP="003501B6">
      <w:pPr>
        <w:numPr>
          <w:ilvl w:val="0"/>
          <w:numId w:val="38"/>
        </w:numPr>
        <w:tabs>
          <w:tab w:val="left" w:pos="560"/>
        </w:tabs>
        <w:spacing w:line="0" w:lineRule="atLeast"/>
        <w:ind w:left="560" w:hanging="560"/>
        <w:rPr>
          <w:rFonts w:ascii="Arial" w:eastAsia="Arial" w:hAnsi="Arial"/>
          <w:color w:val="A73743"/>
          <w:sz w:val="30"/>
        </w:rPr>
      </w:pPr>
      <w:r>
        <w:rPr>
          <w:rFonts w:ascii="Arial" w:eastAsia="Arial" w:hAnsi="Arial"/>
          <w:color w:val="231F20"/>
          <w:sz w:val="24"/>
        </w:rPr>
        <w:t>Travel practicalities – bus, car, taxi, parking, costs etc</w:t>
      </w:r>
    </w:p>
    <w:p w:rsidR="003501B6" w:rsidRDefault="003501B6" w:rsidP="003501B6">
      <w:pPr>
        <w:spacing w:line="299" w:lineRule="exact"/>
        <w:rPr>
          <w:rFonts w:ascii="Times New Roman" w:eastAsia="Times New Roman" w:hAnsi="Times New Roman"/>
        </w:rPr>
      </w:pPr>
    </w:p>
    <w:p w:rsidR="003501B6" w:rsidRDefault="003501B6" w:rsidP="003501B6">
      <w:pPr>
        <w:spacing w:line="0" w:lineRule="atLeast"/>
        <w:jc w:val="right"/>
        <w:rPr>
          <w:rFonts w:ascii="Arial" w:eastAsia="Arial" w:hAnsi="Arial"/>
          <w:color w:val="231F20"/>
          <w:sz w:val="17"/>
        </w:rPr>
      </w:pPr>
      <w:r>
        <w:rPr>
          <w:rFonts w:ascii="Arial" w:eastAsia="Arial" w:hAnsi="Arial"/>
          <w:color w:val="231F20"/>
          <w:sz w:val="17"/>
        </w:rPr>
        <w:t>–––––––––––––––––––––––––––––––––––––––––––––––––––––––––––––––––––––––––––––––––––––––––––––––––––––––</w:t>
      </w:r>
    </w:p>
    <w:p w:rsidR="003501B6" w:rsidRDefault="003501B6" w:rsidP="003501B6">
      <w:pPr>
        <w:spacing w:line="164" w:lineRule="exact"/>
        <w:rPr>
          <w:rFonts w:ascii="Times New Roman" w:eastAsia="Times New Roman" w:hAnsi="Times New Roman"/>
        </w:rPr>
      </w:pPr>
    </w:p>
    <w:p w:rsidR="003501B6" w:rsidRDefault="003501B6" w:rsidP="003501B6">
      <w:pPr>
        <w:spacing w:line="0" w:lineRule="atLeast"/>
        <w:jc w:val="right"/>
        <w:rPr>
          <w:rFonts w:ascii="Arial" w:eastAsia="Arial" w:hAnsi="Arial"/>
          <w:i/>
          <w:color w:val="231F20"/>
        </w:rPr>
      </w:pPr>
      <w:r>
        <w:rPr>
          <w:rFonts w:ascii="Arial" w:eastAsia="Arial" w:hAnsi="Arial"/>
          <w:i/>
          <w:color w:val="231F20"/>
        </w:rPr>
        <w:t>(continued)</w:t>
      </w:r>
    </w:p>
    <w:p w:rsidR="003501B6" w:rsidRDefault="003501B6" w:rsidP="003501B6">
      <w:pPr>
        <w:spacing w:line="0" w:lineRule="atLeast"/>
        <w:jc w:val="right"/>
        <w:rPr>
          <w:rFonts w:ascii="Arial" w:eastAsia="Arial" w:hAnsi="Arial"/>
          <w:i/>
          <w:color w:val="231F20"/>
        </w:rPr>
        <w:sectPr w:rsidR="003501B6">
          <w:pgSz w:w="11900" w:h="16840"/>
          <w:pgMar w:top="1381" w:right="1024" w:bottom="0" w:left="1020" w:header="0" w:footer="0" w:gutter="0"/>
          <w:cols w:space="0" w:equalWidth="0">
            <w:col w:w="9860"/>
          </w:cols>
          <w:docGrid w:linePitch="360"/>
        </w:sectPr>
      </w:pPr>
    </w:p>
    <w:p w:rsidR="003501B6" w:rsidRDefault="003501B6" w:rsidP="003501B6">
      <w:pPr>
        <w:spacing w:line="200" w:lineRule="exact"/>
        <w:rPr>
          <w:rFonts w:ascii="Times New Roman" w:eastAsia="Times New Roman" w:hAnsi="Times New Roman"/>
        </w:rPr>
      </w:pPr>
    </w:p>
    <w:p w:rsidR="003501B6" w:rsidRDefault="003501B6" w:rsidP="003501B6">
      <w:pPr>
        <w:spacing w:line="200" w:lineRule="exact"/>
        <w:rPr>
          <w:rFonts w:ascii="Times New Roman" w:eastAsia="Times New Roman" w:hAnsi="Times New Roman"/>
        </w:rPr>
      </w:pPr>
    </w:p>
    <w:p w:rsidR="003501B6" w:rsidRDefault="003501B6" w:rsidP="003501B6">
      <w:pPr>
        <w:spacing w:line="327" w:lineRule="exact"/>
        <w:rPr>
          <w:rFonts w:ascii="Times New Roman" w:eastAsia="Times New Roman" w:hAnsi="Times New Roman"/>
        </w:rPr>
      </w:pPr>
    </w:p>
    <w:p w:rsidR="00177A07" w:rsidRDefault="00177A07" w:rsidP="003501B6">
      <w:pPr>
        <w:spacing w:line="327" w:lineRule="exact"/>
        <w:rPr>
          <w:rFonts w:ascii="Times New Roman" w:eastAsia="Times New Roman" w:hAnsi="Times New Roman"/>
        </w:rPr>
      </w:pPr>
    </w:p>
    <w:p w:rsidR="003501B6" w:rsidRPr="00CD323E" w:rsidRDefault="003501B6" w:rsidP="003501B6">
      <w:pPr>
        <w:spacing w:line="0" w:lineRule="atLeast"/>
        <w:jc w:val="center"/>
        <w:rPr>
          <w:rFonts w:ascii="Arial" w:eastAsia="Arial" w:hAnsi="Arial"/>
          <w:b/>
          <w:color w:val="231F20"/>
        </w:rPr>
      </w:pPr>
      <w:r w:rsidRPr="00CD323E">
        <w:rPr>
          <w:rFonts w:ascii="Arial" w:eastAsia="Arial" w:hAnsi="Arial"/>
          <w:b/>
          <w:color w:val="231F20"/>
        </w:rPr>
        <w:t xml:space="preserve">Working Together: Guidance for Hospitals, Families and Paid Support Staff </w:t>
      </w:r>
      <w:r w:rsidRPr="00CD323E">
        <w:rPr>
          <w:rFonts w:ascii="Arial" w:eastAsia="Arial" w:hAnsi="Arial"/>
          <w:b/>
          <w:color w:val="A73743"/>
        </w:rPr>
        <w:t>•</w:t>
      </w:r>
      <w:r w:rsidRPr="00CD323E">
        <w:rPr>
          <w:rFonts w:ascii="Arial" w:eastAsia="Arial" w:hAnsi="Arial"/>
          <w:b/>
          <w:color w:val="231F20"/>
        </w:rPr>
        <w:t xml:space="preserve"> </w:t>
      </w:r>
      <w:r w:rsidRPr="00CD323E">
        <w:rPr>
          <w:rFonts w:ascii="Arial" w:eastAsia="Arial" w:hAnsi="Arial"/>
          <w:i/>
          <w:color w:val="231F20"/>
        </w:rPr>
        <w:t>page</w:t>
      </w:r>
      <w:r w:rsidR="00177A07" w:rsidRPr="00CD323E">
        <w:rPr>
          <w:rFonts w:ascii="Arial" w:eastAsia="Arial" w:hAnsi="Arial"/>
          <w:b/>
          <w:color w:val="231F20"/>
        </w:rPr>
        <w:t xml:space="preserve"> </w:t>
      </w:r>
      <w:r w:rsidR="00467C05">
        <w:rPr>
          <w:rFonts w:ascii="Arial" w:eastAsia="Arial" w:hAnsi="Arial"/>
          <w:b/>
          <w:color w:val="231F20"/>
        </w:rPr>
        <w:t>28</w:t>
      </w:r>
    </w:p>
    <w:p w:rsidR="003501B6" w:rsidRDefault="003501B6" w:rsidP="003501B6">
      <w:pPr>
        <w:spacing w:line="0" w:lineRule="atLeast"/>
        <w:jc w:val="center"/>
        <w:rPr>
          <w:rFonts w:ascii="Arial" w:eastAsia="Arial" w:hAnsi="Arial"/>
          <w:b/>
          <w:color w:val="231F20"/>
        </w:rPr>
        <w:sectPr w:rsidR="003501B6">
          <w:type w:val="continuous"/>
          <w:pgSz w:w="11900" w:h="16840"/>
          <w:pgMar w:top="1381" w:right="1024" w:bottom="0" w:left="1020" w:header="0" w:footer="0" w:gutter="0"/>
          <w:cols w:space="0" w:equalWidth="0">
            <w:col w:w="9860"/>
          </w:cols>
          <w:docGrid w:linePitch="360"/>
        </w:sectPr>
      </w:pPr>
    </w:p>
    <w:p w:rsidR="003501B6" w:rsidRDefault="00181A21" w:rsidP="003501B6">
      <w:pPr>
        <w:spacing w:line="0" w:lineRule="atLeast"/>
        <w:rPr>
          <w:rFonts w:ascii="Arial" w:eastAsia="Arial" w:hAnsi="Arial"/>
          <w:i/>
          <w:color w:val="231F20"/>
          <w:sz w:val="24"/>
        </w:rPr>
      </w:pPr>
      <w:bookmarkStart w:id="20" w:name="page22"/>
      <w:bookmarkEnd w:id="20"/>
      <w:r>
        <w:rPr>
          <w:rFonts w:ascii="Arial" w:eastAsia="Arial" w:hAnsi="Arial"/>
          <w:b/>
          <w:noProof/>
          <w:color w:val="231F20"/>
        </w:rPr>
        <w:lastRenderedPageBreak/>
        <w:drawing>
          <wp:anchor distT="0" distB="0" distL="114300" distR="114300" simplePos="0" relativeHeight="251680256" behindDoc="1" locked="0" layoutInCell="1" allowOverlap="1" wp14:anchorId="4E353261" wp14:editId="69DA8522">
            <wp:simplePos x="0" y="0"/>
            <wp:positionH relativeFrom="page">
              <wp:posOffset>647700</wp:posOffset>
            </wp:positionH>
            <wp:positionV relativeFrom="page">
              <wp:posOffset>372745</wp:posOffset>
            </wp:positionV>
            <wp:extent cx="6264275" cy="1441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4275" cy="144145"/>
                    </a:xfrm>
                    <a:prstGeom prst="rect">
                      <a:avLst/>
                    </a:prstGeom>
                    <a:noFill/>
                  </pic:spPr>
                </pic:pic>
              </a:graphicData>
            </a:graphic>
            <wp14:sizeRelH relativeFrom="page">
              <wp14:pctWidth>0</wp14:pctWidth>
            </wp14:sizeRelH>
            <wp14:sizeRelV relativeFrom="page">
              <wp14:pctHeight>0</wp14:pctHeight>
            </wp14:sizeRelV>
          </wp:anchor>
        </w:drawing>
      </w:r>
      <w:r w:rsidR="003501B6">
        <w:rPr>
          <w:rFonts w:ascii="Arial" w:eastAsia="Arial" w:hAnsi="Arial"/>
          <w:i/>
          <w:color w:val="231F20"/>
          <w:sz w:val="24"/>
        </w:rPr>
        <w:t>Additional questions:</w:t>
      </w:r>
    </w:p>
    <w:p w:rsidR="003501B6" w:rsidRDefault="003501B6" w:rsidP="003501B6">
      <w:pPr>
        <w:spacing w:line="200" w:lineRule="exact"/>
        <w:rPr>
          <w:rFonts w:ascii="Times New Roman" w:eastAsia="Times New Roman" w:hAnsi="Times New Roman"/>
        </w:rPr>
      </w:pPr>
    </w:p>
    <w:p w:rsidR="003501B6" w:rsidRDefault="003501B6" w:rsidP="003501B6">
      <w:pPr>
        <w:spacing w:line="271" w:lineRule="exact"/>
        <w:rPr>
          <w:rFonts w:ascii="Times New Roman" w:eastAsia="Times New Roman" w:hAnsi="Times New Roman"/>
        </w:rPr>
      </w:pPr>
    </w:p>
    <w:p w:rsidR="003501B6" w:rsidRDefault="003501B6" w:rsidP="003501B6">
      <w:pPr>
        <w:numPr>
          <w:ilvl w:val="0"/>
          <w:numId w:val="39"/>
        </w:numPr>
        <w:tabs>
          <w:tab w:val="left" w:pos="500"/>
        </w:tabs>
        <w:spacing w:line="0" w:lineRule="atLeast"/>
        <w:ind w:left="500" w:hanging="500"/>
        <w:rPr>
          <w:rFonts w:ascii="Arial" w:eastAsia="Arial" w:hAnsi="Arial"/>
          <w:color w:val="A73743"/>
          <w:sz w:val="34"/>
          <w:vertAlign w:val="superscript"/>
        </w:rPr>
      </w:pPr>
      <w:r>
        <w:rPr>
          <w:rFonts w:ascii="Arial" w:eastAsia="Arial" w:hAnsi="Arial"/>
          <w:color w:val="231F20"/>
          <w:sz w:val="16"/>
        </w:rPr>
        <w:t>––––––––––––––––––––––––––––––––––––––––––––––––––––––––––––––––––––––––––––––––––––––––––––––––––––––––</w:t>
      </w:r>
    </w:p>
    <w:p w:rsidR="003501B6" w:rsidRDefault="003501B6" w:rsidP="003501B6">
      <w:pPr>
        <w:spacing w:line="251" w:lineRule="exact"/>
        <w:rPr>
          <w:rFonts w:ascii="Arial" w:eastAsia="Arial" w:hAnsi="Arial"/>
          <w:color w:val="A73743"/>
          <w:sz w:val="34"/>
          <w:vertAlign w:val="superscript"/>
        </w:rPr>
      </w:pPr>
    </w:p>
    <w:p w:rsidR="003501B6" w:rsidRDefault="003501B6" w:rsidP="003501B6">
      <w:pPr>
        <w:spacing w:line="0" w:lineRule="atLeast"/>
        <w:ind w:left="500"/>
        <w:rPr>
          <w:rFonts w:ascii="Arial" w:eastAsia="Arial" w:hAnsi="Arial"/>
          <w:color w:val="231F20"/>
          <w:sz w:val="16"/>
        </w:rPr>
      </w:pPr>
      <w:r>
        <w:rPr>
          <w:rFonts w:ascii="Arial" w:eastAsia="Arial" w:hAnsi="Arial"/>
          <w:color w:val="231F20"/>
          <w:sz w:val="16"/>
        </w:rPr>
        <w:t>––––––––––––––––––––––––––––––––––––––––––––––––––––––––––––––––––––––––––––––––––––––––––––––––––––––––</w:t>
      </w:r>
    </w:p>
    <w:p w:rsidR="003501B6" w:rsidRDefault="003501B6" w:rsidP="003501B6">
      <w:pPr>
        <w:spacing w:line="200" w:lineRule="exact"/>
        <w:rPr>
          <w:rFonts w:ascii="Arial" w:eastAsia="Arial" w:hAnsi="Arial"/>
          <w:color w:val="A73743"/>
          <w:sz w:val="34"/>
          <w:vertAlign w:val="superscript"/>
        </w:rPr>
      </w:pPr>
    </w:p>
    <w:p w:rsidR="003501B6" w:rsidRDefault="003501B6" w:rsidP="003501B6">
      <w:pPr>
        <w:spacing w:line="243" w:lineRule="exact"/>
        <w:rPr>
          <w:rFonts w:ascii="Arial" w:eastAsia="Arial" w:hAnsi="Arial"/>
          <w:color w:val="A73743"/>
          <w:sz w:val="34"/>
          <w:vertAlign w:val="superscript"/>
        </w:rPr>
      </w:pPr>
    </w:p>
    <w:p w:rsidR="003501B6" w:rsidRDefault="003501B6" w:rsidP="003501B6">
      <w:pPr>
        <w:numPr>
          <w:ilvl w:val="0"/>
          <w:numId w:val="39"/>
        </w:numPr>
        <w:tabs>
          <w:tab w:val="left" w:pos="500"/>
        </w:tabs>
        <w:spacing w:line="0" w:lineRule="atLeast"/>
        <w:ind w:left="500" w:hanging="500"/>
        <w:rPr>
          <w:rFonts w:ascii="Arial" w:eastAsia="Arial" w:hAnsi="Arial"/>
          <w:color w:val="A73743"/>
          <w:sz w:val="34"/>
          <w:vertAlign w:val="superscript"/>
        </w:rPr>
      </w:pPr>
      <w:r>
        <w:rPr>
          <w:rFonts w:ascii="Arial" w:eastAsia="Arial" w:hAnsi="Arial"/>
          <w:color w:val="231F20"/>
          <w:sz w:val="16"/>
        </w:rPr>
        <w:t>––––––––––––––––––––––––––––––––––––––––––––––––––––––––––––––––––––––––––––––––––––––––––––––––––––––––</w:t>
      </w:r>
    </w:p>
    <w:p w:rsidR="003501B6" w:rsidRDefault="003501B6" w:rsidP="003501B6">
      <w:pPr>
        <w:spacing w:line="251" w:lineRule="exact"/>
        <w:rPr>
          <w:rFonts w:ascii="Arial" w:eastAsia="Arial" w:hAnsi="Arial"/>
          <w:color w:val="A73743"/>
          <w:sz w:val="34"/>
          <w:vertAlign w:val="superscript"/>
        </w:rPr>
      </w:pPr>
    </w:p>
    <w:p w:rsidR="003501B6" w:rsidRDefault="003501B6" w:rsidP="003501B6">
      <w:pPr>
        <w:spacing w:line="0" w:lineRule="atLeast"/>
        <w:ind w:left="500"/>
        <w:rPr>
          <w:rFonts w:ascii="Arial" w:eastAsia="Arial" w:hAnsi="Arial"/>
          <w:color w:val="231F20"/>
          <w:sz w:val="16"/>
        </w:rPr>
      </w:pPr>
      <w:r>
        <w:rPr>
          <w:rFonts w:ascii="Arial" w:eastAsia="Arial" w:hAnsi="Arial"/>
          <w:color w:val="231F20"/>
          <w:sz w:val="16"/>
        </w:rPr>
        <w:t>––––––––––––––––––––––––––––––––––––––––––––––––––––––––––––––––––––––––––––––––––––––––––––––––––––––––</w:t>
      </w:r>
    </w:p>
    <w:p w:rsidR="003501B6" w:rsidRDefault="003501B6" w:rsidP="003501B6">
      <w:pPr>
        <w:spacing w:line="200" w:lineRule="exact"/>
        <w:rPr>
          <w:rFonts w:ascii="Arial" w:eastAsia="Arial" w:hAnsi="Arial"/>
          <w:color w:val="A73743"/>
          <w:sz w:val="34"/>
          <w:vertAlign w:val="superscript"/>
        </w:rPr>
      </w:pPr>
    </w:p>
    <w:p w:rsidR="003501B6" w:rsidRDefault="003501B6" w:rsidP="003501B6">
      <w:pPr>
        <w:spacing w:line="243" w:lineRule="exact"/>
        <w:rPr>
          <w:rFonts w:ascii="Arial" w:eastAsia="Arial" w:hAnsi="Arial"/>
          <w:color w:val="A73743"/>
          <w:sz w:val="34"/>
          <w:vertAlign w:val="superscript"/>
        </w:rPr>
      </w:pPr>
    </w:p>
    <w:p w:rsidR="003501B6" w:rsidRDefault="003501B6" w:rsidP="003501B6">
      <w:pPr>
        <w:numPr>
          <w:ilvl w:val="0"/>
          <w:numId w:val="39"/>
        </w:numPr>
        <w:tabs>
          <w:tab w:val="left" w:pos="500"/>
        </w:tabs>
        <w:spacing w:line="0" w:lineRule="atLeast"/>
        <w:ind w:left="500" w:hanging="500"/>
        <w:rPr>
          <w:rFonts w:ascii="Arial" w:eastAsia="Arial" w:hAnsi="Arial"/>
          <w:color w:val="A73743"/>
          <w:sz w:val="34"/>
          <w:vertAlign w:val="superscript"/>
        </w:rPr>
      </w:pPr>
      <w:r>
        <w:rPr>
          <w:rFonts w:ascii="Arial" w:eastAsia="Arial" w:hAnsi="Arial"/>
          <w:color w:val="231F20"/>
          <w:sz w:val="16"/>
        </w:rPr>
        <w:t>––––––––––––––––––––––––––––––––––––––––––––––––––––––––––––––––––––––––––––––––––––––––––––––––––––––––</w:t>
      </w:r>
    </w:p>
    <w:p w:rsidR="003501B6" w:rsidRDefault="003501B6" w:rsidP="003501B6">
      <w:pPr>
        <w:spacing w:line="251" w:lineRule="exact"/>
        <w:rPr>
          <w:rFonts w:ascii="Arial" w:eastAsia="Arial" w:hAnsi="Arial"/>
          <w:color w:val="A73743"/>
          <w:sz w:val="34"/>
          <w:vertAlign w:val="superscript"/>
        </w:rPr>
      </w:pPr>
    </w:p>
    <w:p w:rsidR="003501B6" w:rsidRDefault="003501B6" w:rsidP="003501B6">
      <w:pPr>
        <w:spacing w:line="0" w:lineRule="atLeast"/>
        <w:ind w:left="500"/>
        <w:rPr>
          <w:rFonts w:ascii="Arial" w:eastAsia="Arial" w:hAnsi="Arial"/>
          <w:color w:val="231F20"/>
          <w:sz w:val="16"/>
        </w:rPr>
      </w:pPr>
      <w:r>
        <w:rPr>
          <w:rFonts w:ascii="Arial" w:eastAsia="Arial" w:hAnsi="Arial"/>
          <w:color w:val="231F20"/>
          <w:sz w:val="16"/>
        </w:rPr>
        <w:t>––––––––––––––––––––––––––––––––––––––––––––––––––––––––––––––––––––––––––––––––––––––––––––––––––––––––</w:t>
      </w:r>
    </w:p>
    <w:p w:rsidR="003501B6" w:rsidRDefault="003501B6" w:rsidP="003501B6">
      <w:pPr>
        <w:spacing w:line="200" w:lineRule="exact"/>
        <w:rPr>
          <w:rFonts w:ascii="Arial" w:eastAsia="Arial" w:hAnsi="Arial"/>
          <w:color w:val="A73743"/>
          <w:sz w:val="34"/>
          <w:vertAlign w:val="superscript"/>
        </w:rPr>
      </w:pPr>
    </w:p>
    <w:p w:rsidR="003501B6" w:rsidRDefault="003501B6" w:rsidP="003501B6">
      <w:pPr>
        <w:spacing w:line="243" w:lineRule="exact"/>
        <w:rPr>
          <w:rFonts w:ascii="Arial" w:eastAsia="Arial" w:hAnsi="Arial"/>
          <w:color w:val="A73743"/>
          <w:sz w:val="34"/>
          <w:vertAlign w:val="superscript"/>
        </w:rPr>
      </w:pPr>
    </w:p>
    <w:p w:rsidR="003501B6" w:rsidRDefault="003501B6" w:rsidP="003501B6">
      <w:pPr>
        <w:numPr>
          <w:ilvl w:val="0"/>
          <w:numId w:val="39"/>
        </w:numPr>
        <w:tabs>
          <w:tab w:val="left" w:pos="500"/>
        </w:tabs>
        <w:spacing w:line="0" w:lineRule="atLeast"/>
        <w:ind w:left="500" w:hanging="500"/>
        <w:rPr>
          <w:rFonts w:ascii="Arial" w:eastAsia="Arial" w:hAnsi="Arial"/>
          <w:color w:val="A73743"/>
          <w:sz w:val="34"/>
          <w:vertAlign w:val="superscript"/>
        </w:rPr>
      </w:pPr>
      <w:r>
        <w:rPr>
          <w:rFonts w:ascii="Arial" w:eastAsia="Arial" w:hAnsi="Arial"/>
          <w:color w:val="231F20"/>
          <w:sz w:val="16"/>
        </w:rPr>
        <w:t>––––––––––––––––––––––––––––––––––––––––––––––––––––––––––––––––––––––––––––––––––––––––––––––––––––––––</w:t>
      </w:r>
    </w:p>
    <w:p w:rsidR="003501B6" w:rsidRDefault="003501B6" w:rsidP="003501B6">
      <w:pPr>
        <w:spacing w:line="251" w:lineRule="exact"/>
        <w:rPr>
          <w:rFonts w:ascii="Arial" w:eastAsia="Arial" w:hAnsi="Arial"/>
          <w:color w:val="A73743"/>
          <w:sz w:val="34"/>
          <w:vertAlign w:val="superscript"/>
        </w:rPr>
      </w:pPr>
    </w:p>
    <w:p w:rsidR="003501B6" w:rsidRDefault="003501B6" w:rsidP="003501B6">
      <w:pPr>
        <w:spacing w:line="0" w:lineRule="atLeast"/>
        <w:ind w:left="500"/>
        <w:rPr>
          <w:rFonts w:ascii="Arial" w:eastAsia="Arial" w:hAnsi="Arial"/>
          <w:color w:val="231F20"/>
          <w:sz w:val="16"/>
        </w:rPr>
      </w:pPr>
      <w:r>
        <w:rPr>
          <w:rFonts w:ascii="Arial" w:eastAsia="Arial" w:hAnsi="Arial"/>
          <w:color w:val="231F20"/>
          <w:sz w:val="16"/>
        </w:rPr>
        <w:t>––––––––––––––––––––––––––––––––––––––––––––––––––––––––––––––––––––––––––––––––––––––––––––––––––––––––</w:t>
      </w:r>
    </w:p>
    <w:p w:rsidR="003501B6" w:rsidRDefault="003501B6" w:rsidP="003501B6">
      <w:pPr>
        <w:spacing w:line="200" w:lineRule="exact"/>
        <w:rPr>
          <w:rFonts w:ascii="Arial" w:eastAsia="Arial" w:hAnsi="Arial"/>
          <w:color w:val="A73743"/>
          <w:sz w:val="34"/>
          <w:vertAlign w:val="superscript"/>
        </w:rPr>
      </w:pPr>
    </w:p>
    <w:p w:rsidR="003501B6" w:rsidRDefault="003501B6" w:rsidP="003501B6">
      <w:pPr>
        <w:spacing w:line="243" w:lineRule="exact"/>
        <w:rPr>
          <w:rFonts w:ascii="Arial" w:eastAsia="Arial" w:hAnsi="Arial"/>
          <w:color w:val="A73743"/>
          <w:sz w:val="34"/>
          <w:vertAlign w:val="superscript"/>
        </w:rPr>
      </w:pPr>
    </w:p>
    <w:p w:rsidR="003501B6" w:rsidRDefault="003501B6" w:rsidP="003501B6">
      <w:pPr>
        <w:numPr>
          <w:ilvl w:val="0"/>
          <w:numId w:val="39"/>
        </w:numPr>
        <w:tabs>
          <w:tab w:val="left" w:pos="500"/>
        </w:tabs>
        <w:spacing w:line="0" w:lineRule="atLeast"/>
        <w:ind w:left="500" w:hanging="500"/>
        <w:rPr>
          <w:rFonts w:ascii="Arial" w:eastAsia="Arial" w:hAnsi="Arial"/>
          <w:color w:val="A73743"/>
          <w:sz w:val="34"/>
          <w:vertAlign w:val="superscript"/>
        </w:rPr>
      </w:pPr>
      <w:r>
        <w:rPr>
          <w:rFonts w:ascii="Arial" w:eastAsia="Arial" w:hAnsi="Arial"/>
          <w:color w:val="231F20"/>
          <w:sz w:val="16"/>
        </w:rPr>
        <w:t>––––––––––––––––––––––––––––––––––––––––––––––––––––––––––––––––––––––––––––––––––––––––––––––––––––––––</w:t>
      </w:r>
    </w:p>
    <w:p w:rsidR="003501B6" w:rsidRDefault="003501B6" w:rsidP="003501B6">
      <w:pPr>
        <w:spacing w:line="251" w:lineRule="exact"/>
        <w:rPr>
          <w:rFonts w:ascii="Arial" w:eastAsia="Arial" w:hAnsi="Arial"/>
          <w:color w:val="A73743"/>
          <w:sz w:val="34"/>
          <w:vertAlign w:val="superscript"/>
        </w:rPr>
      </w:pPr>
    </w:p>
    <w:p w:rsidR="003501B6" w:rsidRDefault="003501B6" w:rsidP="003501B6">
      <w:pPr>
        <w:spacing w:line="0" w:lineRule="atLeast"/>
        <w:ind w:left="500"/>
        <w:rPr>
          <w:rFonts w:ascii="Arial" w:eastAsia="Arial" w:hAnsi="Arial"/>
          <w:color w:val="231F20"/>
          <w:sz w:val="16"/>
        </w:rPr>
      </w:pPr>
      <w:r>
        <w:rPr>
          <w:rFonts w:ascii="Arial" w:eastAsia="Arial" w:hAnsi="Arial"/>
          <w:color w:val="231F20"/>
          <w:sz w:val="16"/>
        </w:rPr>
        <w:t>––––––––––––––––––––––––––––––––––––––––––––––––––––––––––––––––––––––––––––––––––––––––––––––––––––––––</w:t>
      </w:r>
    </w:p>
    <w:p w:rsidR="003501B6" w:rsidRDefault="003501B6" w:rsidP="003501B6">
      <w:pPr>
        <w:spacing w:line="200" w:lineRule="exact"/>
        <w:rPr>
          <w:rFonts w:ascii="Arial" w:eastAsia="Arial" w:hAnsi="Arial"/>
          <w:color w:val="A73743"/>
          <w:sz w:val="34"/>
          <w:vertAlign w:val="superscript"/>
        </w:rPr>
      </w:pPr>
    </w:p>
    <w:p w:rsidR="003501B6" w:rsidRDefault="003501B6" w:rsidP="003501B6">
      <w:pPr>
        <w:spacing w:line="243" w:lineRule="exact"/>
        <w:rPr>
          <w:rFonts w:ascii="Arial" w:eastAsia="Arial" w:hAnsi="Arial"/>
          <w:color w:val="A73743"/>
          <w:sz w:val="34"/>
          <w:vertAlign w:val="superscript"/>
        </w:rPr>
      </w:pPr>
    </w:p>
    <w:p w:rsidR="003501B6" w:rsidRDefault="003501B6" w:rsidP="003501B6">
      <w:pPr>
        <w:numPr>
          <w:ilvl w:val="0"/>
          <w:numId w:val="39"/>
        </w:numPr>
        <w:tabs>
          <w:tab w:val="left" w:pos="500"/>
        </w:tabs>
        <w:spacing w:line="0" w:lineRule="atLeast"/>
        <w:ind w:left="500" w:hanging="500"/>
        <w:rPr>
          <w:rFonts w:ascii="Arial" w:eastAsia="Arial" w:hAnsi="Arial"/>
          <w:color w:val="A73743"/>
          <w:sz w:val="34"/>
          <w:vertAlign w:val="superscript"/>
        </w:rPr>
      </w:pPr>
      <w:r>
        <w:rPr>
          <w:rFonts w:ascii="Arial" w:eastAsia="Arial" w:hAnsi="Arial"/>
          <w:color w:val="231F20"/>
          <w:sz w:val="16"/>
        </w:rPr>
        <w:t>––––––––––––––––––––––––––––––––––––––––––––––––––––––––––––––––––––––––––––––––––––––––––––––––––––––––</w:t>
      </w:r>
    </w:p>
    <w:p w:rsidR="003501B6" w:rsidRDefault="003501B6" w:rsidP="003501B6">
      <w:pPr>
        <w:spacing w:line="251" w:lineRule="exact"/>
        <w:rPr>
          <w:rFonts w:ascii="Arial" w:eastAsia="Arial" w:hAnsi="Arial"/>
          <w:color w:val="A73743"/>
          <w:sz w:val="34"/>
          <w:vertAlign w:val="superscript"/>
        </w:rPr>
      </w:pPr>
    </w:p>
    <w:p w:rsidR="003501B6" w:rsidRDefault="003501B6" w:rsidP="003501B6">
      <w:pPr>
        <w:spacing w:line="0" w:lineRule="atLeast"/>
        <w:ind w:left="500"/>
        <w:rPr>
          <w:rFonts w:ascii="Arial" w:eastAsia="Arial" w:hAnsi="Arial"/>
          <w:color w:val="231F20"/>
          <w:sz w:val="16"/>
        </w:rPr>
      </w:pPr>
      <w:r>
        <w:rPr>
          <w:rFonts w:ascii="Arial" w:eastAsia="Arial" w:hAnsi="Arial"/>
          <w:color w:val="231F20"/>
          <w:sz w:val="16"/>
        </w:rPr>
        <w:t>––––––––––––––––––––––––––––––––––––––––––––––––––––––––––––––––––––––––––––––––––––––––––––––––––––––––</w:t>
      </w:r>
    </w:p>
    <w:p w:rsidR="003501B6" w:rsidRDefault="003501B6" w:rsidP="003501B6">
      <w:pPr>
        <w:spacing w:line="200" w:lineRule="exact"/>
        <w:rPr>
          <w:rFonts w:ascii="Arial" w:eastAsia="Arial" w:hAnsi="Arial"/>
          <w:color w:val="A73743"/>
          <w:sz w:val="34"/>
          <w:vertAlign w:val="superscript"/>
        </w:rPr>
      </w:pPr>
    </w:p>
    <w:p w:rsidR="003501B6" w:rsidRDefault="003501B6" w:rsidP="003501B6">
      <w:pPr>
        <w:spacing w:line="243" w:lineRule="exact"/>
        <w:rPr>
          <w:rFonts w:ascii="Arial" w:eastAsia="Arial" w:hAnsi="Arial"/>
          <w:color w:val="A73743"/>
          <w:sz w:val="34"/>
          <w:vertAlign w:val="superscript"/>
        </w:rPr>
      </w:pPr>
    </w:p>
    <w:p w:rsidR="003501B6" w:rsidRDefault="003501B6" w:rsidP="003501B6">
      <w:pPr>
        <w:numPr>
          <w:ilvl w:val="0"/>
          <w:numId w:val="39"/>
        </w:numPr>
        <w:tabs>
          <w:tab w:val="left" w:pos="500"/>
        </w:tabs>
        <w:spacing w:line="0" w:lineRule="atLeast"/>
        <w:ind w:left="500" w:hanging="500"/>
        <w:rPr>
          <w:rFonts w:ascii="Arial" w:eastAsia="Arial" w:hAnsi="Arial"/>
          <w:color w:val="A73743"/>
          <w:sz w:val="34"/>
          <w:vertAlign w:val="superscript"/>
        </w:rPr>
      </w:pPr>
      <w:r>
        <w:rPr>
          <w:rFonts w:ascii="Arial" w:eastAsia="Arial" w:hAnsi="Arial"/>
          <w:color w:val="231F20"/>
          <w:sz w:val="16"/>
        </w:rPr>
        <w:t>––––––––––––––––––––––––––––––––––––––––––––––––––––––––––––––––––––––––––––––––––––––––––––––––––––––––</w:t>
      </w:r>
    </w:p>
    <w:p w:rsidR="003501B6" w:rsidRDefault="003501B6" w:rsidP="003501B6">
      <w:pPr>
        <w:spacing w:line="251" w:lineRule="exact"/>
        <w:rPr>
          <w:rFonts w:ascii="Arial" w:eastAsia="Arial" w:hAnsi="Arial"/>
          <w:color w:val="A73743"/>
          <w:sz w:val="34"/>
          <w:vertAlign w:val="superscript"/>
        </w:rPr>
      </w:pPr>
    </w:p>
    <w:p w:rsidR="003501B6" w:rsidRDefault="003501B6" w:rsidP="003501B6">
      <w:pPr>
        <w:spacing w:line="0" w:lineRule="atLeast"/>
        <w:ind w:left="500"/>
        <w:rPr>
          <w:rFonts w:ascii="Arial" w:eastAsia="Arial" w:hAnsi="Arial"/>
          <w:color w:val="231F20"/>
          <w:sz w:val="16"/>
        </w:rPr>
      </w:pPr>
      <w:r>
        <w:rPr>
          <w:rFonts w:ascii="Arial" w:eastAsia="Arial" w:hAnsi="Arial"/>
          <w:color w:val="231F20"/>
          <w:sz w:val="16"/>
        </w:rPr>
        <w:t>––––––––––––––––––––––––––––––––––––––––––––––––––––––––––––––––––––––––––––––––––––––––––––––––––––––––</w:t>
      </w:r>
    </w:p>
    <w:p w:rsidR="003501B6" w:rsidRDefault="003501B6" w:rsidP="003501B6">
      <w:pPr>
        <w:spacing w:line="200" w:lineRule="exact"/>
        <w:rPr>
          <w:rFonts w:ascii="Arial" w:eastAsia="Arial" w:hAnsi="Arial"/>
          <w:color w:val="A73743"/>
          <w:sz w:val="34"/>
          <w:vertAlign w:val="superscript"/>
        </w:rPr>
      </w:pPr>
    </w:p>
    <w:p w:rsidR="003501B6" w:rsidRDefault="003501B6" w:rsidP="003501B6">
      <w:pPr>
        <w:spacing w:line="243" w:lineRule="exact"/>
        <w:rPr>
          <w:rFonts w:ascii="Arial" w:eastAsia="Arial" w:hAnsi="Arial"/>
          <w:color w:val="A73743"/>
          <w:sz w:val="34"/>
          <w:vertAlign w:val="superscript"/>
        </w:rPr>
      </w:pPr>
    </w:p>
    <w:p w:rsidR="003501B6" w:rsidRDefault="003501B6" w:rsidP="003501B6">
      <w:pPr>
        <w:numPr>
          <w:ilvl w:val="0"/>
          <w:numId w:val="39"/>
        </w:numPr>
        <w:tabs>
          <w:tab w:val="left" w:pos="500"/>
        </w:tabs>
        <w:spacing w:line="0" w:lineRule="atLeast"/>
        <w:ind w:left="500" w:hanging="500"/>
        <w:rPr>
          <w:rFonts w:ascii="Arial" w:eastAsia="Arial" w:hAnsi="Arial"/>
          <w:color w:val="A73743"/>
          <w:sz w:val="34"/>
          <w:vertAlign w:val="superscript"/>
        </w:rPr>
      </w:pPr>
      <w:r>
        <w:rPr>
          <w:rFonts w:ascii="Arial" w:eastAsia="Arial" w:hAnsi="Arial"/>
          <w:color w:val="231F20"/>
          <w:sz w:val="16"/>
        </w:rPr>
        <w:t>––––––––––––––––––––––––––––––––––––––––––––––––––––––––––––––––––––––––––––––––––––––––––––––––––––––––</w:t>
      </w:r>
    </w:p>
    <w:p w:rsidR="003501B6" w:rsidRDefault="003501B6" w:rsidP="003501B6">
      <w:pPr>
        <w:spacing w:line="251" w:lineRule="exact"/>
        <w:rPr>
          <w:rFonts w:ascii="Arial" w:eastAsia="Arial" w:hAnsi="Arial"/>
          <w:color w:val="A73743"/>
          <w:sz w:val="34"/>
          <w:vertAlign w:val="superscript"/>
        </w:rPr>
      </w:pPr>
    </w:p>
    <w:p w:rsidR="003501B6" w:rsidRDefault="003501B6" w:rsidP="003501B6">
      <w:pPr>
        <w:spacing w:line="0" w:lineRule="atLeast"/>
        <w:ind w:left="500"/>
        <w:rPr>
          <w:rFonts w:ascii="Arial" w:eastAsia="Arial" w:hAnsi="Arial"/>
          <w:color w:val="231F20"/>
          <w:sz w:val="16"/>
        </w:rPr>
      </w:pPr>
      <w:r>
        <w:rPr>
          <w:rFonts w:ascii="Arial" w:eastAsia="Arial" w:hAnsi="Arial"/>
          <w:color w:val="231F20"/>
          <w:sz w:val="16"/>
        </w:rPr>
        <w:t>––––––––––––––––––––––––––––––––––––––––––––––––––––––––––––––––––––––––––––––––––––––––––––––––––––––––</w:t>
      </w:r>
    </w:p>
    <w:p w:rsidR="003501B6" w:rsidRDefault="003501B6" w:rsidP="003501B6">
      <w:pPr>
        <w:spacing w:line="200" w:lineRule="exact"/>
        <w:rPr>
          <w:rFonts w:ascii="Arial" w:eastAsia="Arial" w:hAnsi="Arial"/>
          <w:color w:val="A73743"/>
          <w:sz w:val="34"/>
          <w:vertAlign w:val="superscript"/>
        </w:rPr>
      </w:pPr>
    </w:p>
    <w:p w:rsidR="003501B6" w:rsidRDefault="003501B6" w:rsidP="003501B6">
      <w:pPr>
        <w:spacing w:line="243" w:lineRule="exact"/>
        <w:rPr>
          <w:rFonts w:ascii="Arial" w:eastAsia="Arial" w:hAnsi="Arial"/>
          <w:color w:val="A73743"/>
          <w:sz w:val="34"/>
          <w:vertAlign w:val="superscript"/>
        </w:rPr>
      </w:pPr>
    </w:p>
    <w:p w:rsidR="003501B6" w:rsidRDefault="003501B6" w:rsidP="003501B6">
      <w:pPr>
        <w:numPr>
          <w:ilvl w:val="0"/>
          <w:numId w:val="39"/>
        </w:numPr>
        <w:tabs>
          <w:tab w:val="left" w:pos="500"/>
        </w:tabs>
        <w:spacing w:line="0" w:lineRule="atLeast"/>
        <w:ind w:left="500" w:hanging="500"/>
        <w:rPr>
          <w:rFonts w:ascii="Arial" w:eastAsia="Arial" w:hAnsi="Arial"/>
          <w:color w:val="A73743"/>
          <w:sz w:val="34"/>
          <w:vertAlign w:val="superscript"/>
        </w:rPr>
      </w:pPr>
      <w:r>
        <w:rPr>
          <w:rFonts w:ascii="Arial" w:eastAsia="Arial" w:hAnsi="Arial"/>
          <w:color w:val="231F20"/>
          <w:sz w:val="16"/>
        </w:rPr>
        <w:t>––––––––––––––––––––––––––––––––––––––––––––––––––––––––––––––––––––––––––––––––––––––––––––––––––––––––</w:t>
      </w:r>
    </w:p>
    <w:p w:rsidR="003501B6" w:rsidRDefault="003501B6" w:rsidP="003501B6">
      <w:pPr>
        <w:spacing w:line="251" w:lineRule="exact"/>
        <w:rPr>
          <w:rFonts w:ascii="Arial" w:eastAsia="Arial" w:hAnsi="Arial"/>
          <w:color w:val="A73743"/>
          <w:sz w:val="34"/>
          <w:vertAlign w:val="superscript"/>
        </w:rPr>
      </w:pPr>
    </w:p>
    <w:p w:rsidR="003501B6" w:rsidRDefault="003501B6" w:rsidP="003501B6">
      <w:pPr>
        <w:spacing w:line="0" w:lineRule="atLeast"/>
        <w:ind w:left="500"/>
        <w:rPr>
          <w:rFonts w:ascii="Arial" w:eastAsia="Arial" w:hAnsi="Arial"/>
          <w:color w:val="231F20"/>
          <w:sz w:val="16"/>
        </w:rPr>
      </w:pPr>
      <w:r>
        <w:rPr>
          <w:rFonts w:ascii="Arial" w:eastAsia="Arial" w:hAnsi="Arial"/>
          <w:color w:val="231F20"/>
          <w:sz w:val="16"/>
        </w:rPr>
        <w:t>––––––––––––––––––––––––––––––––––––––––––––––––––––––––––––––––––––––––––––––––––––––––––––––––––––––––</w:t>
      </w:r>
    </w:p>
    <w:p w:rsidR="003501B6" w:rsidRDefault="003501B6" w:rsidP="003501B6">
      <w:pPr>
        <w:spacing w:line="200" w:lineRule="exact"/>
        <w:rPr>
          <w:rFonts w:ascii="Arial" w:eastAsia="Arial" w:hAnsi="Arial"/>
          <w:color w:val="A73743"/>
          <w:sz w:val="34"/>
          <w:vertAlign w:val="superscript"/>
        </w:rPr>
      </w:pPr>
    </w:p>
    <w:p w:rsidR="003501B6" w:rsidRDefault="003501B6" w:rsidP="003501B6">
      <w:pPr>
        <w:spacing w:line="243" w:lineRule="exact"/>
        <w:rPr>
          <w:rFonts w:ascii="Arial" w:eastAsia="Arial" w:hAnsi="Arial"/>
          <w:color w:val="A73743"/>
          <w:sz w:val="34"/>
          <w:vertAlign w:val="superscript"/>
        </w:rPr>
      </w:pPr>
    </w:p>
    <w:p w:rsidR="003501B6" w:rsidRDefault="003501B6" w:rsidP="003501B6">
      <w:pPr>
        <w:numPr>
          <w:ilvl w:val="0"/>
          <w:numId w:val="39"/>
        </w:numPr>
        <w:tabs>
          <w:tab w:val="left" w:pos="500"/>
        </w:tabs>
        <w:spacing w:line="0" w:lineRule="atLeast"/>
        <w:ind w:left="500" w:hanging="500"/>
        <w:rPr>
          <w:rFonts w:ascii="Arial" w:eastAsia="Arial" w:hAnsi="Arial"/>
          <w:color w:val="A73743"/>
          <w:sz w:val="34"/>
          <w:vertAlign w:val="superscript"/>
        </w:rPr>
      </w:pPr>
      <w:r>
        <w:rPr>
          <w:rFonts w:ascii="Arial" w:eastAsia="Arial" w:hAnsi="Arial"/>
          <w:color w:val="231F20"/>
          <w:sz w:val="16"/>
        </w:rPr>
        <w:t>––––––––––––––––––––––––––––––––––––––––––––––––––––––––––––––––––––––––––––––––––––––––––––––––––––––––</w:t>
      </w:r>
    </w:p>
    <w:p w:rsidR="003501B6" w:rsidRDefault="003501B6" w:rsidP="003501B6">
      <w:pPr>
        <w:spacing w:line="251" w:lineRule="exact"/>
        <w:rPr>
          <w:rFonts w:ascii="Arial" w:eastAsia="Arial" w:hAnsi="Arial"/>
          <w:color w:val="A73743"/>
          <w:sz w:val="34"/>
          <w:vertAlign w:val="superscript"/>
        </w:rPr>
      </w:pPr>
    </w:p>
    <w:p w:rsidR="003501B6" w:rsidRDefault="003501B6" w:rsidP="003501B6">
      <w:pPr>
        <w:spacing w:line="0" w:lineRule="atLeast"/>
        <w:ind w:left="500"/>
        <w:rPr>
          <w:rFonts w:ascii="Arial" w:eastAsia="Arial" w:hAnsi="Arial"/>
          <w:color w:val="231F20"/>
          <w:sz w:val="16"/>
        </w:rPr>
      </w:pPr>
      <w:r>
        <w:rPr>
          <w:rFonts w:ascii="Arial" w:eastAsia="Arial" w:hAnsi="Arial"/>
          <w:color w:val="231F20"/>
          <w:sz w:val="16"/>
        </w:rPr>
        <w:t>––––––––––––––––––––––––––––––––––––––––––––––––––––––––––––––––––––––––––––––––––––––––––––––––––––––––</w:t>
      </w:r>
    </w:p>
    <w:p w:rsidR="003501B6" w:rsidRDefault="003501B6" w:rsidP="003501B6">
      <w:pPr>
        <w:spacing w:line="0" w:lineRule="atLeast"/>
        <w:ind w:left="500"/>
        <w:rPr>
          <w:rFonts w:ascii="Arial" w:eastAsia="Arial" w:hAnsi="Arial"/>
          <w:color w:val="231F20"/>
          <w:sz w:val="16"/>
        </w:rPr>
      </w:pPr>
    </w:p>
    <w:p w:rsidR="00177A07" w:rsidRDefault="00177A07" w:rsidP="003501B6">
      <w:pPr>
        <w:spacing w:line="0" w:lineRule="atLeast"/>
        <w:ind w:left="500"/>
        <w:rPr>
          <w:rFonts w:ascii="Arial" w:eastAsia="Arial" w:hAnsi="Arial"/>
          <w:color w:val="231F20"/>
          <w:sz w:val="16"/>
        </w:rPr>
      </w:pPr>
    </w:p>
    <w:p w:rsidR="00177A07" w:rsidRDefault="00177A07" w:rsidP="003501B6">
      <w:pPr>
        <w:spacing w:line="0" w:lineRule="atLeast"/>
        <w:ind w:left="500"/>
        <w:rPr>
          <w:rFonts w:ascii="Arial" w:eastAsia="Arial" w:hAnsi="Arial"/>
          <w:color w:val="231F20"/>
          <w:sz w:val="16"/>
        </w:rPr>
      </w:pPr>
    </w:p>
    <w:p w:rsidR="00177A07" w:rsidRDefault="00177A07" w:rsidP="003501B6">
      <w:pPr>
        <w:spacing w:line="0" w:lineRule="atLeast"/>
        <w:ind w:left="500"/>
        <w:rPr>
          <w:rFonts w:ascii="Arial" w:eastAsia="Arial" w:hAnsi="Arial"/>
          <w:color w:val="231F20"/>
          <w:sz w:val="16"/>
        </w:rPr>
      </w:pPr>
    </w:p>
    <w:p w:rsidR="00177A07" w:rsidRDefault="00177A07" w:rsidP="003501B6">
      <w:pPr>
        <w:spacing w:line="0" w:lineRule="atLeast"/>
        <w:ind w:left="500"/>
        <w:rPr>
          <w:rFonts w:ascii="Arial" w:eastAsia="Arial" w:hAnsi="Arial"/>
          <w:color w:val="231F20"/>
          <w:sz w:val="16"/>
        </w:rPr>
      </w:pPr>
    </w:p>
    <w:p w:rsidR="00177A07" w:rsidRDefault="00177A07" w:rsidP="003501B6">
      <w:pPr>
        <w:spacing w:line="0" w:lineRule="atLeast"/>
        <w:ind w:left="500"/>
        <w:rPr>
          <w:rFonts w:ascii="Arial" w:eastAsia="Arial" w:hAnsi="Arial"/>
          <w:color w:val="231F20"/>
          <w:sz w:val="16"/>
        </w:rPr>
      </w:pPr>
    </w:p>
    <w:p w:rsidR="00177A07" w:rsidRDefault="00177A07" w:rsidP="003501B6">
      <w:pPr>
        <w:spacing w:line="0" w:lineRule="atLeast"/>
        <w:ind w:left="500"/>
        <w:rPr>
          <w:rFonts w:ascii="Arial" w:eastAsia="Arial" w:hAnsi="Arial"/>
          <w:color w:val="231F20"/>
          <w:sz w:val="16"/>
        </w:rPr>
      </w:pPr>
    </w:p>
    <w:p w:rsidR="00177A07" w:rsidRDefault="00177A07" w:rsidP="003501B6">
      <w:pPr>
        <w:spacing w:line="0" w:lineRule="atLeast"/>
        <w:ind w:left="500"/>
        <w:rPr>
          <w:rFonts w:ascii="Arial" w:eastAsia="Arial" w:hAnsi="Arial"/>
          <w:color w:val="231F20"/>
          <w:sz w:val="16"/>
        </w:rPr>
      </w:pPr>
    </w:p>
    <w:p w:rsidR="00177A07" w:rsidRDefault="00177A07" w:rsidP="003501B6">
      <w:pPr>
        <w:spacing w:line="0" w:lineRule="atLeast"/>
        <w:ind w:left="500"/>
        <w:rPr>
          <w:rFonts w:ascii="Arial" w:eastAsia="Arial" w:hAnsi="Arial"/>
          <w:b/>
          <w:color w:val="231F20"/>
          <w:sz w:val="22"/>
        </w:rPr>
      </w:pPr>
    </w:p>
    <w:p w:rsidR="00177A07" w:rsidRDefault="00177A07" w:rsidP="003501B6">
      <w:pPr>
        <w:spacing w:line="0" w:lineRule="atLeast"/>
        <w:ind w:left="500"/>
        <w:rPr>
          <w:rFonts w:ascii="Arial" w:eastAsia="Arial" w:hAnsi="Arial"/>
          <w:b/>
          <w:color w:val="231F20"/>
          <w:sz w:val="22"/>
        </w:rPr>
      </w:pPr>
    </w:p>
    <w:p w:rsidR="00177A07" w:rsidRDefault="00177A07" w:rsidP="003501B6">
      <w:pPr>
        <w:spacing w:line="0" w:lineRule="atLeast"/>
        <w:ind w:left="500"/>
        <w:rPr>
          <w:rFonts w:ascii="Arial" w:eastAsia="Arial" w:hAnsi="Arial"/>
          <w:b/>
          <w:color w:val="231F20"/>
          <w:sz w:val="22"/>
        </w:rPr>
      </w:pPr>
    </w:p>
    <w:p w:rsidR="00E43C7C" w:rsidRDefault="00E43C7C" w:rsidP="00177A07">
      <w:pPr>
        <w:spacing w:line="0" w:lineRule="atLeast"/>
        <w:ind w:left="500"/>
        <w:rPr>
          <w:rFonts w:ascii="Arial" w:eastAsia="Arial" w:hAnsi="Arial"/>
          <w:b/>
          <w:color w:val="231F20"/>
          <w:sz w:val="22"/>
        </w:rPr>
      </w:pPr>
    </w:p>
    <w:p w:rsidR="00E43C7C" w:rsidRDefault="00E43C7C" w:rsidP="00177A07">
      <w:pPr>
        <w:spacing w:line="0" w:lineRule="atLeast"/>
        <w:ind w:left="500"/>
        <w:rPr>
          <w:rFonts w:ascii="Arial" w:eastAsia="Arial" w:hAnsi="Arial"/>
          <w:b/>
          <w:color w:val="231F20"/>
          <w:sz w:val="22"/>
        </w:rPr>
      </w:pPr>
    </w:p>
    <w:p w:rsidR="008A474B" w:rsidRDefault="00177A07" w:rsidP="008A474B">
      <w:pPr>
        <w:spacing w:line="0" w:lineRule="atLeast"/>
        <w:ind w:left="500"/>
        <w:rPr>
          <w:rFonts w:ascii="Arial" w:eastAsia="Arial" w:hAnsi="Arial"/>
          <w:b/>
          <w:color w:val="231F20"/>
        </w:rPr>
        <w:sectPr w:rsidR="008A474B">
          <w:pgSz w:w="12140" w:h="17065"/>
          <w:pgMar w:top="833" w:right="1312" w:bottom="170" w:left="840" w:header="0" w:footer="0" w:gutter="0"/>
          <w:cols w:space="0" w:equalWidth="0">
            <w:col w:w="9980"/>
          </w:cols>
          <w:docGrid w:linePitch="360"/>
        </w:sectPr>
      </w:pPr>
      <w:r w:rsidRPr="00CD323E">
        <w:rPr>
          <w:rFonts w:ascii="Arial" w:eastAsia="Arial" w:hAnsi="Arial"/>
          <w:b/>
          <w:color w:val="231F20"/>
        </w:rPr>
        <w:t xml:space="preserve">Working Together: Guidance for Hospitals, Families and Paid Support Staff </w:t>
      </w:r>
      <w:r w:rsidRPr="00CD323E">
        <w:rPr>
          <w:rFonts w:ascii="Arial" w:eastAsia="Arial" w:hAnsi="Arial"/>
          <w:b/>
          <w:color w:val="A73743"/>
        </w:rPr>
        <w:t>•</w:t>
      </w:r>
      <w:r w:rsidRPr="00CD323E">
        <w:rPr>
          <w:rFonts w:ascii="Arial" w:eastAsia="Arial" w:hAnsi="Arial"/>
          <w:b/>
          <w:color w:val="231F20"/>
        </w:rPr>
        <w:t xml:space="preserve"> </w:t>
      </w:r>
      <w:r w:rsidR="008A474B">
        <w:rPr>
          <w:rFonts w:ascii="Arial" w:eastAsia="Arial" w:hAnsi="Arial"/>
          <w:i/>
          <w:color w:val="231F20"/>
        </w:rPr>
        <w:t>p</w:t>
      </w:r>
      <w:r w:rsidR="007117C6">
        <w:rPr>
          <w:rFonts w:ascii="Arial" w:eastAsia="Arial" w:hAnsi="Arial"/>
          <w:i/>
          <w:color w:val="231F20"/>
        </w:rPr>
        <w:t>age 29</w:t>
      </w:r>
    </w:p>
    <w:p w:rsidR="008A474B" w:rsidRDefault="008A474B" w:rsidP="008A474B">
      <w:pPr>
        <w:rPr>
          <w:b/>
        </w:rPr>
      </w:pPr>
      <w:r w:rsidRPr="00603117">
        <w:rPr>
          <w:b/>
          <w:noProof/>
        </w:rPr>
        <w:lastRenderedPageBreak/>
        <mc:AlternateContent>
          <mc:Choice Requires="wps">
            <w:drawing>
              <wp:anchor distT="0" distB="0" distL="114300" distR="114300" simplePos="0" relativeHeight="251690496" behindDoc="0" locked="0" layoutInCell="1" allowOverlap="1" wp14:anchorId="40E17CE6" wp14:editId="25815B99">
                <wp:simplePos x="0" y="0"/>
                <wp:positionH relativeFrom="column">
                  <wp:posOffset>1036955</wp:posOffset>
                </wp:positionH>
                <wp:positionV relativeFrom="paragraph">
                  <wp:posOffset>-266972</wp:posOffset>
                </wp:positionV>
                <wp:extent cx="7889240" cy="35052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7889240" cy="350520"/>
                        </a:xfrm>
                        <a:prstGeom prst="rect">
                          <a:avLst/>
                        </a:prstGeom>
                        <a:solidFill>
                          <a:sysClr val="window" lastClr="FFFFFF"/>
                        </a:solidFill>
                        <a:ln w="6350">
                          <a:noFill/>
                        </a:ln>
                        <a:effectLst/>
                      </wps:spPr>
                      <wps:txbx>
                        <w:txbxContent>
                          <w:p w:rsidR="008A474B" w:rsidRPr="00230021" w:rsidRDefault="008A474B" w:rsidP="008A474B">
                            <w:pPr>
                              <w:rPr>
                                <w:b/>
                                <w:sz w:val="24"/>
                                <w:szCs w:val="24"/>
                              </w:rPr>
                            </w:pPr>
                            <w:r w:rsidRPr="00CE2022">
                              <w:rPr>
                                <w:sz w:val="32"/>
                                <w:szCs w:val="24"/>
                              </w:rPr>
                              <w:t>Assessment to support the prescribing of</w:t>
                            </w:r>
                            <w:r>
                              <w:rPr>
                                <w:b/>
                                <w:sz w:val="32"/>
                                <w:szCs w:val="24"/>
                              </w:rPr>
                              <w:t xml:space="preserve"> Therapeutic Enhanced Supervision </w:t>
                            </w:r>
                            <w:r w:rsidRPr="00CE2022">
                              <w:rPr>
                                <w:sz w:val="32"/>
                                <w:szCs w:val="24"/>
                              </w:rPr>
                              <w:t>for Patients</w:t>
                            </w:r>
                            <w:r>
                              <w:rPr>
                                <w:b/>
                                <w:sz w:val="3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margin-left:81.65pt;margin-top:-21pt;width:621.2pt;height:27.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" fillcolor="window" stroked="f" strokeweight=".5pt">
                <v:textbox>
                  <w:txbxContent>
                    <w:p w:rsidR="008A474B" w:rsidRPr="00230021" w:rsidRDefault="008A474B" w:rsidP="008A474B">
                      <w:pPr>
                        <w:rPr>
                          <w:b/>
                          <w:sz w:val="24"/>
                          <w:szCs w:val="24"/>
                        </w:rPr>
                      </w:pPr>
                      <w:r w:rsidRPr="00CE2022">
                        <w:rPr>
                          <w:sz w:val="32"/>
                          <w:szCs w:val="24"/>
                        </w:rPr>
                        <w:t>Assessment to support the prescribing of</w:t>
                      </w:r>
                      <w:r>
                        <w:rPr>
                          <w:b/>
                          <w:sz w:val="32"/>
                          <w:szCs w:val="24"/>
                        </w:rPr>
                        <w:t xml:space="preserve"> Therapeutic Enhanced Supervision </w:t>
                      </w:r>
                      <w:r w:rsidRPr="00CE2022">
                        <w:rPr>
                          <w:sz w:val="32"/>
                          <w:szCs w:val="24"/>
                        </w:rPr>
                        <w:t>for Patients</w:t>
                      </w:r>
                      <w:r>
                        <w:rPr>
                          <w:b/>
                          <w:sz w:val="32"/>
                          <w:szCs w:val="24"/>
                        </w:rPr>
                        <w:t xml:space="preserve">                </w:t>
                      </w:r>
                    </w:p>
                  </w:txbxContent>
                </v:textbox>
              </v:shape>
            </w:pict>
          </mc:Fallback>
        </mc:AlternateContent>
      </w:r>
    </w:p>
    <w:p w:rsidR="007117C6" w:rsidRDefault="008A474B" w:rsidP="008A474B">
      <w:pPr>
        <w:rPr>
          <w:b/>
        </w:rPr>
      </w:pPr>
      <w:r w:rsidRPr="00603117">
        <w:rPr>
          <w:b/>
        </w:rPr>
        <w:t>Patient Name:</w:t>
      </w:r>
      <w:r w:rsidRPr="00603117">
        <w:rPr>
          <w:b/>
        </w:rPr>
        <w:tab/>
      </w:r>
      <w:r w:rsidRPr="00603117">
        <w:rPr>
          <w:b/>
        </w:rPr>
        <w:tab/>
      </w:r>
      <w:r w:rsidRPr="00603117">
        <w:rPr>
          <w:b/>
        </w:rPr>
        <w:tab/>
      </w:r>
      <w:r w:rsidRPr="00603117">
        <w:rPr>
          <w:b/>
        </w:rPr>
        <w:tab/>
      </w:r>
      <w:r w:rsidR="007117C6">
        <w:rPr>
          <w:b/>
        </w:rPr>
        <w:t xml:space="preserve">               Date:                                    </w:t>
      </w:r>
      <w:r>
        <w:rPr>
          <w:b/>
        </w:rPr>
        <w:t xml:space="preserve">Hospital </w:t>
      </w:r>
      <w:r w:rsidRPr="00603117">
        <w:rPr>
          <w:b/>
        </w:rPr>
        <w:t>Number:</w:t>
      </w:r>
      <w:r w:rsidRPr="00603117">
        <w:rPr>
          <w:b/>
        </w:rPr>
        <w:tab/>
      </w:r>
      <w:r w:rsidRPr="00603117">
        <w:rPr>
          <w:b/>
        </w:rPr>
        <w:tab/>
      </w:r>
      <w:r w:rsidR="007117C6">
        <w:rPr>
          <w:b/>
        </w:rPr>
        <w:t xml:space="preserve">             Ward:                      </w:t>
      </w:r>
    </w:p>
    <w:p w:rsidR="007117C6" w:rsidRDefault="007117C6" w:rsidP="008A474B">
      <w:pPr>
        <w:rPr>
          <w:b/>
        </w:rPr>
      </w:pPr>
    </w:p>
    <w:p w:rsidR="008A474B" w:rsidRDefault="007117C6" w:rsidP="008A474B">
      <w:pPr>
        <w:rPr>
          <w:b/>
        </w:rPr>
      </w:pPr>
      <w:r>
        <w:rPr>
          <w:b/>
        </w:rPr>
        <w:t>Signature:</w:t>
      </w:r>
      <w:r w:rsidR="008A474B" w:rsidRPr="00603117">
        <w:rPr>
          <w:b/>
        </w:rPr>
        <w:tab/>
      </w:r>
    </w:p>
    <w:tbl>
      <w:tblPr>
        <w:tblStyle w:val="TableGrid"/>
        <w:tblpPr w:leftFromText="180" w:rightFromText="180" w:vertAnchor="text" w:horzAnchor="margin" w:tblpX="392" w:tblpY="448"/>
        <w:tblW w:w="16018" w:type="dxa"/>
        <w:tblLook w:val="04A0" w:firstRow="1" w:lastRow="0" w:firstColumn="1" w:lastColumn="0" w:noHBand="0" w:noVBand="1"/>
      </w:tblPr>
      <w:tblGrid>
        <w:gridCol w:w="1565"/>
        <w:gridCol w:w="1892"/>
        <w:gridCol w:w="2516"/>
        <w:gridCol w:w="2289"/>
        <w:gridCol w:w="982"/>
        <w:gridCol w:w="2133"/>
        <w:gridCol w:w="4641"/>
      </w:tblGrid>
      <w:tr w:rsidR="008A474B" w:rsidTr="008A474B">
        <w:trPr>
          <w:trHeight w:val="869"/>
        </w:trPr>
        <w:tc>
          <w:tcPr>
            <w:tcW w:w="1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A474B" w:rsidRDefault="008A474B" w:rsidP="008A474B">
            <w:pPr>
              <w:rPr>
                <w:b/>
                <w:sz w:val="18"/>
                <w:szCs w:val="18"/>
              </w:rPr>
            </w:pPr>
          </w:p>
          <w:p w:rsidR="008A474B" w:rsidRDefault="008A474B" w:rsidP="008A474B">
            <w:pPr>
              <w:rPr>
                <w:b/>
                <w:sz w:val="18"/>
                <w:szCs w:val="18"/>
              </w:rPr>
            </w:pPr>
            <w:r>
              <w:rPr>
                <w:b/>
                <w:sz w:val="18"/>
                <w:szCs w:val="18"/>
              </w:rPr>
              <w:t>Risk of Falls</w:t>
            </w:r>
          </w:p>
        </w:tc>
        <w:tc>
          <w:tcPr>
            <w:tcW w:w="18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A474B" w:rsidRDefault="008A474B" w:rsidP="008A474B">
            <w:pPr>
              <w:rPr>
                <w:b/>
                <w:sz w:val="18"/>
                <w:szCs w:val="18"/>
              </w:rPr>
            </w:pPr>
            <w:r>
              <w:rPr>
                <w:b/>
                <w:sz w:val="18"/>
                <w:szCs w:val="18"/>
              </w:rPr>
              <w:t>At risk of getting up unaided or attempting to leave the ward</w:t>
            </w:r>
          </w:p>
        </w:tc>
        <w:tc>
          <w:tcPr>
            <w:tcW w:w="2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A474B" w:rsidRDefault="008A474B" w:rsidP="008A474B">
            <w:pPr>
              <w:rPr>
                <w:b/>
                <w:sz w:val="18"/>
                <w:szCs w:val="18"/>
              </w:rPr>
            </w:pPr>
          </w:p>
          <w:p w:rsidR="008A474B" w:rsidRDefault="008A474B" w:rsidP="008A474B">
            <w:pPr>
              <w:rPr>
                <w:b/>
                <w:sz w:val="18"/>
                <w:szCs w:val="18"/>
              </w:rPr>
            </w:pPr>
            <w:r>
              <w:rPr>
                <w:b/>
                <w:sz w:val="18"/>
                <w:szCs w:val="18"/>
              </w:rPr>
              <w:t>An episode of increasing confusion/delirium/</w:t>
            </w:r>
          </w:p>
          <w:p w:rsidR="008A474B" w:rsidRDefault="008A474B" w:rsidP="008A474B">
            <w:pPr>
              <w:rPr>
                <w:b/>
                <w:sz w:val="18"/>
                <w:szCs w:val="18"/>
              </w:rPr>
            </w:pPr>
            <w:r>
              <w:rPr>
                <w:b/>
                <w:sz w:val="18"/>
                <w:szCs w:val="18"/>
              </w:rPr>
              <w:t>dementia</w:t>
            </w:r>
          </w:p>
        </w:tc>
        <w:tc>
          <w:tcPr>
            <w:tcW w:w="2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A474B" w:rsidRDefault="008A474B" w:rsidP="008A474B">
            <w:pPr>
              <w:rPr>
                <w:sz w:val="18"/>
                <w:szCs w:val="18"/>
              </w:rPr>
            </w:pPr>
          </w:p>
          <w:p w:rsidR="008A474B" w:rsidRDefault="008A474B" w:rsidP="008A474B">
            <w:pPr>
              <w:rPr>
                <w:b/>
                <w:sz w:val="18"/>
                <w:szCs w:val="18"/>
              </w:rPr>
            </w:pPr>
            <w:r>
              <w:rPr>
                <w:b/>
                <w:sz w:val="18"/>
                <w:szCs w:val="18"/>
              </w:rPr>
              <w:t>Other clinical risks</w:t>
            </w:r>
          </w:p>
        </w:tc>
        <w:tc>
          <w:tcPr>
            <w:tcW w:w="9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A474B" w:rsidRDefault="008A474B" w:rsidP="008A474B">
            <w:pPr>
              <w:rPr>
                <w:sz w:val="18"/>
                <w:szCs w:val="18"/>
              </w:rPr>
            </w:pPr>
          </w:p>
          <w:p w:rsidR="008A474B" w:rsidRDefault="008A474B" w:rsidP="008A474B">
            <w:pPr>
              <w:rPr>
                <w:b/>
                <w:sz w:val="18"/>
                <w:szCs w:val="18"/>
              </w:rPr>
            </w:pPr>
            <w:r>
              <w:rPr>
                <w:b/>
                <w:sz w:val="18"/>
                <w:szCs w:val="18"/>
              </w:rPr>
              <w:t>Score</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A474B" w:rsidRDefault="008A474B" w:rsidP="008A474B">
            <w:pPr>
              <w:rPr>
                <w:sz w:val="18"/>
                <w:szCs w:val="18"/>
              </w:rPr>
            </w:pPr>
          </w:p>
          <w:p w:rsidR="008A474B" w:rsidRDefault="008A474B" w:rsidP="008A474B">
            <w:pPr>
              <w:rPr>
                <w:b/>
                <w:sz w:val="18"/>
                <w:szCs w:val="18"/>
              </w:rPr>
            </w:pPr>
            <w:r>
              <w:rPr>
                <w:b/>
                <w:sz w:val="18"/>
                <w:szCs w:val="18"/>
              </w:rPr>
              <w:t>Level of observation</w:t>
            </w:r>
          </w:p>
        </w:tc>
        <w:tc>
          <w:tcPr>
            <w:tcW w:w="4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A474B" w:rsidRDefault="008A474B" w:rsidP="008A474B">
            <w:pPr>
              <w:rPr>
                <w:b/>
                <w:sz w:val="18"/>
                <w:szCs w:val="18"/>
              </w:rPr>
            </w:pPr>
          </w:p>
          <w:p w:rsidR="008A474B" w:rsidRDefault="008A474B" w:rsidP="008A474B">
            <w:pPr>
              <w:rPr>
                <w:b/>
                <w:sz w:val="18"/>
                <w:szCs w:val="18"/>
              </w:rPr>
            </w:pPr>
            <w:r>
              <w:rPr>
                <w:b/>
                <w:sz w:val="18"/>
                <w:szCs w:val="18"/>
              </w:rPr>
              <w:t>Menu of possible interventions</w:t>
            </w:r>
          </w:p>
        </w:tc>
      </w:tr>
      <w:tr w:rsidR="008A474B" w:rsidTr="008A474B">
        <w:trPr>
          <w:trHeight w:val="652"/>
        </w:trPr>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A474B" w:rsidRDefault="008A474B" w:rsidP="008A474B">
            <w:pPr>
              <w:rPr>
                <w:b/>
                <w:sz w:val="18"/>
                <w:szCs w:val="18"/>
              </w:rPr>
            </w:pPr>
            <w:r>
              <w:rPr>
                <w:b/>
                <w:sz w:val="18"/>
                <w:szCs w:val="18"/>
              </w:rPr>
              <w:t>Patient not deemed as a Falls risk as per initial falls risk assessment</w:t>
            </w:r>
          </w:p>
        </w:tc>
        <w:tc>
          <w:tcPr>
            <w:tcW w:w="1892" w:type="dxa"/>
            <w:tcBorders>
              <w:top w:val="single" w:sz="4" w:space="0" w:color="auto"/>
              <w:left w:val="single" w:sz="4" w:space="0" w:color="auto"/>
              <w:bottom w:val="single" w:sz="4" w:space="0" w:color="auto"/>
              <w:right w:val="single" w:sz="4" w:space="0" w:color="auto"/>
            </w:tcBorders>
            <w:hideMark/>
          </w:tcPr>
          <w:p w:rsidR="008A474B" w:rsidRDefault="008A474B" w:rsidP="008A474B">
            <w:pPr>
              <w:rPr>
                <w:b/>
                <w:sz w:val="18"/>
                <w:szCs w:val="18"/>
              </w:rPr>
            </w:pPr>
            <w:r>
              <w:rPr>
                <w:b/>
                <w:sz w:val="18"/>
                <w:szCs w:val="18"/>
              </w:rPr>
              <w:t>Patient is independently mobile around ward area</w:t>
            </w:r>
          </w:p>
        </w:tc>
        <w:tc>
          <w:tcPr>
            <w:tcW w:w="2516" w:type="dxa"/>
            <w:tcBorders>
              <w:top w:val="single" w:sz="4" w:space="0" w:color="auto"/>
              <w:left w:val="single" w:sz="4" w:space="0" w:color="auto"/>
              <w:bottom w:val="single" w:sz="4" w:space="0" w:color="auto"/>
              <w:right w:val="single" w:sz="4" w:space="0" w:color="auto"/>
            </w:tcBorders>
            <w:hideMark/>
          </w:tcPr>
          <w:p w:rsidR="008A474B" w:rsidRDefault="008A474B" w:rsidP="008A474B">
            <w:pPr>
              <w:rPr>
                <w:b/>
                <w:sz w:val="18"/>
                <w:szCs w:val="18"/>
              </w:rPr>
            </w:pPr>
            <w:r>
              <w:rPr>
                <w:b/>
                <w:sz w:val="18"/>
                <w:szCs w:val="18"/>
              </w:rPr>
              <w:t>No identified confusion or delirium</w:t>
            </w:r>
          </w:p>
        </w:tc>
        <w:tc>
          <w:tcPr>
            <w:tcW w:w="2289" w:type="dxa"/>
            <w:tcBorders>
              <w:top w:val="single" w:sz="4" w:space="0" w:color="auto"/>
              <w:left w:val="single" w:sz="4" w:space="0" w:color="auto"/>
              <w:bottom w:val="single" w:sz="4" w:space="0" w:color="auto"/>
              <w:right w:val="single" w:sz="4" w:space="0" w:color="auto"/>
            </w:tcBorders>
            <w:hideMark/>
          </w:tcPr>
          <w:p w:rsidR="008A474B" w:rsidRDefault="008A474B" w:rsidP="008A474B">
            <w:pPr>
              <w:rPr>
                <w:b/>
                <w:sz w:val="18"/>
                <w:szCs w:val="18"/>
              </w:rPr>
            </w:pPr>
            <w:r>
              <w:rPr>
                <w:b/>
                <w:sz w:val="18"/>
                <w:szCs w:val="18"/>
              </w:rPr>
              <w:t>Clinically stable</w:t>
            </w:r>
          </w:p>
        </w:tc>
        <w:tc>
          <w:tcPr>
            <w:tcW w:w="982" w:type="dxa"/>
            <w:tcBorders>
              <w:top w:val="single" w:sz="4" w:space="0" w:color="auto"/>
              <w:left w:val="single" w:sz="4" w:space="0" w:color="auto"/>
              <w:bottom w:val="single" w:sz="4" w:space="0" w:color="auto"/>
              <w:right w:val="single" w:sz="4" w:space="0" w:color="auto"/>
            </w:tcBorders>
            <w:hideMark/>
          </w:tcPr>
          <w:p w:rsidR="008A474B" w:rsidRDefault="008A474B" w:rsidP="008A474B">
            <w:pPr>
              <w:rPr>
                <w:b/>
                <w:sz w:val="18"/>
                <w:szCs w:val="18"/>
              </w:rPr>
            </w:pPr>
            <w:r>
              <w:rPr>
                <w:b/>
                <w:sz w:val="18"/>
                <w:szCs w:val="18"/>
              </w:rPr>
              <w:t>No risk</w:t>
            </w:r>
          </w:p>
        </w:tc>
        <w:tc>
          <w:tcPr>
            <w:tcW w:w="2133" w:type="dxa"/>
            <w:tcBorders>
              <w:top w:val="single" w:sz="4" w:space="0" w:color="auto"/>
              <w:left w:val="single" w:sz="4" w:space="0" w:color="auto"/>
              <w:bottom w:val="single" w:sz="4" w:space="0" w:color="auto"/>
              <w:right w:val="single" w:sz="4" w:space="0" w:color="auto"/>
            </w:tcBorders>
            <w:hideMark/>
          </w:tcPr>
          <w:p w:rsidR="008A474B" w:rsidRDefault="008A474B" w:rsidP="008A474B">
            <w:pPr>
              <w:rPr>
                <w:b/>
                <w:sz w:val="18"/>
                <w:szCs w:val="18"/>
              </w:rPr>
            </w:pPr>
            <w:r>
              <w:rPr>
                <w:b/>
                <w:sz w:val="18"/>
                <w:szCs w:val="18"/>
              </w:rPr>
              <w:t>Usual ward based observation</w:t>
            </w:r>
          </w:p>
        </w:tc>
        <w:tc>
          <w:tcPr>
            <w:tcW w:w="4641" w:type="dxa"/>
            <w:tcBorders>
              <w:top w:val="single" w:sz="4" w:space="0" w:color="auto"/>
              <w:left w:val="single" w:sz="4" w:space="0" w:color="auto"/>
              <w:bottom w:val="single" w:sz="4" w:space="0" w:color="auto"/>
              <w:right w:val="single" w:sz="4" w:space="0" w:color="auto"/>
            </w:tcBorders>
            <w:hideMark/>
          </w:tcPr>
          <w:p w:rsidR="008A474B" w:rsidRDefault="008A474B" w:rsidP="008A474B">
            <w:pPr>
              <w:rPr>
                <w:b/>
                <w:sz w:val="18"/>
                <w:szCs w:val="18"/>
              </w:rPr>
            </w:pPr>
            <w:r>
              <w:rPr>
                <w:b/>
                <w:sz w:val="18"/>
                <w:szCs w:val="18"/>
              </w:rPr>
              <w:t>-No need for further assessment unless condition deteriorates, or any change in clinical treatment plan</w:t>
            </w:r>
          </w:p>
        </w:tc>
      </w:tr>
      <w:tr w:rsidR="008A474B" w:rsidTr="008A474B">
        <w:trPr>
          <w:trHeight w:val="268"/>
        </w:trPr>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A474B" w:rsidRDefault="008A474B" w:rsidP="008A474B">
            <w:pPr>
              <w:jc w:val="center"/>
              <w:rPr>
                <w:b/>
                <w:sz w:val="18"/>
                <w:szCs w:val="18"/>
              </w:rPr>
            </w:pPr>
            <w:r>
              <w:rPr>
                <w:b/>
                <w:sz w:val="18"/>
                <w:szCs w:val="18"/>
              </w:rPr>
              <w:t>0</w:t>
            </w:r>
          </w:p>
        </w:tc>
        <w:tc>
          <w:tcPr>
            <w:tcW w:w="1892" w:type="dxa"/>
            <w:tcBorders>
              <w:top w:val="single" w:sz="4" w:space="0" w:color="auto"/>
              <w:left w:val="single" w:sz="4" w:space="0" w:color="auto"/>
              <w:bottom w:val="single" w:sz="4" w:space="0" w:color="auto"/>
              <w:right w:val="single" w:sz="4" w:space="0" w:color="auto"/>
            </w:tcBorders>
            <w:hideMark/>
          </w:tcPr>
          <w:p w:rsidR="008A474B" w:rsidRDefault="008A474B" w:rsidP="008A474B">
            <w:pPr>
              <w:jc w:val="center"/>
              <w:rPr>
                <w:b/>
                <w:sz w:val="18"/>
                <w:szCs w:val="18"/>
              </w:rPr>
            </w:pPr>
            <w:r>
              <w:rPr>
                <w:b/>
                <w:sz w:val="18"/>
                <w:szCs w:val="18"/>
              </w:rPr>
              <w:t>0</w:t>
            </w:r>
          </w:p>
        </w:tc>
        <w:tc>
          <w:tcPr>
            <w:tcW w:w="2516" w:type="dxa"/>
            <w:tcBorders>
              <w:top w:val="single" w:sz="4" w:space="0" w:color="auto"/>
              <w:left w:val="single" w:sz="4" w:space="0" w:color="auto"/>
              <w:bottom w:val="single" w:sz="4" w:space="0" w:color="auto"/>
              <w:right w:val="single" w:sz="4" w:space="0" w:color="auto"/>
            </w:tcBorders>
            <w:hideMark/>
          </w:tcPr>
          <w:p w:rsidR="008A474B" w:rsidRDefault="008A474B" w:rsidP="008A474B">
            <w:pPr>
              <w:jc w:val="center"/>
              <w:rPr>
                <w:b/>
                <w:sz w:val="18"/>
                <w:szCs w:val="18"/>
              </w:rPr>
            </w:pPr>
            <w:r>
              <w:rPr>
                <w:b/>
                <w:sz w:val="18"/>
                <w:szCs w:val="18"/>
              </w:rPr>
              <w:t>0</w:t>
            </w:r>
          </w:p>
        </w:tc>
        <w:tc>
          <w:tcPr>
            <w:tcW w:w="2289" w:type="dxa"/>
            <w:tcBorders>
              <w:top w:val="single" w:sz="4" w:space="0" w:color="auto"/>
              <w:left w:val="single" w:sz="4" w:space="0" w:color="auto"/>
              <w:bottom w:val="single" w:sz="4" w:space="0" w:color="auto"/>
              <w:right w:val="single" w:sz="4" w:space="0" w:color="auto"/>
            </w:tcBorders>
            <w:hideMark/>
          </w:tcPr>
          <w:p w:rsidR="008A474B" w:rsidRDefault="008A474B" w:rsidP="008A474B">
            <w:pPr>
              <w:jc w:val="center"/>
              <w:rPr>
                <w:b/>
                <w:sz w:val="18"/>
                <w:szCs w:val="18"/>
              </w:rPr>
            </w:pPr>
            <w:r>
              <w:rPr>
                <w:b/>
                <w:sz w:val="18"/>
                <w:szCs w:val="18"/>
              </w:rPr>
              <w:t>0</w:t>
            </w:r>
          </w:p>
        </w:tc>
        <w:tc>
          <w:tcPr>
            <w:tcW w:w="982" w:type="dxa"/>
            <w:tcBorders>
              <w:top w:val="single" w:sz="4" w:space="0" w:color="auto"/>
              <w:left w:val="single" w:sz="4" w:space="0" w:color="auto"/>
              <w:bottom w:val="single" w:sz="4" w:space="0" w:color="auto"/>
              <w:right w:val="single" w:sz="4" w:space="0" w:color="auto"/>
            </w:tcBorders>
            <w:hideMark/>
          </w:tcPr>
          <w:p w:rsidR="008A474B" w:rsidRDefault="008A474B" w:rsidP="008A474B">
            <w:pPr>
              <w:jc w:val="center"/>
              <w:rPr>
                <w:b/>
                <w:sz w:val="18"/>
                <w:szCs w:val="18"/>
              </w:rPr>
            </w:pPr>
          </w:p>
        </w:tc>
        <w:tc>
          <w:tcPr>
            <w:tcW w:w="2133" w:type="dxa"/>
            <w:tcBorders>
              <w:top w:val="single" w:sz="4" w:space="0" w:color="auto"/>
              <w:left w:val="single" w:sz="4" w:space="0" w:color="auto"/>
              <w:bottom w:val="single" w:sz="4" w:space="0" w:color="auto"/>
              <w:right w:val="single" w:sz="4" w:space="0" w:color="auto"/>
            </w:tcBorders>
            <w:hideMark/>
          </w:tcPr>
          <w:p w:rsidR="008A474B" w:rsidRDefault="008A474B" w:rsidP="008A474B">
            <w:pPr>
              <w:jc w:val="center"/>
              <w:rPr>
                <w:b/>
                <w:sz w:val="18"/>
                <w:szCs w:val="18"/>
              </w:rPr>
            </w:pPr>
            <w:r>
              <w:rPr>
                <w:b/>
                <w:sz w:val="18"/>
                <w:szCs w:val="18"/>
              </w:rPr>
              <w:t>0</w:t>
            </w:r>
          </w:p>
        </w:tc>
        <w:tc>
          <w:tcPr>
            <w:tcW w:w="4641" w:type="dxa"/>
            <w:tcBorders>
              <w:top w:val="single" w:sz="4" w:space="0" w:color="auto"/>
              <w:left w:val="single" w:sz="4" w:space="0" w:color="auto"/>
              <w:bottom w:val="single" w:sz="4" w:space="0" w:color="auto"/>
              <w:right w:val="single" w:sz="4" w:space="0" w:color="auto"/>
            </w:tcBorders>
          </w:tcPr>
          <w:p w:rsidR="008A474B" w:rsidRDefault="008A474B" w:rsidP="008A474B"/>
        </w:tc>
      </w:tr>
      <w:tr w:rsidR="008A474B" w:rsidTr="008A474B">
        <w:trPr>
          <w:trHeight w:val="967"/>
        </w:trPr>
        <w:tc>
          <w:tcPr>
            <w:tcW w:w="1565" w:type="dxa"/>
            <w:tcBorders>
              <w:top w:val="single" w:sz="4" w:space="0" w:color="auto"/>
              <w:left w:val="single" w:sz="4" w:space="0" w:color="auto"/>
              <w:bottom w:val="single" w:sz="4" w:space="0" w:color="auto"/>
              <w:right w:val="single" w:sz="4" w:space="0" w:color="auto"/>
            </w:tcBorders>
            <w:shd w:val="clear" w:color="auto" w:fill="92D050"/>
            <w:hideMark/>
          </w:tcPr>
          <w:p w:rsidR="008A474B" w:rsidRDefault="008A474B" w:rsidP="008A474B">
            <w:pPr>
              <w:rPr>
                <w:b/>
                <w:sz w:val="18"/>
                <w:szCs w:val="18"/>
              </w:rPr>
            </w:pPr>
            <w:r>
              <w:rPr>
                <w:b/>
                <w:sz w:val="18"/>
                <w:szCs w:val="18"/>
              </w:rPr>
              <w:t>Patient identified as being at risk of falls. No history of actual inpatient Falls.</w:t>
            </w:r>
          </w:p>
        </w:tc>
        <w:tc>
          <w:tcPr>
            <w:tcW w:w="1892" w:type="dxa"/>
            <w:tcBorders>
              <w:top w:val="single" w:sz="4" w:space="0" w:color="auto"/>
              <w:left w:val="single" w:sz="4" w:space="0" w:color="auto"/>
              <w:bottom w:val="single" w:sz="4" w:space="0" w:color="auto"/>
              <w:right w:val="single" w:sz="4" w:space="0" w:color="auto"/>
            </w:tcBorders>
            <w:shd w:val="clear" w:color="auto" w:fill="92D050"/>
            <w:hideMark/>
          </w:tcPr>
          <w:p w:rsidR="008A474B" w:rsidRPr="00740C01" w:rsidRDefault="008A474B" w:rsidP="008A474B">
            <w:pPr>
              <w:rPr>
                <w:b/>
                <w:sz w:val="18"/>
                <w:szCs w:val="18"/>
              </w:rPr>
            </w:pPr>
            <w:r w:rsidRPr="00740C01">
              <w:rPr>
                <w:b/>
                <w:sz w:val="18"/>
                <w:szCs w:val="18"/>
              </w:rPr>
              <w:t>Limited risk to patient health / safety if they were to abscond</w:t>
            </w:r>
          </w:p>
        </w:tc>
        <w:tc>
          <w:tcPr>
            <w:tcW w:w="2516" w:type="dxa"/>
            <w:tcBorders>
              <w:top w:val="single" w:sz="4" w:space="0" w:color="auto"/>
              <w:left w:val="single" w:sz="4" w:space="0" w:color="auto"/>
              <w:bottom w:val="single" w:sz="4" w:space="0" w:color="auto"/>
              <w:right w:val="single" w:sz="4" w:space="0" w:color="auto"/>
            </w:tcBorders>
            <w:shd w:val="clear" w:color="auto" w:fill="92D050"/>
            <w:hideMark/>
          </w:tcPr>
          <w:p w:rsidR="008A474B" w:rsidRDefault="008A474B" w:rsidP="008A474B">
            <w:pPr>
              <w:rPr>
                <w:b/>
                <w:sz w:val="18"/>
                <w:szCs w:val="18"/>
              </w:rPr>
            </w:pPr>
            <w:r>
              <w:rPr>
                <w:b/>
                <w:sz w:val="18"/>
                <w:szCs w:val="18"/>
              </w:rPr>
              <w:t>Mild to moderate confusion. Patient requires regular reassurance and reorientation to ward area. Can be agitated or restless.</w:t>
            </w:r>
          </w:p>
          <w:p w:rsidR="008A474B" w:rsidRDefault="008A474B" w:rsidP="008A474B">
            <w:pPr>
              <w:rPr>
                <w:b/>
                <w:sz w:val="18"/>
                <w:szCs w:val="18"/>
              </w:rPr>
            </w:pPr>
          </w:p>
        </w:tc>
        <w:tc>
          <w:tcPr>
            <w:tcW w:w="2289" w:type="dxa"/>
            <w:tcBorders>
              <w:top w:val="single" w:sz="4" w:space="0" w:color="auto"/>
              <w:left w:val="single" w:sz="4" w:space="0" w:color="auto"/>
              <w:bottom w:val="single" w:sz="4" w:space="0" w:color="auto"/>
              <w:right w:val="single" w:sz="4" w:space="0" w:color="auto"/>
            </w:tcBorders>
            <w:shd w:val="clear" w:color="auto" w:fill="92D050"/>
            <w:hideMark/>
          </w:tcPr>
          <w:p w:rsidR="008A474B" w:rsidRDefault="008A474B" w:rsidP="008A474B">
            <w:pPr>
              <w:rPr>
                <w:b/>
                <w:sz w:val="18"/>
                <w:szCs w:val="18"/>
              </w:rPr>
            </w:pPr>
            <w:r>
              <w:rPr>
                <w:b/>
                <w:sz w:val="18"/>
                <w:szCs w:val="18"/>
              </w:rPr>
              <w:t>Patient is at low risk of deterioration</w:t>
            </w:r>
          </w:p>
          <w:p w:rsidR="008A474B" w:rsidRDefault="008A474B" w:rsidP="008A474B">
            <w:pPr>
              <w:rPr>
                <w:b/>
                <w:sz w:val="18"/>
                <w:szCs w:val="18"/>
              </w:rPr>
            </w:pPr>
            <w:r>
              <w:rPr>
                <w:b/>
                <w:sz w:val="18"/>
                <w:szCs w:val="18"/>
              </w:rPr>
              <w:t>Patient has a learning disability/autism but able to function independently and verbalise needs</w:t>
            </w:r>
          </w:p>
        </w:tc>
        <w:tc>
          <w:tcPr>
            <w:tcW w:w="982" w:type="dxa"/>
            <w:tcBorders>
              <w:top w:val="single" w:sz="4" w:space="0" w:color="auto"/>
              <w:left w:val="single" w:sz="4" w:space="0" w:color="auto"/>
              <w:bottom w:val="single" w:sz="4" w:space="0" w:color="auto"/>
              <w:right w:val="single" w:sz="4" w:space="0" w:color="auto"/>
            </w:tcBorders>
            <w:shd w:val="clear" w:color="auto" w:fill="92D050"/>
            <w:hideMark/>
          </w:tcPr>
          <w:p w:rsidR="008A474B" w:rsidRDefault="008A474B" w:rsidP="008A474B">
            <w:pPr>
              <w:rPr>
                <w:b/>
                <w:sz w:val="18"/>
                <w:szCs w:val="18"/>
              </w:rPr>
            </w:pPr>
            <w:r>
              <w:rPr>
                <w:b/>
                <w:sz w:val="18"/>
                <w:szCs w:val="18"/>
              </w:rPr>
              <w:t>GREEN</w:t>
            </w:r>
          </w:p>
          <w:p w:rsidR="008A474B" w:rsidRDefault="008A474B" w:rsidP="008A474B">
            <w:pPr>
              <w:rPr>
                <w:b/>
                <w:sz w:val="18"/>
                <w:szCs w:val="18"/>
              </w:rPr>
            </w:pPr>
            <w:r>
              <w:rPr>
                <w:b/>
                <w:sz w:val="18"/>
                <w:szCs w:val="18"/>
              </w:rPr>
              <w:t xml:space="preserve">Level 1 </w:t>
            </w:r>
          </w:p>
          <w:p w:rsidR="008A474B" w:rsidRDefault="008A474B" w:rsidP="008A474B">
            <w:pPr>
              <w:rPr>
                <w:b/>
                <w:sz w:val="18"/>
                <w:szCs w:val="18"/>
              </w:rPr>
            </w:pPr>
            <w:r>
              <w:rPr>
                <w:b/>
                <w:sz w:val="18"/>
                <w:szCs w:val="18"/>
              </w:rPr>
              <w:t>Some risk</w:t>
            </w:r>
          </w:p>
        </w:tc>
        <w:tc>
          <w:tcPr>
            <w:tcW w:w="2133" w:type="dxa"/>
            <w:tcBorders>
              <w:top w:val="single" w:sz="4" w:space="0" w:color="auto"/>
              <w:left w:val="single" w:sz="4" w:space="0" w:color="auto"/>
              <w:bottom w:val="single" w:sz="4" w:space="0" w:color="auto"/>
              <w:right w:val="single" w:sz="4" w:space="0" w:color="auto"/>
            </w:tcBorders>
            <w:shd w:val="clear" w:color="auto" w:fill="92D050"/>
          </w:tcPr>
          <w:p w:rsidR="008A474B" w:rsidRDefault="008A474B" w:rsidP="008A474B">
            <w:pPr>
              <w:rPr>
                <w:b/>
                <w:sz w:val="18"/>
                <w:szCs w:val="18"/>
              </w:rPr>
            </w:pPr>
          </w:p>
          <w:p w:rsidR="008A474B" w:rsidRDefault="008A474B" w:rsidP="008A474B">
            <w:pPr>
              <w:rPr>
                <w:b/>
                <w:sz w:val="18"/>
                <w:szCs w:val="18"/>
              </w:rPr>
            </w:pPr>
            <w:r>
              <w:rPr>
                <w:b/>
                <w:sz w:val="18"/>
                <w:szCs w:val="18"/>
              </w:rPr>
              <w:t>Intermittent observation</w:t>
            </w:r>
          </w:p>
        </w:tc>
        <w:tc>
          <w:tcPr>
            <w:tcW w:w="4641" w:type="dxa"/>
            <w:tcBorders>
              <w:top w:val="single" w:sz="4" w:space="0" w:color="auto"/>
              <w:left w:val="single" w:sz="4" w:space="0" w:color="auto"/>
              <w:bottom w:val="single" w:sz="4" w:space="0" w:color="auto"/>
              <w:right w:val="single" w:sz="4" w:space="0" w:color="auto"/>
            </w:tcBorders>
            <w:hideMark/>
          </w:tcPr>
          <w:p w:rsidR="008A474B" w:rsidRDefault="008A474B" w:rsidP="008A474B">
            <w:pPr>
              <w:rPr>
                <w:b/>
                <w:sz w:val="18"/>
                <w:szCs w:val="18"/>
              </w:rPr>
            </w:pPr>
            <w:r>
              <w:rPr>
                <w:b/>
                <w:sz w:val="18"/>
                <w:szCs w:val="18"/>
              </w:rPr>
              <w:t xml:space="preserve">-Additional Family support, open visiting times, </w:t>
            </w:r>
          </w:p>
          <w:p w:rsidR="008A474B" w:rsidRDefault="008A474B" w:rsidP="008A474B">
            <w:pPr>
              <w:rPr>
                <w:b/>
                <w:sz w:val="18"/>
                <w:szCs w:val="18"/>
              </w:rPr>
            </w:pPr>
            <w:r>
              <w:rPr>
                <w:b/>
                <w:sz w:val="18"/>
                <w:szCs w:val="18"/>
              </w:rPr>
              <w:t>This Is Me document/board or Hospital Passport</w:t>
            </w:r>
          </w:p>
          <w:p w:rsidR="008A474B" w:rsidRDefault="008A474B" w:rsidP="008A474B">
            <w:pPr>
              <w:rPr>
                <w:b/>
                <w:sz w:val="18"/>
                <w:szCs w:val="18"/>
              </w:rPr>
            </w:pPr>
            <w:r>
              <w:rPr>
                <w:b/>
                <w:sz w:val="18"/>
                <w:szCs w:val="18"/>
              </w:rPr>
              <w:t>-Consider re-location of patient in  area of high visibility and falls toilet</w:t>
            </w:r>
          </w:p>
          <w:p w:rsidR="008A474B" w:rsidRDefault="008A474B" w:rsidP="008A474B">
            <w:pPr>
              <w:rPr>
                <w:b/>
                <w:sz w:val="18"/>
                <w:szCs w:val="18"/>
              </w:rPr>
            </w:pPr>
            <w:r>
              <w:rPr>
                <w:b/>
                <w:sz w:val="18"/>
                <w:szCs w:val="18"/>
              </w:rPr>
              <w:t>Use available equipment to minimise risk</w:t>
            </w:r>
          </w:p>
          <w:p w:rsidR="008A474B" w:rsidRDefault="008A474B" w:rsidP="008A474B">
            <w:pPr>
              <w:rPr>
                <w:b/>
                <w:sz w:val="18"/>
                <w:szCs w:val="18"/>
              </w:rPr>
            </w:pPr>
            <w:r>
              <w:rPr>
                <w:b/>
                <w:sz w:val="18"/>
                <w:szCs w:val="18"/>
              </w:rPr>
              <w:t>-Maintain intentional rounding – hourly day, 30mins at night</w:t>
            </w:r>
          </w:p>
          <w:p w:rsidR="008A474B" w:rsidRDefault="008A474B" w:rsidP="008A474B">
            <w:pPr>
              <w:rPr>
                <w:b/>
                <w:sz w:val="18"/>
                <w:szCs w:val="18"/>
              </w:rPr>
            </w:pPr>
            <w:r>
              <w:rPr>
                <w:b/>
                <w:sz w:val="18"/>
                <w:szCs w:val="18"/>
              </w:rPr>
              <w:t>- Review medications with Doctor and Pharmacist</w:t>
            </w:r>
          </w:p>
          <w:p w:rsidR="008A474B" w:rsidRDefault="008A474B" w:rsidP="008A474B">
            <w:pPr>
              <w:rPr>
                <w:b/>
                <w:sz w:val="18"/>
                <w:szCs w:val="18"/>
              </w:rPr>
            </w:pPr>
            <w:r>
              <w:rPr>
                <w:b/>
                <w:sz w:val="18"/>
                <w:szCs w:val="18"/>
              </w:rPr>
              <w:t>-Communicate and escalate at safety huddle</w:t>
            </w:r>
          </w:p>
          <w:p w:rsidR="008A474B" w:rsidRDefault="008A474B" w:rsidP="008A474B">
            <w:pPr>
              <w:rPr>
                <w:b/>
                <w:sz w:val="18"/>
                <w:szCs w:val="18"/>
              </w:rPr>
            </w:pPr>
            <w:r>
              <w:rPr>
                <w:b/>
                <w:sz w:val="18"/>
                <w:szCs w:val="18"/>
              </w:rPr>
              <w:t>-Nurse in Charge to inform Ward Sister/Charge Nurse</w:t>
            </w:r>
          </w:p>
          <w:p w:rsidR="008A474B" w:rsidRDefault="008A474B" w:rsidP="008A474B">
            <w:pPr>
              <w:rPr>
                <w:b/>
                <w:sz w:val="18"/>
                <w:szCs w:val="18"/>
              </w:rPr>
            </w:pPr>
            <w:r>
              <w:rPr>
                <w:b/>
                <w:sz w:val="18"/>
                <w:szCs w:val="18"/>
              </w:rPr>
              <w:t>Capacity assessment  &amp; consider an Urgent DoLS authorisation</w:t>
            </w:r>
          </w:p>
        </w:tc>
      </w:tr>
      <w:tr w:rsidR="008A474B" w:rsidTr="008A474B">
        <w:trPr>
          <w:trHeight w:val="268"/>
        </w:trPr>
        <w:tc>
          <w:tcPr>
            <w:tcW w:w="1565" w:type="dxa"/>
            <w:tcBorders>
              <w:top w:val="single" w:sz="4" w:space="0" w:color="auto"/>
              <w:left w:val="single" w:sz="4" w:space="0" w:color="auto"/>
              <w:bottom w:val="single" w:sz="4" w:space="0" w:color="auto"/>
              <w:right w:val="single" w:sz="4" w:space="0" w:color="auto"/>
            </w:tcBorders>
            <w:shd w:val="clear" w:color="auto" w:fill="92D050"/>
            <w:hideMark/>
          </w:tcPr>
          <w:p w:rsidR="008A474B" w:rsidRDefault="008A474B" w:rsidP="008A474B">
            <w:pPr>
              <w:jc w:val="center"/>
              <w:rPr>
                <w:b/>
                <w:sz w:val="18"/>
                <w:szCs w:val="18"/>
              </w:rPr>
            </w:pPr>
            <w:r>
              <w:rPr>
                <w:b/>
                <w:sz w:val="18"/>
                <w:szCs w:val="18"/>
              </w:rPr>
              <w:t>1</w:t>
            </w:r>
          </w:p>
        </w:tc>
        <w:tc>
          <w:tcPr>
            <w:tcW w:w="1892" w:type="dxa"/>
            <w:tcBorders>
              <w:top w:val="single" w:sz="4" w:space="0" w:color="auto"/>
              <w:left w:val="single" w:sz="4" w:space="0" w:color="auto"/>
              <w:bottom w:val="single" w:sz="4" w:space="0" w:color="auto"/>
              <w:right w:val="single" w:sz="4" w:space="0" w:color="auto"/>
            </w:tcBorders>
            <w:shd w:val="clear" w:color="auto" w:fill="92D050"/>
            <w:hideMark/>
          </w:tcPr>
          <w:p w:rsidR="008A474B" w:rsidRDefault="008A474B" w:rsidP="008A474B">
            <w:pPr>
              <w:jc w:val="center"/>
              <w:rPr>
                <w:b/>
                <w:sz w:val="18"/>
                <w:szCs w:val="18"/>
              </w:rPr>
            </w:pPr>
            <w:r>
              <w:rPr>
                <w:b/>
                <w:sz w:val="18"/>
                <w:szCs w:val="18"/>
              </w:rPr>
              <w:t>1</w:t>
            </w:r>
          </w:p>
        </w:tc>
        <w:tc>
          <w:tcPr>
            <w:tcW w:w="2516" w:type="dxa"/>
            <w:tcBorders>
              <w:top w:val="single" w:sz="4" w:space="0" w:color="auto"/>
              <w:left w:val="single" w:sz="4" w:space="0" w:color="auto"/>
              <w:bottom w:val="single" w:sz="4" w:space="0" w:color="auto"/>
              <w:right w:val="single" w:sz="4" w:space="0" w:color="auto"/>
            </w:tcBorders>
            <w:shd w:val="clear" w:color="auto" w:fill="92D050"/>
            <w:hideMark/>
          </w:tcPr>
          <w:p w:rsidR="008A474B" w:rsidRDefault="008A474B" w:rsidP="008A474B">
            <w:pPr>
              <w:jc w:val="center"/>
              <w:rPr>
                <w:b/>
                <w:sz w:val="18"/>
                <w:szCs w:val="18"/>
              </w:rPr>
            </w:pPr>
            <w:r>
              <w:rPr>
                <w:b/>
                <w:sz w:val="18"/>
                <w:szCs w:val="18"/>
              </w:rPr>
              <w:t>1</w:t>
            </w:r>
          </w:p>
        </w:tc>
        <w:tc>
          <w:tcPr>
            <w:tcW w:w="2289" w:type="dxa"/>
            <w:tcBorders>
              <w:top w:val="single" w:sz="4" w:space="0" w:color="auto"/>
              <w:left w:val="single" w:sz="4" w:space="0" w:color="auto"/>
              <w:bottom w:val="single" w:sz="4" w:space="0" w:color="auto"/>
              <w:right w:val="single" w:sz="4" w:space="0" w:color="auto"/>
            </w:tcBorders>
            <w:shd w:val="clear" w:color="auto" w:fill="92D050"/>
            <w:hideMark/>
          </w:tcPr>
          <w:p w:rsidR="008A474B" w:rsidRDefault="008A474B" w:rsidP="008A474B">
            <w:pPr>
              <w:jc w:val="center"/>
              <w:rPr>
                <w:b/>
                <w:sz w:val="18"/>
                <w:szCs w:val="18"/>
              </w:rPr>
            </w:pPr>
            <w:r>
              <w:rPr>
                <w:b/>
                <w:sz w:val="18"/>
                <w:szCs w:val="18"/>
              </w:rPr>
              <w:t>1</w:t>
            </w:r>
          </w:p>
        </w:tc>
        <w:tc>
          <w:tcPr>
            <w:tcW w:w="982" w:type="dxa"/>
            <w:tcBorders>
              <w:top w:val="single" w:sz="4" w:space="0" w:color="auto"/>
              <w:left w:val="single" w:sz="4" w:space="0" w:color="auto"/>
              <w:bottom w:val="single" w:sz="4" w:space="0" w:color="auto"/>
              <w:right w:val="single" w:sz="4" w:space="0" w:color="auto"/>
            </w:tcBorders>
            <w:shd w:val="clear" w:color="auto" w:fill="92D050"/>
            <w:hideMark/>
          </w:tcPr>
          <w:p w:rsidR="008A474B" w:rsidRDefault="008A474B" w:rsidP="008A474B">
            <w:pPr>
              <w:jc w:val="center"/>
              <w:rPr>
                <w:b/>
                <w:sz w:val="18"/>
                <w:szCs w:val="18"/>
              </w:rPr>
            </w:pPr>
          </w:p>
        </w:tc>
        <w:tc>
          <w:tcPr>
            <w:tcW w:w="2133" w:type="dxa"/>
            <w:tcBorders>
              <w:top w:val="single" w:sz="4" w:space="0" w:color="auto"/>
              <w:left w:val="single" w:sz="4" w:space="0" w:color="auto"/>
              <w:bottom w:val="single" w:sz="4" w:space="0" w:color="auto"/>
              <w:right w:val="single" w:sz="4" w:space="0" w:color="auto"/>
            </w:tcBorders>
            <w:shd w:val="clear" w:color="auto" w:fill="92D050"/>
            <w:hideMark/>
          </w:tcPr>
          <w:p w:rsidR="008A474B" w:rsidRDefault="008A474B" w:rsidP="008A474B">
            <w:pPr>
              <w:jc w:val="center"/>
              <w:rPr>
                <w:b/>
                <w:sz w:val="18"/>
                <w:szCs w:val="18"/>
              </w:rPr>
            </w:pPr>
            <w:r>
              <w:rPr>
                <w:b/>
                <w:sz w:val="18"/>
                <w:szCs w:val="18"/>
              </w:rPr>
              <w:t>&lt;4</w:t>
            </w:r>
          </w:p>
        </w:tc>
        <w:tc>
          <w:tcPr>
            <w:tcW w:w="4641" w:type="dxa"/>
            <w:tcBorders>
              <w:top w:val="single" w:sz="4" w:space="0" w:color="auto"/>
              <w:left w:val="single" w:sz="4" w:space="0" w:color="auto"/>
              <w:bottom w:val="single" w:sz="4" w:space="0" w:color="auto"/>
              <w:right w:val="single" w:sz="4" w:space="0" w:color="auto"/>
            </w:tcBorders>
            <w:shd w:val="clear" w:color="auto" w:fill="92D050"/>
          </w:tcPr>
          <w:p w:rsidR="008A474B" w:rsidRDefault="008A474B" w:rsidP="008A474B"/>
        </w:tc>
      </w:tr>
      <w:tr w:rsidR="008A474B" w:rsidTr="008A474B">
        <w:trPr>
          <w:trHeight w:val="2669"/>
        </w:trPr>
        <w:tc>
          <w:tcPr>
            <w:tcW w:w="1565" w:type="dxa"/>
            <w:tcBorders>
              <w:top w:val="single" w:sz="4" w:space="0" w:color="auto"/>
              <w:left w:val="single" w:sz="4" w:space="0" w:color="auto"/>
              <w:bottom w:val="single" w:sz="4" w:space="0" w:color="auto"/>
              <w:right w:val="single" w:sz="4" w:space="0" w:color="auto"/>
            </w:tcBorders>
            <w:shd w:val="clear" w:color="auto" w:fill="FFC000"/>
            <w:hideMark/>
          </w:tcPr>
          <w:p w:rsidR="008A474B" w:rsidRDefault="008A474B" w:rsidP="008A474B">
            <w:pPr>
              <w:rPr>
                <w:b/>
                <w:sz w:val="18"/>
                <w:szCs w:val="18"/>
              </w:rPr>
            </w:pPr>
            <w:r>
              <w:rPr>
                <w:b/>
                <w:sz w:val="18"/>
                <w:szCs w:val="18"/>
              </w:rPr>
              <w:t>Patient identified as being at risk of falls with one or more of the following:</w:t>
            </w:r>
          </w:p>
          <w:p w:rsidR="008A474B" w:rsidRDefault="008A474B" w:rsidP="008A474B">
            <w:pPr>
              <w:rPr>
                <w:b/>
                <w:sz w:val="18"/>
                <w:szCs w:val="18"/>
              </w:rPr>
            </w:pPr>
            <w:r>
              <w:rPr>
                <w:b/>
                <w:sz w:val="18"/>
                <w:szCs w:val="18"/>
              </w:rPr>
              <w:t>An actual fall has occurred</w:t>
            </w:r>
          </w:p>
          <w:p w:rsidR="008A474B" w:rsidRDefault="008A474B" w:rsidP="008A474B">
            <w:pPr>
              <w:rPr>
                <w:b/>
                <w:sz w:val="18"/>
                <w:szCs w:val="18"/>
              </w:rPr>
            </w:pPr>
            <w:r>
              <w:rPr>
                <w:b/>
                <w:sz w:val="18"/>
                <w:szCs w:val="18"/>
              </w:rPr>
              <w:t>Patient is impulsive and/or non-compliant in using nurse call bell.</w:t>
            </w:r>
          </w:p>
          <w:p w:rsidR="008A474B" w:rsidRDefault="008A474B" w:rsidP="008A474B">
            <w:pPr>
              <w:rPr>
                <w:b/>
                <w:sz w:val="20"/>
                <w:szCs w:val="20"/>
              </w:rPr>
            </w:pPr>
            <w:r>
              <w:rPr>
                <w:b/>
                <w:sz w:val="18"/>
                <w:szCs w:val="18"/>
              </w:rPr>
              <w:t xml:space="preserve">GREEN level interventions have not made </w:t>
            </w:r>
            <w:r>
              <w:rPr>
                <w:b/>
                <w:sz w:val="18"/>
                <w:szCs w:val="18"/>
              </w:rPr>
              <w:lastRenderedPageBreak/>
              <w:t>the patient safe.</w:t>
            </w:r>
          </w:p>
        </w:tc>
        <w:tc>
          <w:tcPr>
            <w:tcW w:w="1892" w:type="dxa"/>
            <w:tcBorders>
              <w:top w:val="single" w:sz="4" w:space="0" w:color="auto"/>
              <w:left w:val="single" w:sz="4" w:space="0" w:color="auto"/>
              <w:bottom w:val="single" w:sz="4" w:space="0" w:color="auto"/>
              <w:right w:val="single" w:sz="4" w:space="0" w:color="auto"/>
            </w:tcBorders>
            <w:shd w:val="clear" w:color="auto" w:fill="FFC000"/>
            <w:hideMark/>
          </w:tcPr>
          <w:p w:rsidR="008A474B" w:rsidRDefault="008A474B" w:rsidP="008A474B">
            <w:pPr>
              <w:rPr>
                <w:b/>
                <w:sz w:val="18"/>
                <w:szCs w:val="18"/>
              </w:rPr>
            </w:pPr>
            <w:r>
              <w:rPr>
                <w:b/>
                <w:sz w:val="18"/>
                <w:szCs w:val="18"/>
              </w:rPr>
              <w:lastRenderedPageBreak/>
              <w:t xml:space="preserve">Patient is wandering.  </w:t>
            </w:r>
          </w:p>
          <w:p w:rsidR="008A474B" w:rsidRDefault="008A474B" w:rsidP="008A474B">
            <w:pPr>
              <w:rPr>
                <w:b/>
                <w:sz w:val="18"/>
                <w:szCs w:val="18"/>
              </w:rPr>
            </w:pPr>
            <w:r>
              <w:rPr>
                <w:b/>
                <w:sz w:val="18"/>
                <w:szCs w:val="18"/>
              </w:rPr>
              <w:t>Patient with dementia-walking with a purpose.</w:t>
            </w:r>
          </w:p>
          <w:p w:rsidR="008A474B" w:rsidRPr="00740C01" w:rsidRDefault="008A474B" w:rsidP="008A474B">
            <w:pPr>
              <w:rPr>
                <w:b/>
                <w:sz w:val="18"/>
                <w:szCs w:val="18"/>
              </w:rPr>
            </w:pPr>
            <w:r w:rsidRPr="00740C01">
              <w:rPr>
                <w:b/>
                <w:sz w:val="18"/>
                <w:szCs w:val="18"/>
              </w:rPr>
              <w:t>Consider DOLS/MHA assessment and document decision outcome</w:t>
            </w:r>
          </w:p>
        </w:tc>
        <w:tc>
          <w:tcPr>
            <w:tcW w:w="2516" w:type="dxa"/>
            <w:tcBorders>
              <w:top w:val="single" w:sz="4" w:space="0" w:color="auto"/>
              <w:left w:val="single" w:sz="4" w:space="0" w:color="auto"/>
              <w:bottom w:val="single" w:sz="4" w:space="0" w:color="auto"/>
              <w:right w:val="single" w:sz="4" w:space="0" w:color="auto"/>
            </w:tcBorders>
            <w:shd w:val="clear" w:color="auto" w:fill="FFC000"/>
            <w:hideMark/>
          </w:tcPr>
          <w:p w:rsidR="008A474B" w:rsidRDefault="008A474B" w:rsidP="008A474B">
            <w:pPr>
              <w:rPr>
                <w:b/>
                <w:sz w:val="18"/>
                <w:szCs w:val="18"/>
              </w:rPr>
            </w:pPr>
            <w:r>
              <w:rPr>
                <w:b/>
                <w:sz w:val="18"/>
                <w:szCs w:val="18"/>
              </w:rPr>
              <w:t>Moderate confusion. Frequently agitated and restless or requires regular reassurance and reorientation to the ward environment</w:t>
            </w:r>
          </w:p>
          <w:p w:rsidR="008A474B" w:rsidRDefault="008A474B" w:rsidP="008A474B">
            <w:pPr>
              <w:pStyle w:val="ListParagraph"/>
              <w:numPr>
                <w:ilvl w:val="0"/>
                <w:numId w:val="47"/>
              </w:numPr>
              <w:contextualSpacing/>
              <w:rPr>
                <w:b/>
                <w:sz w:val="18"/>
                <w:szCs w:val="18"/>
              </w:rPr>
            </w:pPr>
            <w:r>
              <w:rPr>
                <w:b/>
                <w:sz w:val="18"/>
                <w:szCs w:val="18"/>
              </w:rPr>
              <w:t>At risk of pulling out an indwelling device</w:t>
            </w:r>
          </w:p>
          <w:p w:rsidR="008A474B" w:rsidRDefault="008A474B" w:rsidP="008A474B">
            <w:pPr>
              <w:pStyle w:val="ListParagraph"/>
              <w:numPr>
                <w:ilvl w:val="0"/>
                <w:numId w:val="47"/>
              </w:numPr>
              <w:contextualSpacing/>
              <w:rPr>
                <w:b/>
                <w:sz w:val="18"/>
                <w:szCs w:val="18"/>
              </w:rPr>
            </w:pPr>
            <w:r>
              <w:rPr>
                <w:b/>
                <w:sz w:val="18"/>
                <w:szCs w:val="18"/>
              </w:rPr>
              <w:t>Unable to make needs known</w:t>
            </w:r>
          </w:p>
          <w:p w:rsidR="008A474B" w:rsidRDefault="008A474B" w:rsidP="008A474B">
            <w:pPr>
              <w:pStyle w:val="ListParagraph"/>
              <w:numPr>
                <w:ilvl w:val="0"/>
                <w:numId w:val="47"/>
              </w:numPr>
              <w:contextualSpacing/>
              <w:rPr>
                <w:b/>
                <w:sz w:val="18"/>
                <w:szCs w:val="18"/>
              </w:rPr>
            </w:pPr>
            <w:r>
              <w:rPr>
                <w:b/>
                <w:sz w:val="18"/>
                <w:szCs w:val="18"/>
              </w:rPr>
              <w:t>Expressive dysphagia</w:t>
            </w:r>
          </w:p>
        </w:tc>
        <w:tc>
          <w:tcPr>
            <w:tcW w:w="2289" w:type="dxa"/>
            <w:tcBorders>
              <w:top w:val="single" w:sz="4" w:space="0" w:color="auto"/>
              <w:left w:val="single" w:sz="4" w:space="0" w:color="auto"/>
              <w:bottom w:val="single" w:sz="4" w:space="0" w:color="auto"/>
              <w:right w:val="single" w:sz="4" w:space="0" w:color="auto"/>
            </w:tcBorders>
            <w:shd w:val="clear" w:color="auto" w:fill="FFC000"/>
            <w:hideMark/>
          </w:tcPr>
          <w:p w:rsidR="008A474B" w:rsidRDefault="008A474B" w:rsidP="008A474B">
            <w:pPr>
              <w:rPr>
                <w:b/>
                <w:sz w:val="18"/>
                <w:szCs w:val="18"/>
              </w:rPr>
            </w:pPr>
            <w:r>
              <w:rPr>
                <w:b/>
                <w:sz w:val="18"/>
                <w:szCs w:val="18"/>
              </w:rPr>
              <w:t>Patient is acutely unwell with elevated NEWS score and requires additional nursing care to maintain safety.</w:t>
            </w:r>
          </w:p>
          <w:p w:rsidR="008A474B" w:rsidRDefault="008A474B" w:rsidP="008A474B">
            <w:pPr>
              <w:rPr>
                <w:b/>
                <w:sz w:val="18"/>
                <w:szCs w:val="18"/>
              </w:rPr>
            </w:pPr>
            <w:r>
              <w:rPr>
                <w:b/>
                <w:sz w:val="18"/>
                <w:szCs w:val="18"/>
              </w:rPr>
              <w:t>Patient is at risk of deterioration eg seizures, declining medical treatment</w:t>
            </w:r>
          </w:p>
          <w:p w:rsidR="008A474B" w:rsidRDefault="008A474B" w:rsidP="008A474B">
            <w:pPr>
              <w:rPr>
                <w:b/>
                <w:sz w:val="18"/>
                <w:szCs w:val="18"/>
              </w:rPr>
            </w:pPr>
            <w:r>
              <w:rPr>
                <w:b/>
                <w:sz w:val="18"/>
                <w:szCs w:val="18"/>
              </w:rPr>
              <w:t>Patient has a learning disability/autism – needs some support and unable to verbalise needs</w:t>
            </w:r>
          </w:p>
        </w:tc>
        <w:tc>
          <w:tcPr>
            <w:tcW w:w="982" w:type="dxa"/>
            <w:tcBorders>
              <w:top w:val="single" w:sz="4" w:space="0" w:color="auto"/>
              <w:left w:val="single" w:sz="4" w:space="0" w:color="auto"/>
              <w:bottom w:val="single" w:sz="4" w:space="0" w:color="auto"/>
              <w:right w:val="single" w:sz="4" w:space="0" w:color="auto"/>
            </w:tcBorders>
            <w:shd w:val="clear" w:color="auto" w:fill="FFC000"/>
            <w:hideMark/>
          </w:tcPr>
          <w:p w:rsidR="008A474B" w:rsidRDefault="008A474B" w:rsidP="008A474B">
            <w:pPr>
              <w:rPr>
                <w:b/>
                <w:sz w:val="18"/>
                <w:szCs w:val="18"/>
              </w:rPr>
            </w:pPr>
            <w:r>
              <w:rPr>
                <w:b/>
                <w:sz w:val="18"/>
                <w:szCs w:val="18"/>
              </w:rPr>
              <w:t>AMBER</w:t>
            </w:r>
          </w:p>
          <w:p w:rsidR="008A474B" w:rsidRDefault="008A474B" w:rsidP="008A474B">
            <w:pPr>
              <w:rPr>
                <w:b/>
                <w:sz w:val="18"/>
                <w:szCs w:val="18"/>
              </w:rPr>
            </w:pPr>
            <w:r>
              <w:rPr>
                <w:b/>
                <w:sz w:val="18"/>
                <w:szCs w:val="18"/>
              </w:rPr>
              <w:t>Level 2</w:t>
            </w:r>
          </w:p>
          <w:p w:rsidR="008A474B" w:rsidRDefault="008A474B" w:rsidP="008A474B">
            <w:r>
              <w:rPr>
                <w:b/>
                <w:sz w:val="18"/>
                <w:szCs w:val="18"/>
              </w:rPr>
              <w:t>Moderate risk</w:t>
            </w:r>
          </w:p>
        </w:tc>
        <w:tc>
          <w:tcPr>
            <w:tcW w:w="2133" w:type="dxa"/>
            <w:tcBorders>
              <w:top w:val="single" w:sz="4" w:space="0" w:color="auto"/>
              <w:left w:val="single" w:sz="4" w:space="0" w:color="auto"/>
              <w:bottom w:val="single" w:sz="4" w:space="0" w:color="auto"/>
              <w:right w:val="single" w:sz="4" w:space="0" w:color="auto"/>
            </w:tcBorders>
            <w:shd w:val="clear" w:color="auto" w:fill="FFC000"/>
          </w:tcPr>
          <w:p w:rsidR="008A474B" w:rsidRDefault="008A474B" w:rsidP="008A474B">
            <w:pPr>
              <w:jc w:val="center"/>
              <w:rPr>
                <w:b/>
                <w:sz w:val="18"/>
                <w:szCs w:val="18"/>
              </w:rPr>
            </w:pPr>
          </w:p>
          <w:p w:rsidR="008A474B" w:rsidRDefault="008A474B" w:rsidP="008A474B">
            <w:pPr>
              <w:jc w:val="center"/>
              <w:rPr>
                <w:b/>
                <w:sz w:val="18"/>
                <w:szCs w:val="18"/>
              </w:rPr>
            </w:pPr>
          </w:p>
          <w:p w:rsidR="008A474B" w:rsidRDefault="008A474B" w:rsidP="008A474B">
            <w:pPr>
              <w:jc w:val="center"/>
              <w:rPr>
                <w:b/>
                <w:sz w:val="18"/>
                <w:szCs w:val="18"/>
              </w:rPr>
            </w:pPr>
          </w:p>
          <w:p w:rsidR="008A474B" w:rsidRDefault="008A474B" w:rsidP="008A474B">
            <w:pPr>
              <w:jc w:val="center"/>
              <w:rPr>
                <w:b/>
                <w:sz w:val="18"/>
                <w:szCs w:val="18"/>
              </w:rPr>
            </w:pPr>
          </w:p>
          <w:p w:rsidR="008A474B" w:rsidRDefault="008A474B" w:rsidP="008A474B">
            <w:pPr>
              <w:jc w:val="center"/>
              <w:rPr>
                <w:b/>
                <w:sz w:val="18"/>
                <w:szCs w:val="18"/>
              </w:rPr>
            </w:pPr>
          </w:p>
          <w:p w:rsidR="008A474B" w:rsidRDefault="008A474B" w:rsidP="008A474B">
            <w:pPr>
              <w:jc w:val="center"/>
              <w:rPr>
                <w:b/>
                <w:sz w:val="18"/>
                <w:szCs w:val="18"/>
              </w:rPr>
            </w:pPr>
            <w:r>
              <w:rPr>
                <w:b/>
                <w:sz w:val="18"/>
                <w:szCs w:val="18"/>
              </w:rPr>
              <w:t>Within eyesight</w:t>
            </w:r>
          </w:p>
        </w:tc>
        <w:tc>
          <w:tcPr>
            <w:tcW w:w="4641" w:type="dxa"/>
            <w:tcBorders>
              <w:top w:val="single" w:sz="4" w:space="0" w:color="auto"/>
              <w:left w:val="single" w:sz="4" w:space="0" w:color="auto"/>
              <w:bottom w:val="single" w:sz="4" w:space="0" w:color="auto"/>
              <w:right w:val="single" w:sz="4" w:space="0" w:color="auto"/>
            </w:tcBorders>
            <w:hideMark/>
          </w:tcPr>
          <w:p w:rsidR="008A474B" w:rsidRPr="00E633E7" w:rsidRDefault="008A474B" w:rsidP="008A474B">
            <w:pPr>
              <w:rPr>
                <w:b/>
                <w:sz w:val="18"/>
                <w:szCs w:val="18"/>
              </w:rPr>
            </w:pPr>
          </w:p>
          <w:p w:rsidR="008A474B" w:rsidRPr="00E633E7" w:rsidRDefault="008A474B" w:rsidP="008A474B">
            <w:pPr>
              <w:rPr>
                <w:b/>
                <w:sz w:val="18"/>
                <w:szCs w:val="18"/>
              </w:rPr>
            </w:pPr>
            <w:r w:rsidRPr="00E633E7">
              <w:rPr>
                <w:b/>
                <w:sz w:val="18"/>
                <w:szCs w:val="18"/>
              </w:rPr>
              <w:t>-Relocation of patient in area of high visibility &amp; identified falls toilet</w:t>
            </w:r>
          </w:p>
          <w:p w:rsidR="008A474B" w:rsidRPr="00E633E7" w:rsidRDefault="008A474B" w:rsidP="008A474B">
            <w:pPr>
              <w:rPr>
                <w:b/>
                <w:sz w:val="18"/>
                <w:szCs w:val="18"/>
              </w:rPr>
            </w:pPr>
            <w:r w:rsidRPr="00E633E7">
              <w:rPr>
                <w:b/>
                <w:sz w:val="18"/>
                <w:szCs w:val="18"/>
              </w:rPr>
              <w:t>-Cohorting of at risk patients-1 staff member per bay using current staffing levels</w:t>
            </w:r>
          </w:p>
          <w:p w:rsidR="008A474B" w:rsidRPr="00E633E7" w:rsidRDefault="008A474B" w:rsidP="008A474B">
            <w:pPr>
              <w:rPr>
                <w:b/>
                <w:sz w:val="18"/>
                <w:szCs w:val="18"/>
              </w:rPr>
            </w:pPr>
            <w:r>
              <w:rPr>
                <w:b/>
                <w:sz w:val="18"/>
                <w:szCs w:val="18"/>
              </w:rPr>
              <w:t>-</w:t>
            </w:r>
            <w:r w:rsidRPr="00E633E7">
              <w:rPr>
                <w:b/>
                <w:sz w:val="18"/>
                <w:szCs w:val="18"/>
              </w:rPr>
              <w:t>Confirmation of patient safety at regular 15-30minute intervals</w:t>
            </w:r>
          </w:p>
          <w:p w:rsidR="008A474B" w:rsidRPr="00E633E7" w:rsidRDefault="008A474B" w:rsidP="008A474B">
            <w:pPr>
              <w:rPr>
                <w:b/>
                <w:sz w:val="18"/>
                <w:szCs w:val="18"/>
              </w:rPr>
            </w:pPr>
            <w:r>
              <w:rPr>
                <w:b/>
                <w:sz w:val="18"/>
                <w:szCs w:val="18"/>
              </w:rPr>
              <w:t>-</w:t>
            </w:r>
            <w:r w:rsidRPr="00E633E7">
              <w:rPr>
                <w:b/>
                <w:sz w:val="18"/>
                <w:szCs w:val="18"/>
              </w:rPr>
              <w:t>Communicate and escalate at safety huddle</w:t>
            </w:r>
          </w:p>
          <w:p w:rsidR="008A474B" w:rsidRPr="00E633E7" w:rsidRDefault="008A474B" w:rsidP="008A474B">
            <w:pPr>
              <w:rPr>
                <w:b/>
                <w:sz w:val="18"/>
                <w:szCs w:val="18"/>
              </w:rPr>
            </w:pPr>
            <w:r>
              <w:rPr>
                <w:b/>
                <w:sz w:val="18"/>
                <w:szCs w:val="18"/>
              </w:rPr>
              <w:t>-</w:t>
            </w:r>
            <w:r w:rsidRPr="00E633E7">
              <w:rPr>
                <w:b/>
                <w:sz w:val="18"/>
                <w:szCs w:val="18"/>
              </w:rPr>
              <w:t xml:space="preserve">Use available equipment to minimise risk </w:t>
            </w:r>
          </w:p>
          <w:p w:rsidR="008A474B" w:rsidRPr="00E633E7" w:rsidRDefault="008A474B" w:rsidP="008A474B">
            <w:pPr>
              <w:rPr>
                <w:b/>
                <w:sz w:val="18"/>
                <w:szCs w:val="18"/>
              </w:rPr>
            </w:pPr>
            <w:r>
              <w:rPr>
                <w:b/>
                <w:sz w:val="18"/>
                <w:szCs w:val="18"/>
              </w:rPr>
              <w:t>-</w:t>
            </w:r>
            <w:r w:rsidRPr="00E633E7">
              <w:rPr>
                <w:b/>
                <w:sz w:val="18"/>
                <w:szCs w:val="18"/>
              </w:rPr>
              <w:t>Refer to action cards</w:t>
            </w:r>
          </w:p>
          <w:p w:rsidR="008A474B" w:rsidRPr="00E633E7" w:rsidRDefault="008A474B" w:rsidP="008A474B">
            <w:pPr>
              <w:rPr>
                <w:b/>
                <w:sz w:val="18"/>
                <w:szCs w:val="18"/>
              </w:rPr>
            </w:pPr>
            <w:r w:rsidRPr="00E633E7">
              <w:rPr>
                <w:b/>
                <w:sz w:val="18"/>
                <w:szCs w:val="18"/>
              </w:rPr>
              <w:t>-Request additional family support, open visiting times</w:t>
            </w:r>
          </w:p>
          <w:p w:rsidR="008A474B" w:rsidRPr="00E633E7" w:rsidRDefault="008A474B" w:rsidP="008A474B">
            <w:pPr>
              <w:rPr>
                <w:b/>
                <w:sz w:val="18"/>
                <w:szCs w:val="18"/>
              </w:rPr>
            </w:pPr>
            <w:r w:rsidRPr="00E633E7">
              <w:rPr>
                <w:b/>
                <w:sz w:val="18"/>
                <w:szCs w:val="18"/>
              </w:rPr>
              <w:t>-Commence patient engagement activities</w:t>
            </w:r>
          </w:p>
          <w:p w:rsidR="008A474B" w:rsidRPr="00E633E7" w:rsidRDefault="008A474B" w:rsidP="008A474B">
            <w:pPr>
              <w:rPr>
                <w:b/>
                <w:sz w:val="18"/>
                <w:szCs w:val="18"/>
              </w:rPr>
            </w:pPr>
            <w:r w:rsidRPr="00E633E7">
              <w:rPr>
                <w:b/>
                <w:sz w:val="18"/>
                <w:szCs w:val="18"/>
              </w:rPr>
              <w:t>-</w:t>
            </w:r>
            <w:r>
              <w:rPr>
                <w:b/>
                <w:sz w:val="18"/>
                <w:szCs w:val="18"/>
              </w:rPr>
              <w:t>Capacity assessment and Urgent</w:t>
            </w:r>
            <w:r w:rsidRPr="00E633E7">
              <w:rPr>
                <w:b/>
                <w:sz w:val="18"/>
                <w:szCs w:val="18"/>
              </w:rPr>
              <w:t xml:space="preserve"> DOLS </w:t>
            </w:r>
            <w:r>
              <w:rPr>
                <w:b/>
                <w:sz w:val="18"/>
                <w:szCs w:val="18"/>
              </w:rPr>
              <w:t>authorisation</w:t>
            </w:r>
            <w:r w:rsidRPr="00E633E7">
              <w:rPr>
                <w:b/>
                <w:sz w:val="18"/>
                <w:szCs w:val="18"/>
              </w:rPr>
              <w:t xml:space="preserve"> </w:t>
            </w:r>
            <w:r>
              <w:rPr>
                <w:b/>
                <w:sz w:val="18"/>
                <w:szCs w:val="18"/>
              </w:rPr>
              <w:t xml:space="preserve"> +/- </w:t>
            </w:r>
            <w:r w:rsidRPr="00E633E7">
              <w:rPr>
                <w:b/>
                <w:sz w:val="18"/>
                <w:szCs w:val="18"/>
              </w:rPr>
              <w:t xml:space="preserve"> Mental Health assessment</w:t>
            </w:r>
          </w:p>
          <w:p w:rsidR="008A474B" w:rsidRPr="00E633E7" w:rsidRDefault="008A474B" w:rsidP="008A474B">
            <w:pPr>
              <w:rPr>
                <w:b/>
                <w:sz w:val="18"/>
                <w:szCs w:val="18"/>
              </w:rPr>
            </w:pPr>
            <w:r w:rsidRPr="00E633E7">
              <w:rPr>
                <w:b/>
                <w:sz w:val="18"/>
                <w:szCs w:val="18"/>
              </w:rPr>
              <w:t>-Review medications with Doctor and Pharmacist</w:t>
            </w:r>
          </w:p>
          <w:p w:rsidR="008A474B" w:rsidRPr="00E633E7" w:rsidRDefault="008A474B" w:rsidP="008A474B">
            <w:pPr>
              <w:rPr>
                <w:b/>
                <w:sz w:val="18"/>
                <w:szCs w:val="18"/>
              </w:rPr>
            </w:pPr>
            <w:r>
              <w:rPr>
                <w:b/>
                <w:sz w:val="18"/>
                <w:szCs w:val="18"/>
              </w:rPr>
              <w:lastRenderedPageBreak/>
              <w:t>-</w:t>
            </w:r>
            <w:r w:rsidRPr="00E633E7">
              <w:rPr>
                <w:b/>
                <w:sz w:val="18"/>
                <w:szCs w:val="18"/>
              </w:rPr>
              <w:t>Refer to management of delirium policy</w:t>
            </w:r>
          </w:p>
          <w:p w:rsidR="008A474B" w:rsidRDefault="008A474B" w:rsidP="008A474B">
            <w:pPr>
              <w:rPr>
                <w:b/>
                <w:sz w:val="18"/>
                <w:szCs w:val="18"/>
              </w:rPr>
            </w:pPr>
            <w:r>
              <w:rPr>
                <w:b/>
                <w:sz w:val="18"/>
                <w:szCs w:val="18"/>
              </w:rPr>
              <w:t>-</w:t>
            </w:r>
            <w:r w:rsidRPr="00E633E7">
              <w:rPr>
                <w:b/>
                <w:sz w:val="18"/>
                <w:szCs w:val="18"/>
              </w:rPr>
              <w:t>Ward sister/charge nurse/nurse in charge to inform Matron (in-hours) Site team (out of hours)</w:t>
            </w:r>
          </w:p>
          <w:p w:rsidR="008A474B" w:rsidRPr="00E633E7" w:rsidRDefault="008A474B" w:rsidP="008A474B">
            <w:pPr>
              <w:rPr>
                <w:b/>
                <w:sz w:val="18"/>
                <w:szCs w:val="18"/>
              </w:rPr>
            </w:pPr>
            <w:r>
              <w:rPr>
                <w:b/>
                <w:sz w:val="18"/>
                <w:szCs w:val="18"/>
              </w:rPr>
              <w:t>-Consider referral to Safeguarding/ MCA for advice</w:t>
            </w:r>
          </w:p>
        </w:tc>
      </w:tr>
      <w:tr w:rsidR="008A474B" w:rsidTr="008A474B">
        <w:trPr>
          <w:trHeight w:val="241"/>
        </w:trPr>
        <w:tc>
          <w:tcPr>
            <w:tcW w:w="1565" w:type="dxa"/>
            <w:tcBorders>
              <w:top w:val="single" w:sz="4" w:space="0" w:color="auto"/>
              <w:left w:val="single" w:sz="4" w:space="0" w:color="auto"/>
              <w:bottom w:val="single" w:sz="4" w:space="0" w:color="auto"/>
              <w:right w:val="single" w:sz="4" w:space="0" w:color="auto"/>
            </w:tcBorders>
            <w:shd w:val="clear" w:color="auto" w:fill="FFC000"/>
            <w:hideMark/>
          </w:tcPr>
          <w:p w:rsidR="008A474B" w:rsidRDefault="008A474B" w:rsidP="008A474B">
            <w:pPr>
              <w:jc w:val="center"/>
              <w:rPr>
                <w:b/>
                <w:sz w:val="18"/>
                <w:szCs w:val="18"/>
              </w:rPr>
            </w:pPr>
            <w:r>
              <w:rPr>
                <w:b/>
                <w:sz w:val="18"/>
                <w:szCs w:val="18"/>
              </w:rPr>
              <w:lastRenderedPageBreak/>
              <w:t>3</w:t>
            </w:r>
          </w:p>
        </w:tc>
        <w:tc>
          <w:tcPr>
            <w:tcW w:w="1892" w:type="dxa"/>
            <w:tcBorders>
              <w:top w:val="single" w:sz="4" w:space="0" w:color="auto"/>
              <w:left w:val="single" w:sz="4" w:space="0" w:color="auto"/>
              <w:bottom w:val="single" w:sz="4" w:space="0" w:color="auto"/>
              <w:right w:val="single" w:sz="4" w:space="0" w:color="auto"/>
            </w:tcBorders>
            <w:shd w:val="clear" w:color="auto" w:fill="FFC000"/>
            <w:hideMark/>
          </w:tcPr>
          <w:p w:rsidR="008A474B" w:rsidRDefault="008A474B" w:rsidP="008A474B">
            <w:pPr>
              <w:jc w:val="center"/>
              <w:rPr>
                <w:b/>
                <w:sz w:val="18"/>
                <w:szCs w:val="18"/>
              </w:rPr>
            </w:pPr>
            <w:r>
              <w:rPr>
                <w:b/>
                <w:sz w:val="18"/>
                <w:szCs w:val="18"/>
              </w:rPr>
              <w:t>3</w:t>
            </w:r>
          </w:p>
        </w:tc>
        <w:tc>
          <w:tcPr>
            <w:tcW w:w="2516" w:type="dxa"/>
            <w:tcBorders>
              <w:top w:val="single" w:sz="4" w:space="0" w:color="auto"/>
              <w:left w:val="single" w:sz="4" w:space="0" w:color="auto"/>
              <w:bottom w:val="single" w:sz="4" w:space="0" w:color="auto"/>
              <w:right w:val="single" w:sz="4" w:space="0" w:color="auto"/>
            </w:tcBorders>
            <w:shd w:val="clear" w:color="auto" w:fill="FFC000"/>
            <w:hideMark/>
          </w:tcPr>
          <w:p w:rsidR="008A474B" w:rsidRDefault="008A474B" w:rsidP="008A474B">
            <w:pPr>
              <w:jc w:val="center"/>
              <w:rPr>
                <w:b/>
                <w:sz w:val="18"/>
                <w:szCs w:val="18"/>
              </w:rPr>
            </w:pPr>
            <w:r>
              <w:rPr>
                <w:b/>
                <w:sz w:val="18"/>
                <w:szCs w:val="18"/>
              </w:rPr>
              <w:t>3</w:t>
            </w:r>
          </w:p>
        </w:tc>
        <w:tc>
          <w:tcPr>
            <w:tcW w:w="2289" w:type="dxa"/>
            <w:tcBorders>
              <w:top w:val="single" w:sz="4" w:space="0" w:color="auto"/>
              <w:left w:val="single" w:sz="4" w:space="0" w:color="auto"/>
              <w:bottom w:val="single" w:sz="4" w:space="0" w:color="auto"/>
              <w:right w:val="single" w:sz="4" w:space="0" w:color="auto"/>
            </w:tcBorders>
            <w:shd w:val="clear" w:color="auto" w:fill="FFC000"/>
            <w:hideMark/>
          </w:tcPr>
          <w:p w:rsidR="008A474B" w:rsidRDefault="008A474B" w:rsidP="008A474B">
            <w:pPr>
              <w:jc w:val="center"/>
              <w:rPr>
                <w:b/>
                <w:sz w:val="18"/>
                <w:szCs w:val="18"/>
              </w:rPr>
            </w:pPr>
            <w:r>
              <w:rPr>
                <w:b/>
                <w:sz w:val="18"/>
                <w:szCs w:val="18"/>
              </w:rPr>
              <w:t>3</w:t>
            </w:r>
          </w:p>
        </w:tc>
        <w:tc>
          <w:tcPr>
            <w:tcW w:w="982" w:type="dxa"/>
            <w:tcBorders>
              <w:top w:val="single" w:sz="4" w:space="0" w:color="auto"/>
              <w:left w:val="single" w:sz="4" w:space="0" w:color="auto"/>
              <w:bottom w:val="single" w:sz="4" w:space="0" w:color="auto"/>
              <w:right w:val="single" w:sz="4" w:space="0" w:color="auto"/>
            </w:tcBorders>
            <w:shd w:val="clear" w:color="auto" w:fill="FFC000"/>
            <w:hideMark/>
          </w:tcPr>
          <w:p w:rsidR="008A474B" w:rsidRDefault="008A474B" w:rsidP="008A474B">
            <w:pPr>
              <w:jc w:val="center"/>
              <w:rPr>
                <w:b/>
                <w:sz w:val="18"/>
                <w:szCs w:val="18"/>
              </w:rPr>
            </w:pPr>
          </w:p>
        </w:tc>
        <w:tc>
          <w:tcPr>
            <w:tcW w:w="2133" w:type="dxa"/>
            <w:tcBorders>
              <w:top w:val="single" w:sz="4" w:space="0" w:color="auto"/>
              <w:left w:val="single" w:sz="4" w:space="0" w:color="auto"/>
              <w:bottom w:val="single" w:sz="4" w:space="0" w:color="auto"/>
              <w:right w:val="single" w:sz="4" w:space="0" w:color="auto"/>
            </w:tcBorders>
            <w:shd w:val="clear" w:color="auto" w:fill="FFC000"/>
            <w:hideMark/>
          </w:tcPr>
          <w:p w:rsidR="008A474B" w:rsidRDefault="008A474B" w:rsidP="008A474B">
            <w:pPr>
              <w:jc w:val="center"/>
              <w:rPr>
                <w:b/>
                <w:sz w:val="18"/>
                <w:szCs w:val="18"/>
              </w:rPr>
            </w:pPr>
            <w:r>
              <w:rPr>
                <w:b/>
                <w:sz w:val="18"/>
                <w:szCs w:val="18"/>
              </w:rPr>
              <w:t>4-12</w:t>
            </w:r>
          </w:p>
        </w:tc>
        <w:tc>
          <w:tcPr>
            <w:tcW w:w="4641" w:type="dxa"/>
            <w:tcBorders>
              <w:top w:val="single" w:sz="4" w:space="0" w:color="auto"/>
              <w:left w:val="single" w:sz="4" w:space="0" w:color="auto"/>
              <w:bottom w:val="single" w:sz="4" w:space="0" w:color="auto"/>
              <w:right w:val="single" w:sz="4" w:space="0" w:color="auto"/>
            </w:tcBorders>
            <w:shd w:val="clear" w:color="auto" w:fill="FFC000"/>
          </w:tcPr>
          <w:p w:rsidR="008A474B" w:rsidRDefault="008A474B" w:rsidP="008A474B"/>
        </w:tc>
      </w:tr>
      <w:tr w:rsidR="008A474B" w:rsidTr="008A474B">
        <w:trPr>
          <w:trHeight w:val="2272"/>
        </w:trPr>
        <w:tc>
          <w:tcPr>
            <w:tcW w:w="1565" w:type="dxa"/>
            <w:tcBorders>
              <w:top w:val="single" w:sz="4" w:space="0" w:color="auto"/>
              <w:left w:val="single" w:sz="4" w:space="0" w:color="auto"/>
              <w:bottom w:val="single" w:sz="4" w:space="0" w:color="auto"/>
              <w:right w:val="single" w:sz="4" w:space="0" w:color="auto"/>
            </w:tcBorders>
            <w:shd w:val="clear" w:color="auto" w:fill="FF0000"/>
            <w:hideMark/>
          </w:tcPr>
          <w:p w:rsidR="008A474B" w:rsidRDefault="008A474B" w:rsidP="008A474B">
            <w:pPr>
              <w:rPr>
                <w:b/>
                <w:sz w:val="18"/>
                <w:szCs w:val="18"/>
              </w:rPr>
            </w:pPr>
            <w:r>
              <w:rPr>
                <w:b/>
                <w:sz w:val="18"/>
                <w:szCs w:val="18"/>
              </w:rPr>
              <w:t>Patient is identified at significant risk of falls with serious harm and one or more of the following is present.</w:t>
            </w:r>
          </w:p>
          <w:p w:rsidR="008A474B" w:rsidRPr="00227560" w:rsidRDefault="008A474B" w:rsidP="008A474B">
            <w:pPr>
              <w:pStyle w:val="ListParagraph"/>
              <w:numPr>
                <w:ilvl w:val="0"/>
                <w:numId w:val="48"/>
              </w:numPr>
              <w:contextualSpacing/>
              <w:rPr>
                <w:b/>
                <w:sz w:val="18"/>
                <w:szCs w:val="18"/>
              </w:rPr>
            </w:pPr>
            <w:r w:rsidRPr="00227560">
              <w:rPr>
                <w:b/>
                <w:sz w:val="18"/>
                <w:szCs w:val="18"/>
              </w:rPr>
              <w:t>All amber actions have been attempted but risk remains</w:t>
            </w:r>
          </w:p>
          <w:p w:rsidR="008A474B" w:rsidRPr="00227560" w:rsidRDefault="008A474B" w:rsidP="008A474B">
            <w:pPr>
              <w:pStyle w:val="ListParagraph"/>
              <w:numPr>
                <w:ilvl w:val="0"/>
                <w:numId w:val="48"/>
              </w:numPr>
              <w:contextualSpacing/>
              <w:rPr>
                <w:b/>
                <w:sz w:val="18"/>
                <w:szCs w:val="18"/>
              </w:rPr>
            </w:pPr>
            <w:r w:rsidRPr="00227560">
              <w:rPr>
                <w:b/>
                <w:sz w:val="18"/>
                <w:szCs w:val="18"/>
              </w:rPr>
              <w:t>An actual fall with harm has occurred</w:t>
            </w:r>
          </w:p>
        </w:tc>
        <w:tc>
          <w:tcPr>
            <w:tcW w:w="1892" w:type="dxa"/>
            <w:tcBorders>
              <w:top w:val="single" w:sz="4" w:space="0" w:color="auto"/>
              <w:left w:val="single" w:sz="4" w:space="0" w:color="auto"/>
              <w:bottom w:val="single" w:sz="4" w:space="0" w:color="auto"/>
              <w:right w:val="single" w:sz="4" w:space="0" w:color="auto"/>
            </w:tcBorders>
            <w:shd w:val="clear" w:color="auto" w:fill="FF0000"/>
            <w:hideMark/>
          </w:tcPr>
          <w:p w:rsidR="008A474B" w:rsidRDefault="008A474B" w:rsidP="008A474B">
            <w:pPr>
              <w:rPr>
                <w:b/>
                <w:sz w:val="18"/>
                <w:szCs w:val="18"/>
              </w:rPr>
            </w:pPr>
            <w:r>
              <w:rPr>
                <w:b/>
                <w:sz w:val="18"/>
                <w:szCs w:val="18"/>
              </w:rPr>
              <w:t xml:space="preserve">Patient is wandering and/or standing unaided and attempting to leave the ward. </w:t>
            </w:r>
          </w:p>
          <w:p w:rsidR="008A474B" w:rsidRDefault="008A474B" w:rsidP="008A474B">
            <w:pPr>
              <w:rPr>
                <w:b/>
                <w:sz w:val="18"/>
                <w:szCs w:val="18"/>
              </w:rPr>
            </w:pPr>
            <w:r>
              <w:rPr>
                <w:b/>
                <w:sz w:val="18"/>
                <w:szCs w:val="18"/>
              </w:rPr>
              <w:t>Serious risk to patients health and safety if they were to abscond</w:t>
            </w:r>
          </w:p>
          <w:p w:rsidR="008A474B" w:rsidRPr="00740C01" w:rsidRDefault="008A474B" w:rsidP="008A474B">
            <w:pPr>
              <w:rPr>
                <w:b/>
                <w:sz w:val="18"/>
                <w:szCs w:val="18"/>
              </w:rPr>
            </w:pPr>
            <w:r w:rsidRPr="00740C01">
              <w:rPr>
                <w:b/>
                <w:sz w:val="18"/>
                <w:szCs w:val="18"/>
              </w:rPr>
              <w:t xml:space="preserve">Consider DOLS/MHA </w:t>
            </w:r>
            <w:r w:rsidR="000168CD" w:rsidRPr="00740C01">
              <w:rPr>
                <w:b/>
                <w:sz w:val="18"/>
                <w:szCs w:val="18"/>
              </w:rPr>
              <w:t>assessment</w:t>
            </w:r>
            <w:r w:rsidRPr="00740C01">
              <w:rPr>
                <w:b/>
                <w:sz w:val="18"/>
                <w:szCs w:val="18"/>
              </w:rPr>
              <w:t xml:space="preserve"> and document decision outcome</w:t>
            </w:r>
          </w:p>
        </w:tc>
        <w:tc>
          <w:tcPr>
            <w:tcW w:w="2516" w:type="dxa"/>
            <w:tcBorders>
              <w:top w:val="single" w:sz="4" w:space="0" w:color="auto"/>
              <w:left w:val="single" w:sz="4" w:space="0" w:color="auto"/>
              <w:bottom w:val="single" w:sz="4" w:space="0" w:color="auto"/>
              <w:right w:val="single" w:sz="4" w:space="0" w:color="auto"/>
            </w:tcBorders>
            <w:shd w:val="clear" w:color="auto" w:fill="FF0000"/>
            <w:hideMark/>
          </w:tcPr>
          <w:p w:rsidR="008A474B" w:rsidRDefault="008A474B" w:rsidP="008A474B">
            <w:pPr>
              <w:rPr>
                <w:b/>
                <w:sz w:val="18"/>
                <w:szCs w:val="18"/>
              </w:rPr>
            </w:pPr>
            <w:r>
              <w:rPr>
                <w:b/>
                <w:sz w:val="18"/>
                <w:szCs w:val="18"/>
              </w:rPr>
              <w:t>Severe confusion with regular episodes of agitation, violent behaviour and/or aggression towards staff, other patients or relatives.</w:t>
            </w:r>
          </w:p>
          <w:p w:rsidR="008A474B" w:rsidRDefault="008A474B" w:rsidP="008A474B">
            <w:pPr>
              <w:rPr>
                <w:b/>
                <w:sz w:val="18"/>
                <w:szCs w:val="18"/>
              </w:rPr>
            </w:pPr>
            <w:r>
              <w:rPr>
                <w:b/>
                <w:sz w:val="18"/>
                <w:szCs w:val="18"/>
              </w:rPr>
              <w:t>Psychosis</w:t>
            </w:r>
          </w:p>
        </w:tc>
        <w:tc>
          <w:tcPr>
            <w:tcW w:w="2289" w:type="dxa"/>
            <w:tcBorders>
              <w:top w:val="single" w:sz="4" w:space="0" w:color="auto"/>
              <w:left w:val="single" w:sz="4" w:space="0" w:color="auto"/>
              <w:bottom w:val="single" w:sz="4" w:space="0" w:color="auto"/>
              <w:right w:val="single" w:sz="4" w:space="0" w:color="auto"/>
            </w:tcBorders>
            <w:shd w:val="clear" w:color="auto" w:fill="FF0000"/>
          </w:tcPr>
          <w:p w:rsidR="008A474B" w:rsidRDefault="008A474B" w:rsidP="008A474B">
            <w:pPr>
              <w:rPr>
                <w:b/>
                <w:sz w:val="18"/>
                <w:szCs w:val="18"/>
              </w:rPr>
            </w:pPr>
            <w:r>
              <w:rPr>
                <w:b/>
                <w:sz w:val="18"/>
                <w:szCs w:val="18"/>
              </w:rPr>
              <w:t>Patient requires 1:1 care to maintain safety e.g. Severe alcohol withdrawal, airway comprised, and risk of self-harm.</w:t>
            </w:r>
          </w:p>
          <w:p w:rsidR="008A474B" w:rsidRDefault="008A474B" w:rsidP="008A474B">
            <w:pPr>
              <w:rPr>
                <w:b/>
                <w:sz w:val="18"/>
                <w:szCs w:val="18"/>
              </w:rPr>
            </w:pPr>
            <w:r>
              <w:rPr>
                <w:b/>
                <w:sz w:val="18"/>
                <w:szCs w:val="18"/>
              </w:rPr>
              <w:t>Unstable mental health</w:t>
            </w:r>
          </w:p>
          <w:p w:rsidR="008A474B" w:rsidRDefault="008A474B" w:rsidP="008A474B">
            <w:pPr>
              <w:rPr>
                <w:b/>
                <w:sz w:val="18"/>
                <w:szCs w:val="18"/>
              </w:rPr>
            </w:pPr>
            <w:r>
              <w:rPr>
                <w:b/>
                <w:sz w:val="18"/>
                <w:szCs w:val="18"/>
              </w:rPr>
              <w:t>Patient needs continuous enhanced observation/intervention</w:t>
            </w:r>
          </w:p>
          <w:p w:rsidR="008A474B" w:rsidRDefault="008A474B" w:rsidP="008A474B">
            <w:pPr>
              <w:rPr>
                <w:b/>
                <w:sz w:val="18"/>
                <w:szCs w:val="18"/>
              </w:rPr>
            </w:pPr>
            <w:r>
              <w:rPr>
                <w:b/>
                <w:sz w:val="18"/>
                <w:szCs w:val="18"/>
              </w:rPr>
              <w:t>Profound learning disability requiring fall nursing support and unable to verbalise needs</w:t>
            </w:r>
          </w:p>
          <w:p w:rsidR="008A474B" w:rsidRDefault="008A474B" w:rsidP="008A474B"/>
        </w:tc>
        <w:tc>
          <w:tcPr>
            <w:tcW w:w="982" w:type="dxa"/>
            <w:tcBorders>
              <w:top w:val="single" w:sz="4" w:space="0" w:color="auto"/>
              <w:left w:val="single" w:sz="4" w:space="0" w:color="auto"/>
              <w:bottom w:val="single" w:sz="4" w:space="0" w:color="auto"/>
              <w:right w:val="single" w:sz="4" w:space="0" w:color="auto"/>
            </w:tcBorders>
            <w:shd w:val="clear" w:color="auto" w:fill="FF0000"/>
            <w:hideMark/>
          </w:tcPr>
          <w:p w:rsidR="008A474B" w:rsidRDefault="008A474B" w:rsidP="008A474B">
            <w:pPr>
              <w:rPr>
                <w:b/>
                <w:sz w:val="18"/>
                <w:szCs w:val="18"/>
              </w:rPr>
            </w:pPr>
            <w:r>
              <w:rPr>
                <w:b/>
                <w:sz w:val="18"/>
                <w:szCs w:val="18"/>
              </w:rPr>
              <w:t>RED</w:t>
            </w:r>
          </w:p>
          <w:p w:rsidR="008A474B" w:rsidRDefault="008A474B" w:rsidP="008A474B">
            <w:pPr>
              <w:rPr>
                <w:b/>
                <w:sz w:val="18"/>
                <w:szCs w:val="18"/>
              </w:rPr>
            </w:pPr>
            <w:r>
              <w:rPr>
                <w:b/>
                <w:sz w:val="18"/>
                <w:szCs w:val="18"/>
              </w:rPr>
              <w:t>Level 3</w:t>
            </w:r>
          </w:p>
          <w:p w:rsidR="008A474B" w:rsidRDefault="008A474B" w:rsidP="008A474B">
            <w:r>
              <w:rPr>
                <w:b/>
                <w:sz w:val="18"/>
                <w:szCs w:val="18"/>
              </w:rPr>
              <w:t>High risk</w:t>
            </w:r>
          </w:p>
        </w:tc>
        <w:tc>
          <w:tcPr>
            <w:tcW w:w="2133" w:type="dxa"/>
            <w:tcBorders>
              <w:top w:val="single" w:sz="4" w:space="0" w:color="auto"/>
              <w:left w:val="single" w:sz="4" w:space="0" w:color="auto"/>
              <w:bottom w:val="single" w:sz="4" w:space="0" w:color="auto"/>
              <w:right w:val="single" w:sz="4" w:space="0" w:color="auto"/>
            </w:tcBorders>
            <w:shd w:val="clear" w:color="auto" w:fill="FF0000"/>
          </w:tcPr>
          <w:p w:rsidR="008A474B" w:rsidRDefault="008A474B" w:rsidP="008A474B">
            <w:pPr>
              <w:rPr>
                <w:b/>
                <w:sz w:val="18"/>
                <w:szCs w:val="18"/>
              </w:rPr>
            </w:pPr>
          </w:p>
          <w:p w:rsidR="008A474B" w:rsidRDefault="008A474B" w:rsidP="008A474B">
            <w:pPr>
              <w:rPr>
                <w:b/>
                <w:sz w:val="18"/>
                <w:szCs w:val="18"/>
              </w:rPr>
            </w:pPr>
          </w:p>
          <w:p w:rsidR="008A474B" w:rsidRDefault="008A474B" w:rsidP="008A474B">
            <w:pPr>
              <w:rPr>
                <w:b/>
                <w:sz w:val="18"/>
                <w:szCs w:val="18"/>
              </w:rPr>
            </w:pPr>
          </w:p>
          <w:p w:rsidR="008A474B" w:rsidRDefault="008A474B" w:rsidP="008A474B">
            <w:pPr>
              <w:rPr>
                <w:b/>
                <w:sz w:val="18"/>
                <w:szCs w:val="18"/>
              </w:rPr>
            </w:pPr>
            <w:r>
              <w:rPr>
                <w:b/>
                <w:sz w:val="18"/>
                <w:szCs w:val="18"/>
              </w:rPr>
              <w:t>Continuous observation</w:t>
            </w:r>
          </w:p>
          <w:p w:rsidR="008A474B" w:rsidRDefault="008A474B" w:rsidP="008A474B">
            <w:pPr>
              <w:rPr>
                <w:b/>
                <w:sz w:val="18"/>
                <w:szCs w:val="18"/>
              </w:rPr>
            </w:pPr>
          </w:p>
          <w:p w:rsidR="008A474B" w:rsidRDefault="008A474B" w:rsidP="008A474B">
            <w:pPr>
              <w:rPr>
                <w:b/>
                <w:sz w:val="18"/>
                <w:szCs w:val="18"/>
              </w:rPr>
            </w:pPr>
          </w:p>
        </w:tc>
        <w:tc>
          <w:tcPr>
            <w:tcW w:w="4641" w:type="dxa"/>
            <w:tcBorders>
              <w:top w:val="single" w:sz="4" w:space="0" w:color="auto"/>
              <w:left w:val="single" w:sz="4" w:space="0" w:color="auto"/>
              <w:bottom w:val="single" w:sz="4" w:space="0" w:color="auto"/>
              <w:right w:val="single" w:sz="4" w:space="0" w:color="auto"/>
            </w:tcBorders>
            <w:hideMark/>
          </w:tcPr>
          <w:p w:rsidR="008A474B" w:rsidRDefault="008A474B" w:rsidP="008A474B">
            <w:pPr>
              <w:rPr>
                <w:b/>
                <w:sz w:val="18"/>
                <w:szCs w:val="18"/>
              </w:rPr>
            </w:pPr>
            <w:r>
              <w:rPr>
                <w:b/>
                <w:sz w:val="18"/>
                <w:szCs w:val="18"/>
              </w:rPr>
              <w:t>-Implement 1:1care – consider if this can be managed with current staffing in the first instance. And/or support of family/carers.</w:t>
            </w:r>
          </w:p>
          <w:p w:rsidR="008A474B" w:rsidRDefault="008A474B" w:rsidP="008A474B">
            <w:pPr>
              <w:rPr>
                <w:b/>
                <w:sz w:val="18"/>
                <w:szCs w:val="18"/>
              </w:rPr>
            </w:pPr>
            <w:r>
              <w:rPr>
                <w:b/>
                <w:sz w:val="18"/>
                <w:szCs w:val="18"/>
              </w:rPr>
              <w:t>-If staffing levels cannot be used escalate to matron</w:t>
            </w:r>
          </w:p>
          <w:p w:rsidR="008A474B" w:rsidRDefault="008A474B" w:rsidP="008A474B">
            <w:pPr>
              <w:rPr>
                <w:b/>
                <w:sz w:val="18"/>
                <w:szCs w:val="18"/>
              </w:rPr>
            </w:pPr>
            <w:r>
              <w:rPr>
                <w:b/>
                <w:sz w:val="18"/>
                <w:szCs w:val="18"/>
              </w:rPr>
              <w:t>1:1 security maybe required if violent/highly aggressive or unpredictable aggression. Inform Head of Security and Matron and consider side room</w:t>
            </w:r>
          </w:p>
          <w:p w:rsidR="008A474B" w:rsidRDefault="008A474B" w:rsidP="008A474B">
            <w:pPr>
              <w:rPr>
                <w:b/>
                <w:sz w:val="18"/>
                <w:szCs w:val="18"/>
              </w:rPr>
            </w:pPr>
            <w:r>
              <w:rPr>
                <w:b/>
                <w:sz w:val="18"/>
                <w:szCs w:val="18"/>
              </w:rPr>
              <w:t xml:space="preserve">Capacity assessment and DOLS authorisation, Mental Health assessment,  seek advice from safeguarding lead, mental health liaison </w:t>
            </w:r>
          </w:p>
          <w:p w:rsidR="008A474B" w:rsidRDefault="008A474B" w:rsidP="008A474B">
            <w:pPr>
              <w:rPr>
                <w:b/>
                <w:sz w:val="18"/>
                <w:szCs w:val="18"/>
              </w:rPr>
            </w:pPr>
            <w:r>
              <w:rPr>
                <w:b/>
                <w:sz w:val="18"/>
                <w:szCs w:val="18"/>
              </w:rPr>
              <w:t>-Communicate and escalate all TEC patients  at safety huddle/safety brief</w:t>
            </w:r>
          </w:p>
          <w:p w:rsidR="008A474B" w:rsidRDefault="008A474B" w:rsidP="008A474B">
            <w:pPr>
              <w:rPr>
                <w:b/>
                <w:sz w:val="18"/>
                <w:szCs w:val="18"/>
              </w:rPr>
            </w:pPr>
            <w:r>
              <w:rPr>
                <w:b/>
                <w:sz w:val="18"/>
                <w:szCs w:val="18"/>
              </w:rPr>
              <w:t>-Refer to action card for therapeutic care</w:t>
            </w:r>
          </w:p>
          <w:p w:rsidR="008A474B" w:rsidRDefault="008A474B" w:rsidP="008A474B">
            <w:pPr>
              <w:rPr>
                <w:b/>
                <w:sz w:val="18"/>
                <w:szCs w:val="18"/>
              </w:rPr>
            </w:pPr>
            <w:r>
              <w:rPr>
                <w:b/>
                <w:sz w:val="18"/>
                <w:szCs w:val="18"/>
              </w:rPr>
              <w:t xml:space="preserve">-Assess capacity to self-discharge if no </w:t>
            </w:r>
            <w:r w:rsidR="000168CD">
              <w:rPr>
                <w:b/>
                <w:sz w:val="18"/>
                <w:szCs w:val="18"/>
              </w:rPr>
              <w:t>DoLS</w:t>
            </w:r>
            <w:r>
              <w:rPr>
                <w:b/>
                <w:sz w:val="18"/>
                <w:szCs w:val="18"/>
              </w:rPr>
              <w:t xml:space="preserve"> in place</w:t>
            </w:r>
          </w:p>
          <w:p w:rsidR="008A474B" w:rsidRDefault="008A474B" w:rsidP="008A474B">
            <w:pPr>
              <w:rPr>
                <w:b/>
                <w:sz w:val="18"/>
                <w:szCs w:val="18"/>
              </w:rPr>
            </w:pPr>
            <w:r>
              <w:rPr>
                <w:b/>
                <w:sz w:val="18"/>
                <w:szCs w:val="18"/>
              </w:rPr>
              <w:t>-Refer to management of delirium policy</w:t>
            </w:r>
          </w:p>
          <w:p w:rsidR="008A474B" w:rsidRDefault="008A474B" w:rsidP="008A474B">
            <w:pPr>
              <w:rPr>
                <w:b/>
                <w:sz w:val="18"/>
                <w:szCs w:val="18"/>
              </w:rPr>
            </w:pPr>
            <w:r>
              <w:rPr>
                <w:b/>
                <w:sz w:val="18"/>
                <w:szCs w:val="18"/>
              </w:rPr>
              <w:t>-Ward sister/charge nurse/nurse in charge to inform Matron (in-hours) site co-ordinator (out of hours)</w:t>
            </w:r>
          </w:p>
          <w:p w:rsidR="008A474B" w:rsidRDefault="008A474B" w:rsidP="008A474B">
            <w:pPr>
              <w:rPr>
                <w:b/>
                <w:sz w:val="18"/>
                <w:szCs w:val="18"/>
              </w:rPr>
            </w:pPr>
            <w:r>
              <w:rPr>
                <w:b/>
                <w:sz w:val="18"/>
                <w:szCs w:val="18"/>
              </w:rPr>
              <w:t>-Utilise patient engagement activities</w:t>
            </w:r>
          </w:p>
          <w:p w:rsidR="008A474B" w:rsidRDefault="008A474B" w:rsidP="008A474B">
            <w:pPr>
              <w:rPr>
                <w:b/>
                <w:sz w:val="18"/>
                <w:szCs w:val="18"/>
              </w:rPr>
            </w:pPr>
            <w:r>
              <w:rPr>
                <w:b/>
                <w:sz w:val="18"/>
                <w:szCs w:val="18"/>
              </w:rPr>
              <w:t>-Review medications with Doctor and Pharmacist</w:t>
            </w:r>
          </w:p>
        </w:tc>
      </w:tr>
      <w:tr w:rsidR="008A474B" w:rsidTr="008A474B">
        <w:trPr>
          <w:trHeight w:val="268"/>
        </w:trPr>
        <w:tc>
          <w:tcPr>
            <w:tcW w:w="1565" w:type="dxa"/>
            <w:tcBorders>
              <w:top w:val="single" w:sz="4" w:space="0" w:color="auto"/>
              <w:left w:val="single" w:sz="4" w:space="0" w:color="auto"/>
              <w:bottom w:val="single" w:sz="4" w:space="0" w:color="auto"/>
              <w:right w:val="single" w:sz="4" w:space="0" w:color="auto"/>
            </w:tcBorders>
            <w:shd w:val="clear" w:color="auto" w:fill="FF0000"/>
            <w:hideMark/>
          </w:tcPr>
          <w:p w:rsidR="008A474B" w:rsidRDefault="008A474B" w:rsidP="008A474B">
            <w:pPr>
              <w:jc w:val="center"/>
              <w:rPr>
                <w:b/>
                <w:sz w:val="18"/>
                <w:szCs w:val="18"/>
              </w:rPr>
            </w:pPr>
            <w:r>
              <w:rPr>
                <w:b/>
                <w:sz w:val="18"/>
                <w:szCs w:val="18"/>
              </w:rPr>
              <w:t>12</w:t>
            </w:r>
          </w:p>
        </w:tc>
        <w:tc>
          <w:tcPr>
            <w:tcW w:w="1892" w:type="dxa"/>
            <w:tcBorders>
              <w:top w:val="single" w:sz="4" w:space="0" w:color="auto"/>
              <w:left w:val="single" w:sz="4" w:space="0" w:color="auto"/>
              <w:bottom w:val="single" w:sz="4" w:space="0" w:color="auto"/>
              <w:right w:val="single" w:sz="4" w:space="0" w:color="auto"/>
            </w:tcBorders>
            <w:shd w:val="clear" w:color="auto" w:fill="FF0000"/>
            <w:hideMark/>
          </w:tcPr>
          <w:p w:rsidR="008A474B" w:rsidRDefault="008A474B" w:rsidP="008A474B">
            <w:pPr>
              <w:jc w:val="center"/>
              <w:rPr>
                <w:b/>
                <w:sz w:val="18"/>
                <w:szCs w:val="18"/>
              </w:rPr>
            </w:pPr>
            <w:r>
              <w:rPr>
                <w:b/>
                <w:sz w:val="18"/>
                <w:szCs w:val="18"/>
              </w:rPr>
              <w:t>12</w:t>
            </w:r>
          </w:p>
        </w:tc>
        <w:tc>
          <w:tcPr>
            <w:tcW w:w="2516" w:type="dxa"/>
            <w:tcBorders>
              <w:top w:val="single" w:sz="4" w:space="0" w:color="auto"/>
              <w:left w:val="single" w:sz="4" w:space="0" w:color="auto"/>
              <w:bottom w:val="single" w:sz="4" w:space="0" w:color="auto"/>
              <w:right w:val="single" w:sz="4" w:space="0" w:color="auto"/>
            </w:tcBorders>
            <w:shd w:val="clear" w:color="auto" w:fill="FF0000"/>
            <w:hideMark/>
          </w:tcPr>
          <w:p w:rsidR="008A474B" w:rsidRDefault="008A474B" w:rsidP="008A474B">
            <w:pPr>
              <w:jc w:val="center"/>
              <w:rPr>
                <w:b/>
                <w:sz w:val="18"/>
                <w:szCs w:val="18"/>
              </w:rPr>
            </w:pPr>
            <w:r>
              <w:rPr>
                <w:b/>
                <w:sz w:val="18"/>
                <w:szCs w:val="18"/>
              </w:rPr>
              <w:t>12</w:t>
            </w:r>
          </w:p>
        </w:tc>
        <w:tc>
          <w:tcPr>
            <w:tcW w:w="2289" w:type="dxa"/>
            <w:tcBorders>
              <w:top w:val="single" w:sz="4" w:space="0" w:color="auto"/>
              <w:left w:val="single" w:sz="4" w:space="0" w:color="auto"/>
              <w:bottom w:val="single" w:sz="4" w:space="0" w:color="auto"/>
              <w:right w:val="single" w:sz="4" w:space="0" w:color="auto"/>
            </w:tcBorders>
            <w:shd w:val="clear" w:color="auto" w:fill="FF0000"/>
            <w:hideMark/>
          </w:tcPr>
          <w:p w:rsidR="008A474B" w:rsidRDefault="008A474B" w:rsidP="008A474B">
            <w:pPr>
              <w:jc w:val="center"/>
              <w:rPr>
                <w:b/>
                <w:sz w:val="18"/>
                <w:szCs w:val="18"/>
              </w:rPr>
            </w:pPr>
            <w:r>
              <w:rPr>
                <w:b/>
                <w:sz w:val="18"/>
                <w:szCs w:val="18"/>
              </w:rPr>
              <w:t>12</w:t>
            </w:r>
          </w:p>
        </w:tc>
        <w:tc>
          <w:tcPr>
            <w:tcW w:w="982" w:type="dxa"/>
            <w:tcBorders>
              <w:top w:val="single" w:sz="4" w:space="0" w:color="auto"/>
              <w:left w:val="single" w:sz="4" w:space="0" w:color="auto"/>
              <w:bottom w:val="single" w:sz="4" w:space="0" w:color="auto"/>
              <w:right w:val="single" w:sz="4" w:space="0" w:color="auto"/>
            </w:tcBorders>
            <w:shd w:val="clear" w:color="auto" w:fill="FF0000"/>
            <w:hideMark/>
          </w:tcPr>
          <w:p w:rsidR="008A474B" w:rsidRDefault="008A474B" w:rsidP="008A474B">
            <w:pPr>
              <w:jc w:val="center"/>
              <w:rPr>
                <w:b/>
                <w:sz w:val="18"/>
                <w:szCs w:val="18"/>
              </w:rPr>
            </w:pPr>
          </w:p>
        </w:tc>
        <w:tc>
          <w:tcPr>
            <w:tcW w:w="2133" w:type="dxa"/>
            <w:tcBorders>
              <w:top w:val="single" w:sz="4" w:space="0" w:color="auto"/>
              <w:left w:val="single" w:sz="4" w:space="0" w:color="auto"/>
              <w:bottom w:val="single" w:sz="4" w:space="0" w:color="auto"/>
              <w:right w:val="single" w:sz="4" w:space="0" w:color="auto"/>
            </w:tcBorders>
            <w:shd w:val="clear" w:color="auto" w:fill="FF0000"/>
            <w:hideMark/>
          </w:tcPr>
          <w:p w:rsidR="008A474B" w:rsidRDefault="008A474B" w:rsidP="008A474B">
            <w:pPr>
              <w:jc w:val="center"/>
              <w:rPr>
                <w:b/>
                <w:sz w:val="18"/>
                <w:szCs w:val="18"/>
              </w:rPr>
            </w:pPr>
            <w:r>
              <w:rPr>
                <w:b/>
                <w:sz w:val="18"/>
                <w:szCs w:val="18"/>
              </w:rPr>
              <w:t>&gt;12</w:t>
            </w:r>
          </w:p>
        </w:tc>
        <w:tc>
          <w:tcPr>
            <w:tcW w:w="4641" w:type="dxa"/>
            <w:tcBorders>
              <w:top w:val="single" w:sz="4" w:space="0" w:color="auto"/>
              <w:left w:val="single" w:sz="4" w:space="0" w:color="auto"/>
              <w:bottom w:val="single" w:sz="4" w:space="0" w:color="auto"/>
              <w:right w:val="single" w:sz="4" w:space="0" w:color="auto"/>
            </w:tcBorders>
            <w:shd w:val="clear" w:color="auto" w:fill="FF0000"/>
          </w:tcPr>
          <w:p w:rsidR="008A474B" w:rsidRDefault="008A474B" w:rsidP="008A474B"/>
        </w:tc>
      </w:tr>
    </w:tbl>
    <w:p w:rsidR="008A474B" w:rsidRDefault="008A474B" w:rsidP="008A474B">
      <w:pPr>
        <w:rPr>
          <w:b/>
          <w:sz w:val="24"/>
          <w:szCs w:val="24"/>
        </w:rPr>
      </w:pPr>
    </w:p>
    <w:p w:rsidR="008A474B" w:rsidRDefault="008A474B" w:rsidP="008A474B">
      <w:pPr>
        <w:jc w:val="center"/>
        <w:rPr>
          <w:b/>
          <w:sz w:val="24"/>
          <w:szCs w:val="24"/>
        </w:rPr>
      </w:pPr>
    </w:p>
    <w:p w:rsidR="008A474B" w:rsidRDefault="008A474B" w:rsidP="008A474B"/>
    <w:p w:rsidR="008A474B" w:rsidRDefault="008A474B" w:rsidP="008A474B">
      <w:pPr>
        <w:jc w:val="both"/>
      </w:pPr>
    </w:p>
    <w:p w:rsidR="008A474B" w:rsidRDefault="008A474B" w:rsidP="008A474B">
      <w:pPr>
        <w:jc w:val="both"/>
        <w:rPr>
          <w:b/>
          <w:sz w:val="24"/>
          <w:szCs w:val="24"/>
          <w:u w:val="single"/>
        </w:rPr>
      </w:pPr>
    </w:p>
    <w:p w:rsidR="008A474B" w:rsidRDefault="008A474B" w:rsidP="008A474B">
      <w:pPr>
        <w:jc w:val="both"/>
        <w:rPr>
          <w:b/>
          <w:sz w:val="24"/>
          <w:szCs w:val="24"/>
          <w:u w:val="single"/>
        </w:rPr>
      </w:pPr>
    </w:p>
    <w:p w:rsidR="008A474B" w:rsidRDefault="008A474B" w:rsidP="008A474B">
      <w:pPr>
        <w:jc w:val="both"/>
        <w:rPr>
          <w:b/>
          <w:sz w:val="24"/>
          <w:szCs w:val="24"/>
          <w:u w:val="single"/>
        </w:rPr>
      </w:pPr>
    </w:p>
    <w:p w:rsidR="008A474B" w:rsidRPr="00264FE5" w:rsidRDefault="008A474B" w:rsidP="007117C6">
      <w:pPr>
        <w:jc w:val="center"/>
        <w:rPr>
          <w:b/>
          <w:sz w:val="24"/>
          <w:szCs w:val="24"/>
          <w:u w:val="single"/>
        </w:rPr>
      </w:pPr>
      <w:r w:rsidRPr="00264FE5">
        <w:rPr>
          <w:b/>
          <w:sz w:val="24"/>
          <w:szCs w:val="24"/>
          <w:u w:val="single"/>
        </w:rPr>
        <w:t>Risk Assessment Tool Guidance</w:t>
      </w:r>
    </w:p>
    <w:p w:rsidR="008A474B" w:rsidRPr="00740C01" w:rsidRDefault="008A474B" w:rsidP="008A474B">
      <w:pPr>
        <w:pStyle w:val="ListParagraph"/>
        <w:numPr>
          <w:ilvl w:val="0"/>
          <w:numId w:val="49"/>
        </w:numPr>
        <w:contextualSpacing/>
        <w:jc w:val="both"/>
        <w:rPr>
          <w:b/>
          <w:sz w:val="24"/>
          <w:szCs w:val="24"/>
          <w:u w:val="single"/>
        </w:rPr>
      </w:pPr>
      <w:r w:rsidRPr="00740C01">
        <w:rPr>
          <w:sz w:val="24"/>
          <w:szCs w:val="24"/>
        </w:rPr>
        <w:t>The assessment tool should be completed on every patient over the age of 1</w:t>
      </w:r>
      <w:r>
        <w:rPr>
          <w:sz w:val="24"/>
          <w:szCs w:val="24"/>
        </w:rPr>
        <w:t>6</w:t>
      </w:r>
      <w:r w:rsidRPr="00740C01">
        <w:rPr>
          <w:sz w:val="24"/>
          <w:szCs w:val="24"/>
        </w:rPr>
        <w:t xml:space="preserve"> admitted to SFT on admission and MUST be completed within 12 hours of admission to each ward area the patient is transferred to. </w:t>
      </w:r>
    </w:p>
    <w:p w:rsidR="008A474B" w:rsidRPr="00740C01" w:rsidRDefault="008A474B" w:rsidP="008A474B">
      <w:pPr>
        <w:pStyle w:val="ListParagraph"/>
        <w:numPr>
          <w:ilvl w:val="0"/>
          <w:numId w:val="49"/>
        </w:numPr>
        <w:contextualSpacing/>
        <w:jc w:val="both"/>
        <w:rPr>
          <w:b/>
          <w:sz w:val="24"/>
          <w:szCs w:val="24"/>
          <w:u w:val="single"/>
        </w:rPr>
      </w:pPr>
      <w:r w:rsidRPr="00740C01">
        <w:rPr>
          <w:sz w:val="24"/>
          <w:szCs w:val="24"/>
        </w:rPr>
        <w:t>The assessment tool should be reassessed on change of condition or change of treatment plan for patients deemed at no risk.</w:t>
      </w:r>
    </w:p>
    <w:p w:rsidR="008A474B" w:rsidRPr="00740C01" w:rsidRDefault="008A474B" w:rsidP="008A474B">
      <w:pPr>
        <w:pStyle w:val="ListParagraph"/>
        <w:numPr>
          <w:ilvl w:val="0"/>
          <w:numId w:val="49"/>
        </w:numPr>
        <w:contextualSpacing/>
        <w:jc w:val="both"/>
        <w:rPr>
          <w:b/>
          <w:sz w:val="24"/>
          <w:szCs w:val="24"/>
          <w:u w:val="single"/>
        </w:rPr>
      </w:pPr>
      <w:r w:rsidRPr="00740C01">
        <w:rPr>
          <w:sz w:val="24"/>
          <w:szCs w:val="24"/>
        </w:rPr>
        <w:t xml:space="preserve">The assessment should be reassessed daily on </w:t>
      </w:r>
      <w:r w:rsidRPr="00740C01">
        <w:rPr>
          <w:b/>
          <w:color w:val="92D050"/>
          <w:sz w:val="24"/>
          <w:szCs w:val="24"/>
        </w:rPr>
        <w:t>Green,</w:t>
      </w:r>
      <w:r w:rsidRPr="00740C01">
        <w:rPr>
          <w:sz w:val="24"/>
          <w:szCs w:val="24"/>
        </w:rPr>
        <w:t xml:space="preserve"> </w:t>
      </w:r>
      <w:r w:rsidRPr="00740C01">
        <w:rPr>
          <w:b/>
          <w:color w:val="FFC000"/>
          <w:sz w:val="24"/>
          <w:szCs w:val="24"/>
        </w:rPr>
        <w:t>Amber,</w:t>
      </w:r>
      <w:r w:rsidRPr="00740C01">
        <w:rPr>
          <w:sz w:val="24"/>
          <w:szCs w:val="24"/>
        </w:rPr>
        <w:t xml:space="preserve"> or </w:t>
      </w:r>
      <w:r w:rsidRPr="00740C01">
        <w:rPr>
          <w:b/>
          <w:color w:val="FF0000"/>
          <w:sz w:val="24"/>
          <w:szCs w:val="24"/>
        </w:rPr>
        <w:t>Red</w:t>
      </w:r>
      <w:r w:rsidRPr="00740C01">
        <w:rPr>
          <w:sz w:val="24"/>
          <w:szCs w:val="24"/>
        </w:rPr>
        <w:t xml:space="preserve"> or on any change in condition or treatment plan.</w:t>
      </w:r>
    </w:p>
    <w:p w:rsidR="008A474B" w:rsidRPr="00740C01" w:rsidRDefault="008A474B" w:rsidP="008A474B">
      <w:pPr>
        <w:pStyle w:val="ListParagraph"/>
        <w:numPr>
          <w:ilvl w:val="0"/>
          <w:numId w:val="49"/>
        </w:numPr>
        <w:contextualSpacing/>
        <w:jc w:val="both"/>
        <w:rPr>
          <w:b/>
          <w:sz w:val="24"/>
          <w:szCs w:val="24"/>
          <w:u w:val="single"/>
        </w:rPr>
      </w:pPr>
      <w:r w:rsidRPr="00740C01">
        <w:rPr>
          <w:sz w:val="24"/>
          <w:szCs w:val="24"/>
        </w:rPr>
        <w:t>Following calculation of the score all interventions should be documented within the plan of care.</w:t>
      </w:r>
    </w:p>
    <w:p w:rsidR="008A474B" w:rsidRPr="00740C01" w:rsidRDefault="008A474B" w:rsidP="008A474B">
      <w:pPr>
        <w:pStyle w:val="ListParagraph"/>
        <w:numPr>
          <w:ilvl w:val="0"/>
          <w:numId w:val="49"/>
        </w:numPr>
        <w:contextualSpacing/>
        <w:jc w:val="both"/>
        <w:rPr>
          <w:b/>
          <w:sz w:val="24"/>
          <w:szCs w:val="24"/>
          <w:u w:val="single"/>
        </w:rPr>
      </w:pPr>
      <w:r w:rsidRPr="00740C01">
        <w:rPr>
          <w:sz w:val="24"/>
          <w:szCs w:val="24"/>
        </w:rPr>
        <w:t>Use this assessment as a Decision aid if you are requesting an enhanced care special – and reassess and document each shift.</w:t>
      </w:r>
    </w:p>
    <w:p w:rsidR="008A474B" w:rsidRPr="00E805A7" w:rsidRDefault="008A474B" w:rsidP="008A474B">
      <w:pPr>
        <w:pStyle w:val="ListParagraph"/>
        <w:numPr>
          <w:ilvl w:val="0"/>
          <w:numId w:val="49"/>
        </w:numPr>
        <w:contextualSpacing/>
        <w:jc w:val="both"/>
        <w:rPr>
          <w:sz w:val="24"/>
          <w:szCs w:val="24"/>
        </w:rPr>
      </w:pPr>
      <w:r w:rsidRPr="00E805A7">
        <w:rPr>
          <w:sz w:val="24"/>
          <w:szCs w:val="24"/>
        </w:rPr>
        <w:t>In some circumstances where a patient scores green or amber, 1:1 care may still be required (such as an isolated patient with a tracheostomy) – discuss with Matron/Head of Nursing for advice.</w:t>
      </w:r>
    </w:p>
    <w:p w:rsidR="008A474B" w:rsidRPr="00740C01" w:rsidRDefault="008A474B" w:rsidP="008A474B">
      <w:pPr>
        <w:pStyle w:val="ListParagraph"/>
        <w:numPr>
          <w:ilvl w:val="0"/>
          <w:numId w:val="49"/>
        </w:numPr>
        <w:contextualSpacing/>
        <w:jc w:val="both"/>
        <w:rPr>
          <w:b/>
          <w:sz w:val="24"/>
          <w:szCs w:val="24"/>
          <w:u w:val="single"/>
        </w:rPr>
      </w:pPr>
      <w:r w:rsidRPr="00740C01">
        <w:rPr>
          <w:sz w:val="24"/>
          <w:szCs w:val="24"/>
        </w:rPr>
        <w:t>Remember this is a decision aid and does not replace professional judgement by a Matron, Sister or Nurse-in-charge (who may decide to escalate or de-escalate). These decisions should be validated by the Matron next working day.</w:t>
      </w:r>
    </w:p>
    <w:p w:rsidR="008A474B" w:rsidRPr="00740C01" w:rsidRDefault="008A474B" w:rsidP="008A474B">
      <w:pPr>
        <w:pStyle w:val="ListParagraph"/>
        <w:numPr>
          <w:ilvl w:val="0"/>
          <w:numId w:val="49"/>
        </w:numPr>
        <w:contextualSpacing/>
        <w:jc w:val="both"/>
        <w:rPr>
          <w:b/>
          <w:sz w:val="24"/>
          <w:szCs w:val="24"/>
          <w:u w:val="single"/>
        </w:rPr>
      </w:pPr>
      <w:r w:rsidRPr="00740C01">
        <w:rPr>
          <w:sz w:val="24"/>
          <w:szCs w:val="24"/>
        </w:rPr>
        <w:t>Out-of-hours – assessment, deployment and de-escalation of a 1:1 is the responsibility of the nurse-in-charge. Clinical site team are available for advice and support.</w:t>
      </w:r>
    </w:p>
    <w:p w:rsidR="008A474B" w:rsidRPr="00740C01" w:rsidRDefault="008A474B" w:rsidP="008A474B">
      <w:pPr>
        <w:pStyle w:val="ListParagraph"/>
        <w:numPr>
          <w:ilvl w:val="0"/>
          <w:numId w:val="49"/>
        </w:numPr>
        <w:contextualSpacing/>
        <w:jc w:val="both"/>
        <w:rPr>
          <w:b/>
          <w:sz w:val="28"/>
          <w:szCs w:val="28"/>
          <w:u w:val="single"/>
        </w:rPr>
      </w:pPr>
      <w:r w:rsidRPr="00D7009A">
        <w:rPr>
          <w:sz w:val="24"/>
          <w:szCs w:val="24"/>
        </w:rPr>
        <w:t xml:space="preserve">Remember capacity assessment for admission, treatment &amp; care and to authorise an urgent DoLS in cases where an individual may be at risk of being deprived of their liberty with the deployment of 1:1.DoLS . The patient may also require a mental health assessment– Contact the Matron or the Adult Safeguarding Nurse </w:t>
      </w:r>
      <w:r>
        <w:rPr>
          <w:sz w:val="24"/>
          <w:szCs w:val="24"/>
        </w:rPr>
        <w:t xml:space="preserve">or Mental Health Liaison team </w:t>
      </w:r>
      <w:r w:rsidRPr="00D7009A">
        <w:rPr>
          <w:sz w:val="24"/>
          <w:szCs w:val="24"/>
        </w:rPr>
        <w:t>for advice</w:t>
      </w:r>
      <w:r>
        <w:rPr>
          <w:sz w:val="24"/>
          <w:szCs w:val="24"/>
        </w:rPr>
        <w:t xml:space="preserve">. </w:t>
      </w:r>
    </w:p>
    <w:p w:rsidR="008A474B" w:rsidRPr="008A474B" w:rsidRDefault="008A474B" w:rsidP="008A474B">
      <w:pPr>
        <w:rPr>
          <w:rFonts w:ascii="Arial" w:eastAsia="Arial" w:hAnsi="Arial"/>
          <w:b/>
          <w:color w:val="231F20"/>
        </w:rPr>
      </w:pPr>
    </w:p>
    <w:sectPr w:rsidR="008A474B" w:rsidRPr="008A474B" w:rsidSect="008A474B">
      <w:pgSz w:w="17065" w:h="12140" w:orient="landscape"/>
      <w:pgMar w:top="840" w:right="833" w:bottom="1312" w:left="170" w:header="0" w:footer="0" w:gutter="0"/>
      <w:cols w:space="0" w:equalWidth="0">
        <w:col w:w="998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BA9" w:rsidRDefault="00536BA9" w:rsidP="00536BA9">
      <w:r>
        <w:separator/>
      </w:r>
    </w:p>
  </w:endnote>
  <w:endnote w:type="continuationSeparator" w:id="0">
    <w:p w:rsidR="00536BA9" w:rsidRDefault="00536BA9" w:rsidP="00536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BA9" w:rsidRDefault="00536B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BA9" w:rsidRDefault="00536B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BA9" w:rsidRDefault="00536B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BA9" w:rsidRDefault="00536BA9" w:rsidP="00536BA9">
      <w:r>
        <w:separator/>
      </w:r>
    </w:p>
  </w:footnote>
  <w:footnote w:type="continuationSeparator" w:id="0">
    <w:p w:rsidR="00536BA9" w:rsidRDefault="00536BA9" w:rsidP="00536B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BA9" w:rsidRDefault="00536B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BA9" w:rsidRDefault="00536B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BA9" w:rsidRDefault="00536B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94C6E7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333AB10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721DA31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2443A8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08EDBD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4353D0C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0836C40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02901D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3A95F8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1E7FF52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22221A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B"/>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C"/>
    <w:multiLevelType w:val="hybridMultilevel"/>
    <w:tmpl w:val="614FD4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D"/>
    <w:multiLevelType w:val="hybridMultilevel"/>
    <w:tmpl w:val="419AC2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E"/>
    <w:multiLevelType w:val="hybridMultilevel"/>
    <w:tmpl w:val="5577F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1F"/>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0"/>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1"/>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2"/>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3"/>
    <w:multiLevelType w:val="hybridMultilevel"/>
    <w:tmpl w:val="7724C6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4"/>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5"/>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6"/>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7"/>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251139D"/>
    <w:multiLevelType w:val="hybridMultilevel"/>
    <w:tmpl w:val="2C540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04183871"/>
    <w:multiLevelType w:val="hybridMultilevel"/>
    <w:tmpl w:val="F84C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12004C96"/>
    <w:multiLevelType w:val="hybridMultilevel"/>
    <w:tmpl w:val="AFAAB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1DE357AB"/>
    <w:multiLevelType w:val="hybridMultilevel"/>
    <w:tmpl w:val="97447E5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4C01B8D"/>
    <w:multiLevelType w:val="hybridMultilevel"/>
    <w:tmpl w:val="87F43AA8"/>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36C9756B"/>
    <w:multiLevelType w:val="hybridMultilevel"/>
    <w:tmpl w:val="D5F8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7D57B88"/>
    <w:multiLevelType w:val="hybridMultilevel"/>
    <w:tmpl w:val="BBCE7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nsid w:val="4C6222EA"/>
    <w:multiLevelType w:val="hybridMultilevel"/>
    <w:tmpl w:val="EB9C585E"/>
    <w:lvl w:ilvl="0" w:tplc="A4F4C20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F8B1E6E"/>
    <w:multiLevelType w:val="hybridMultilevel"/>
    <w:tmpl w:val="0E2C0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B525146"/>
    <w:multiLevelType w:val="hybridMultilevel"/>
    <w:tmpl w:val="7500D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E7476BE"/>
    <w:multiLevelType w:val="hybridMultilevel"/>
    <w:tmpl w:val="4AD660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46"/>
  </w:num>
  <w:num w:numId="41">
    <w:abstractNumId w:val="41"/>
  </w:num>
  <w:num w:numId="42">
    <w:abstractNumId w:val="43"/>
  </w:num>
  <w:num w:numId="43">
    <w:abstractNumId w:val="42"/>
  </w:num>
  <w:num w:numId="44">
    <w:abstractNumId w:val="49"/>
  </w:num>
  <w:num w:numId="45">
    <w:abstractNumId w:val="44"/>
  </w:num>
  <w:num w:numId="46">
    <w:abstractNumId w:val="39"/>
  </w:num>
  <w:num w:numId="47">
    <w:abstractNumId w:val="45"/>
  </w:num>
  <w:num w:numId="48">
    <w:abstractNumId w:val="40"/>
  </w:num>
  <w:num w:numId="49">
    <w:abstractNumId w:val="47"/>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1B6"/>
    <w:rsid w:val="000168CD"/>
    <w:rsid w:val="000248A1"/>
    <w:rsid w:val="000C42BF"/>
    <w:rsid w:val="000C48E0"/>
    <w:rsid w:val="000E0D96"/>
    <w:rsid w:val="001638CE"/>
    <w:rsid w:val="00177A07"/>
    <w:rsid w:val="00181A21"/>
    <w:rsid w:val="001F279B"/>
    <w:rsid w:val="00222C03"/>
    <w:rsid w:val="00246EA2"/>
    <w:rsid w:val="00251797"/>
    <w:rsid w:val="00284FE4"/>
    <w:rsid w:val="0031494E"/>
    <w:rsid w:val="003319E2"/>
    <w:rsid w:val="003501B6"/>
    <w:rsid w:val="003F42A9"/>
    <w:rsid w:val="00402FBF"/>
    <w:rsid w:val="00425F15"/>
    <w:rsid w:val="00467C05"/>
    <w:rsid w:val="00505588"/>
    <w:rsid w:val="00536BA9"/>
    <w:rsid w:val="0055729A"/>
    <w:rsid w:val="00563427"/>
    <w:rsid w:val="005E2536"/>
    <w:rsid w:val="007117C6"/>
    <w:rsid w:val="00731F9A"/>
    <w:rsid w:val="00786467"/>
    <w:rsid w:val="007A449F"/>
    <w:rsid w:val="007B12B6"/>
    <w:rsid w:val="00817DBE"/>
    <w:rsid w:val="008A474B"/>
    <w:rsid w:val="0090334A"/>
    <w:rsid w:val="00954A6D"/>
    <w:rsid w:val="00A17EF6"/>
    <w:rsid w:val="00B4471A"/>
    <w:rsid w:val="00B50E66"/>
    <w:rsid w:val="00BE314E"/>
    <w:rsid w:val="00C7460D"/>
    <w:rsid w:val="00CA1EC5"/>
    <w:rsid w:val="00CD323E"/>
    <w:rsid w:val="00DB18EF"/>
    <w:rsid w:val="00E20501"/>
    <w:rsid w:val="00E43C7C"/>
    <w:rsid w:val="00F209F9"/>
    <w:rsid w:val="00F83B46"/>
    <w:rsid w:val="00FF18DD"/>
    <w:rsid w:val="00FF53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43C7C"/>
    <w:rPr>
      <w:lang w:eastAsia="en-GB"/>
    </w:rPr>
  </w:style>
  <w:style w:type="paragraph" w:styleId="ListParagraph">
    <w:name w:val="List Paragraph"/>
    <w:basedOn w:val="Normal"/>
    <w:uiPriority w:val="34"/>
    <w:qFormat/>
    <w:rsid w:val="00A17EF6"/>
    <w:pPr>
      <w:ind w:left="720"/>
    </w:pPr>
  </w:style>
  <w:style w:type="paragraph" w:styleId="BalloonText">
    <w:name w:val="Balloon Text"/>
    <w:basedOn w:val="Normal"/>
    <w:link w:val="BalloonTextChar"/>
    <w:uiPriority w:val="99"/>
    <w:semiHidden/>
    <w:unhideWhenUsed/>
    <w:rsid w:val="00C7460D"/>
    <w:rPr>
      <w:rFonts w:ascii="Tahoma" w:hAnsi="Tahoma" w:cs="Tahoma"/>
      <w:sz w:val="16"/>
      <w:szCs w:val="16"/>
    </w:rPr>
  </w:style>
  <w:style w:type="character" w:customStyle="1" w:styleId="BalloonTextChar">
    <w:name w:val="Balloon Text Char"/>
    <w:basedOn w:val="DefaultParagraphFont"/>
    <w:link w:val="BalloonText"/>
    <w:uiPriority w:val="99"/>
    <w:semiHidden/>
    <w:rsid w:val="00C7460D"/>
    <w:rPr>
      <w:rFonts w:ascii="Tahoma" w:hAnsi="Tahoma" w:cs="Tahoma"/>
      <w:sz w:val="16"/>
      <w:szCs w:val="16"/>
      <w:lang w:eastAsia="en-GB"/>
    </w:rPr>
  </w:style>
  <w:style w:type="character" w:styleId="Hyperlink">
    <w:name w:val="Hyperlink"/>
    <w:basedOn w:val="DefaultParagraphFont"/>
    <w:uiPriority w:val="99"/>
    <w:unhideWhenUsed/>
    <w:rsid w:val="0055729A"/>
    <w:rPr>
      <w:color w:val="0563C1" w:themeColor="hyperlink"/>
      <w:u w:val="single"/>
    </w:rPr>
  </w:style>
  <w:style w:type="table" w:styleId="TableGrid">
    <w:name w:val="Table Grid"/>
    <w:basedOn w:val="TableNormal"/>
    <w:uiPriority w:val="59"/>
    <w:rsid w:val="008A47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117C6"/>
    <w:pPr>
      <w:spacing w:after="200"/>
    </w:pPr>
    <w:rPr>
      <w:b/>
      <w:bCs/>
      <w:color w:val="4472C4" w:themeColor="accent1"/>
      <w:sz w:val="18"/>
      <w:szCs w:val="18"/>
    </w:rPr>
  </w:style>
  <w:style w:type="paragraph" w:styleId="Header">
    <w:name w:val="header"/>
    <w:basedOn w:val="Normal"/>
    <w:link w:val="HeaderChar"/>
    <w:uiPriority w:val="99"/>
    <w:unhideWhenUsed/>
    <w:rsid w:val="00536BA9"/>
    <w:pPr>
      <w:tabs>
        <w:tab w:val="center" w:pos="4513"/>
        <w:tab w:val="right" w:pos="9026"/>
      </w:tabs>
    </w:pPr>
  </w:style>
  <w:style w:type="character" w:customStyle="1" w:styleId="HeaderChar">
    <w:name w:val="Header Char"/>
    <w:basedOn w:val="DefaultParagraphFont"/>
    <w:link w:val="Header"/>
    <w:uiPriority w:val="99"/>
    <w:rsid w:val="00536BA9"/>
    <w:rPr>
      <w:lang w:eastAsia="en-GB"/>
    </w:rPr>
  </w:style>
  <w:style w:type="paragraph" w:styleId="Footer">
    <w:name w:val="footer"/>
    <w:basedOn w:val="Normal"/>
    <w:link w:val="FooterChar"/>
    <w:uiPriority w:val="99"/>
    <w:unhideWhenUsed/>
    <w:rsid w:val="00536BA9"/>
    <w:pPr>
      <w:tabs>
        <w:tab w:val="center" w:pos="4513"/>
        <w:tab w:val="right" w:pos="9026"/>
      </w:tabs>
    </w:pPr>
  </w:style>
  <w:style w:type="character" w:customStyle="1" w:styleId="FooterChar">
    <w:name w:val="Footer Char"/>
    <w:basedOn w:val="DefaultParagraphFont"/>
    <w:link w:val="Footer"/>
    <w:uiPriority w:val="99"/>
    <w:rsid w:val="00536BA9"/>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43C7C"/>
    <w:rPr>
      <w:lang w:eastAsia="en-GB"/>
    </w:rPr>
  </w:style>
  <w:style w:type="paragraph" w:styleId="ListParagraph">
    <w:name w:val="List Paragraph"/>
    <w:basedOn w:val="Normal"/>
    <w:uiPriority w:val="34"/>
    <w:qFormat/>
    <w:rsid w:val="00A17EF6"/>
    <w:pPr>
      <w:ind w:left="720"/>
    </w:pPr>
  </w:style>
  <w:style w:type="paragraph" w:styleId="BalloonText">
    <w:name w:val="Balloon Text"/>
    <w:basedOn w:val="Normal"/>
    <w:link w:val="BalloonTextChar"/>
    <w:uiPriority w:val="99"/>
    <w:semiHidden/>
    <w:unhideWhenUsed/>
    <w:rsid w:val="00C7460D"/>
    <w:rPr>
      <w:rFonts w:ascii="Tahoma" w:hAnsi="Tahoma" w:cs="Tahoma"/>
      <w:sz w:val="16"/>
      <w:szCs w:val="16"/>
    </w:rPr>
  </w:style>
  <w:style w:type="character" w:customStyle="1" w:styleId="BalloonTextChar">
    <w:name w:val="Balloon Text Char"/>
    <w:basedOn w:val="DefaultParagraphFont"/>
    <w:link w:val="BalloonText"/>
    <w:uiPriority w:val="99"/>
    <w:semiHidden/>
    <w:rsid w:val="00C7460D"/>
    <w:rPr>
      <w:rFonts w:ascii="Tahoma" w:hAnsi="Tahoma" w:cs="Tahoma"/>
      <w:sz w:val="16"/>
      <w:szCs w:val="16"/>
      <w:lang w:eastAsia="en-GB"/>
    </w:rPr>
  </w:style>
  <w:style w:type="character" w:styleId="Hyperlink">
    <w:name w:val="Hyperlink"/>
    <w:basedOn w:val="DefaultParagraphFont"/>
    <w:uiPriority w:val="99"/>
    <w:unhideWhenUsed/>
    <w:rsid w:val="0055729A"/>
    <w:rPr>
      <w:color w:val="0563C1" w:themeColor="hyperlink"/>
      <w:u w:val="single"/>
    </w:rPr>
  </w:style>
  <w:style w:type="table" w:styleId="TableGrid">
    <w:name w:val="Table Grid"/>
    <w:basedOn w:val="TableNormal"/>
    <w:uiPriority w:val="59"/>
    <w:rsid w:val="008A47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117C6"/>
    <w:pPr>
      <w:spacing w:after="200"/>
    </w:pPr>
    <w:rPr>
      <w:b/>
      <w:bCs/>
      <w:color w:val="4472C4" w:themeColor="accent1"/>
      <w:sz w:val="18"/>
      <w:szCs w:val="18"/>
    </w:rPr>
  </w:style>
  <w:style w:type="paragraph" w:styleId="Header">
    <w:name w:val="header"/>
    <w:basedOn w:val="Normal"/>
    <w:link w:val="HeaderChar"/>
    <w:uiPriority w:val="99"/>
    <w:unhideWhenUsed/>
    <w:rsid w:val="00536BA9"/>
    <w:pPr>
      <w:tabs>
        <w:tab w:val="center" w:pos="4513"/>
        <w:tab w:val="right" w:pos="9026"/>
      </w:tabs>
    </w:pPr>
  </w:style>
  <w:style w:type="character" w:customStyle="1" w:styleId="HeaderChar">
    <w:name w:val="Header Char"/>
    <w:basedOn w:val="DefaultParagraphFont"/>
    <w:link w:val="Header"/>
    <w:uiPriority w:val="99"/>
    <w:rsid w:val="00536BA9"/>
    <w:rPr>
      <w:lang w:eastAsia="en-GB"/>
    </w:rPr>
  </w:style>
  <w:style w:type="paragraph" w:styleId="Footer">
    <w:name w:val="footer"/>
    <w:basedOn w:val="Normal"/>
    <w:link w:val="FooterChar"/>
    <w:uiPriority w:val="99"/>
    <w:unhideWhenUsed/>
    <w:rsid w:val="00536BA9"/>
    <w:pPr>
      <w:tabs>
        <w:tab w:val="center" w:pos="4513"/>
        <w:tab w:val="right" w:pos="9026"/>
      </w:tabs>
    </w:pPr>
  </w:style>
  <w:style w:type="character" w:customStyle="1" w:styleId="FooterChar">
    <w:name w:val="Footer Char"/>
    <w:basedOn w:val="DefaultParagraphFont"/>
    <w:link w:val="Footer"/>
    <w:uiPriority w:val="99"/>
    <w:rsid w:val="00536BA9"/>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49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s://www.mencap.org.uk/advice-and-support/mental-capacity-act" TargetMode="External"/><Relationship Id="rId55" Type="http://schemas.openxmlformats.org/officeDocument/2006/relationships/hyperlink" Target="https://www.rcpsych.ac.uk/mental-health/problems-disorders/learning-disabilities?searchTerms=books%20beyond%20words"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hyperlink" Target="https://assets.publishing.service.gov.uk/government/uploads/system/uploads/attachment_data/file/365631/making_decisions-opg60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www.learningdisabilities.org.uk/" TargetMode="External"/><Relationship Id="rId58" Type="http://schemas.openxmlformats.org/officeDocument/2006/relationships/hyperlink" Target="https://learningdisabilitynurse.co.uk/home"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www.youtube.com/watch?v=3_dhTKWGWTI" TargetMode="External"/><Relationship Id="rId57" Type="http://schemas.openxmlformats.org/officeDocument/2006/relationships/hyperlink" Target="https://www.speakup.org.uk/about"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hyperlink" Target="https://www.easyhealth.org.uk/"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www.intellectualdisability.info/mental_phys_health/health_guide_adlt.htm" TargetMode="External"/><Relationship Id="rId8" Type="http://schemas.openxmlformats.org/officeDocument/2006/relationships/endnotes" Target="endnotes.xml"/><Relationship Id="rId51" Type="http://schemas.openxmlformats.org/officeDocument/2006/relationships/hyperlink" Target="https://www.rcn.org.uk/library/subject-guides/learning-disability-nursin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hyperlink" Target="https://www.mencap.org.uk/advice-and-support/coronavirus-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25C44-67D1-43A3-B017-923DD56DB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7067</Words>
  <Characters>40286</Characters>
  <Application>Microsoft Office Word</Application>
  <DocSecurity>4</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Salisbury NHS Foundation Trust</Company>
  <LinksUpToDate>false</LinksUpToDate>
  <CharactersWithSpaces>47259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Cobham</dc:creator>
  <cp:lastModifiedBy>Rebecca Hawtin</cp:lastModifiedBy>
  <cp:revision>2</cp:revision>
  <cp:lastPrinted>2021-08-17T10:10:00Z</cp:lastPrinted>
  <dcterms:created xsi:type="dcterms:W3CDTF">2021-09-24T13:06:00Z</dcterms:created>
  <dcterms:modified xsi:type="dcterms:W3CDTF">2021-09-24T13:06:00Z</dcterms:modified>
</cp:coreProperties>
</file>