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C8" w:rsidRPr="005106C8" w:rsidRDefault="005106C8" w:rsidP="005106C8">
      <w:pPr>
        <w:spacing w:before="100" w:beforeAutospacing="1" w:after="100" w:afterAutospacing="1" w:line="240" w:lineRule="auto"/>
        <w:rPr>
          <w:rFonts w:ascii="Arial" w:eastAsia="Times New Roman" w:hAnsi="Arial" w:cs="Arial"/>
          <w:b/>
          <w:sz w:val="28"/>
          <w:szCs w:val="24"/>
          <w:lang w:eastAsia="en-GB"/>
        </w:rPr>
      </w:pPr>
      <w:r w:rsidRPr="005106C8">
        <w:rPr>
          <w:rFonts w:ascii="Arial" w:eastAsia="Times New Roman" w:hAnsi="Arial" w:cs="Arial"/>
          <w:b/>
          <w:noProof/>
          <w:sz w:val="28"/>
          <w:szCs w:val="24"/>
          <w:lang w:eastAsia="en-GB"/>
        </w:rPr>
        <w:drawing>
          <wp:anchor distT="0" distB="0" distL="114300" distR="114300" simplePos="0" relativeHeight="251659264" behindDoc="0" locked="0" layoutInCell="1" allowOverlap="1" wp14:anchorId="71A7C558" wp14:editId="4C4ABB2D">
            <wp:simplePos x="0" y="0"/>
            <wp:positionH relativeFrom="column">
              <wp:posOffset>4808220</wp:posOffset>
            </wp:positionH>
            <wp:positionV relativeFrom="paragraph">
              <wp:posOffset>-695325</wp:posOffset>
            </wp:positionV>
            <wp:extent cx="1749425" cy="81915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NHS Foundation Trust RGB BLACK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9425" cy="819150"/>
                    </a:xfrm>
                    <a:prstGeom prst="rect">
                      <a:avLst/>
                    </a:prstGeom>
                  </pic:spPr>
                </pic:pic>
              </a:graphicData>
            </a:graphic>
            <wp14:sizeRelH relativeFrom="page">
              <wp14:pctWidth>0</wp14:pctWidth>
            </wp14:sizeRelH>
            <wp14:sizeRelV relativeFrom="page">
              <wp14:pctHeight>0</wp14:pctHeight>
            </wp14:sizeRelV>
          </wp:anchor>
        </w:drawing>
      </w:r>
      <w:r w:rsidRPr="005106C8">
        <w:rPr>
          <w:rFonts w:ascii="Arial" w:eastAsia="Times New Roman" w:hAnsi="Arial" w:cs="Arial"/>
          <w:b/>
          <w:sz w:val="28"/>
          <w:szCs w:val="24"/>
          <w:lang w:eastAsia="en-GB"/>
        </w:rPr>
        <w:t>When you are feeling unwell - Continuous insulin pump users</w:t>
      </w:r>
    </w:p>
    <w:p w:rsidR="005106C8" w:rsidRPr="005106C8" w:rsidRDefault="005106C8" w:rsidP="005106C8">
      <w:p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When you are unwell it is not always easy to know how to manage your diabetes. You are likely to need more insulin during a period of illness so never stop giving your insulin. </w:t>
      </w:r>
    </w:p>
    <w:p w:rsidR="005106C8" w:rsidRPr="005106C8" w:rsidRDefault="005106C8" w:rsidP="005106C8">
      <w:p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To try to simplify things we have developed a flow chart to use when you are unwell that will help you to improve your blood glucose levels quickly. It works by first deciding whether you have ketones (toxin found in the blood or urine when blood glucose levels are high and there’s a lack of insulin ) in the urine or blood, if you are using a blood ketone testing machine, or not, together with the current level of your blood glucose. </w:t>
      </w:r>
    </w:p>
    <w:p w:rsidR="005106C8" w:rsidRPr="005106C8" w:rsidRDefault="005106C8" w:rsidP="005106C8">
      <w:p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We talk about minor and major illness and it is important to remember you may have to swap from one side to the other side of the flow chart during your illness depending on blood glucose and urine/blood ketone levels. </w:t>
      </w:r>
    </w:p>
    <w:p w:rsidR="005106C8" w:rsidRPr="005106C8" w:rsidRDefault="005106C8" w:rsidP="005106C8">
      <w:p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 xml:space="preserve">It is important that both you and your carer become familiar with this guidance so you know what to do if your </w:t>
      </w:r>
      <w:proofErr w:type="spellStart"/>
      <w:r w:rsidRPr="005106C8">
        <w:rPr>
          <w:rFonts w:ascii="Arial" w:eastAsia="Times New Roman" w:hAnsi="Arial" w:cs="Arial"/>
          <w:sz w:val="24"/>
          <w:szCs w:val="24"/>
          <w:lang w:eastAsia="en-GB"/>
        </w:rPr>
        <w:t>bgls</w:t>
      </w:r>
      <w:proofErr w:type="spellEnd"/>
      <w:r w:rsidRPr="005106C8">
        <w:rPr>
          <w:rFonts w:ascii="Arial" w:eastAsia="Times New Roman" w:hAnsi="Arial" w:cs="Arial"/>
          <w:sz w:val="24"/>
          <w:szCs w:val="24"/>
          <w:lang w:eastAsia="en-GB"/>
        </w:rPr>
        <w:t xml:space="preserve"> (blood glucose levels) be high. </w:t>
      </w:r>
    </w:p>
    <w:p w:rsidR="005106C8" w:rsidRPr="005106C8" w:rsidRDefault="005106C8" w:rsidP="005106C8">
      <w:p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If you don’t feel you can manage these guidelines then please make contact with us in the Diabetes Nursing Office on 01722 425176. </w:t>
      </w:r>
    </w:p>
    <w:p w:rsidR="005106C8" w:rsidRPr="005106C8" w:rsidRDefault="005106C8" w:rsidP="005106C8">
      <w:pPr>
        <w:spacing w:before="100" w:beforeAutospacing="1" w:after="100" w:afterAutospacing="1" w:line="240" w:lineRule="auto"/>
        <w:rPr>
          <w:rFonts w:ascii="Arial" w:eastAsia="Times New Roman" w:hAnsi="Arial" w:cs="Arial"/>
          <w:b/>
          <w:sz w:val="28"/>
          <w:szCs w:val="24"/>
          <w:lang w:eastAsia="en-GB"/>
        </w:rPr>
      </w:pPr>
      <w:r w:rsidRPr="005106C8">
        <w:rPr>
          <w:rFonts w:ascii="Arial" w:eastAsia="Times New Roman" w:hAnsi="Arial" w:cs="Arial"/>
          <w:b/>
          <w:sz w:val="28"/>
          <w:szCs w:val="24"/>
          <w:lang w:eastAsia="en-GB"/>
        </w:rPr>
        <w:t>Important information for pump users </w:t>
      </w:r>
    </w:p>
    <w:p w:rsidR="005106C8" w:rsidRPr="005106C8" w:rsidRDefault="005106C8" w:rsidP="005106C8">
      <w:p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 xml:space="preserve">Remember, that if you have high </w:t>
      </w:r>
      <w:proofErr w:type="spellStart"/>
      <w:r w:rsidRPr="005106C8">
        <w:rPr>
          <w:rFonts w:ascii="Arial" w:eastAsia="Times New Roman" w:hAnsi="Arial" w:cs="Arial"/>
          <w:sz w:val="24"/>
          <w:szCs w:val="24"/>
          <w:lang w:eastAsia="en-GB"/>
        </w:rPr>
        <w:t>bgls</w:t>
      </w:r>
      <w:proofErr w:type="spellEnd"/>
      <w:r w:rsidRPr="005106C8">
        <w:rPr>
          <w:rFonts w:ascii="Arial" w:eastAsia="Times New Roman" w:hAnsi="Arial" w:cs="Arial"/>
          <w:sz w:val="24"/>
          <w:szCs w:val="24"/>
          <w:lang w:eastAsia="en-GB"/>
        </w:rPr>
        <w:t xml:space="preserve"> that don’t seem to be coming down with a correction, you must consider that your pump may have failed. You may not be receiving any insulin. </w:t>
      </w:r>
    </w:p>
    <w:p w:rsidR="005106C8" w:rsidRPr="005106C8" w:rsidRDefault="005106C8" w:rsidP="005106C8">
      <w:p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Check the following: </w:t>
      </w:r>
    </w:p>
    <w:p w:rsidR="005106C8" w:rsidRPr="005106C8" w:rsidRDefault="005106C8" w:rsidP="005106C8">
      <w:pPr>
        <w:numPr>
          <w:ilvl w:val="0"/>
          <w:numId w:val="1"/>
        </w:num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the pump is in run mode and not suspended </w:t>
      </w:r>
    </w:p>
    <w:p w:rsidR="005106C8" w:rsidRPr="005106C8" w:rsidRDefault="005106C8" w:rsidP="005106C8">
      <w:pPr>
        <w:numPr>
          <w:ilvl w:val="0"/>
          <w:numId w:val="1"/>
        </w:num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the rates are correctly set </w:t>
      </w:r>
    </w:p>
    <w:p w:rsidR="005106C8" w:rsidRPr="005106C8" w:rsidRDefault="005106C8" w:rsidP="005106C8">
      <w:pPr>
        <w:numPr>
          <w:ilvl w:val="0"/>
          <w:numId w:val="1"/>
        </w:num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last Bolus (shot of insulin given with food or to correct high blood glucose levels) delivered fully </w:t>
      </w:r>
    </w:p>
    <w:p w:rsidR="005106C8" w:rsidRPr="005106C8" w:rsidRDefault="005106C8" w:rsidP="005106C8">
      <w:pPr>
        <w:numPr>
          <w:ilvl w:val="0"/>
          <w:numId w:val="1"/>
        </w:num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any alarms are dealt with </w:t>
      </w:r>
    </w:p>
    <w:p w:rsidR="005106C8" w:rsidRPr="005106C8" w:rsidRDefault="005106C8" w:rsidP="005106C8">
      <w:pPr>
        <w:numPr>
          <w:ilvl w:val="0"/>
          <w:numId w:val="1"/>
        </w:numPr>
        <w:spacing w:before="100" w:beforeAutospacing="1" w:after="100" w:afterAutospacing="1" w:line="240" w:lineRule="auto"/>
        <w:rPr>
          <w:rFonts w:ascii="Arial" w:eastAsia="Times New Roman" w:hAnsi="Arial" w:cs="Arial"/>
          <w:sz w:val="24"/>
          <w:szCs w:val="24"/>
          <w:lang w:eastAsia="en-GB"/>
        </w:rPr>
      </w:pPr>
      <w:proofErr w:type="gramStart"/>
      <w:r w:rsidRPr="005106C8">
        <w:rPr>
          <w:rFonts w:ascii="Arial" w:eastAsia="Times New Roman" w:hAnsi="Arial" w:cs="Arial"/>
          <w:sz w:val="24"/>
          <w:szCs w:val="24"/>
          <w:lang w:eastAsia="en-GB"/>
        </w:rPr>
        <w:t>the</w:t>
      </w:r>
      <w:proofErr w:type="gramEnd"/>
      <w:r w:rsidRPr="005106C8">
        <w:rPr>
          <w:rFonts w:ascii="Arial" w:eastAsia="Times New Roman" w:hAnsi="Arial" w:cs="Arial"/>
          <w:sz w:val="24"/>
          <w:szCs w:val="24"/>
          <w:lang w:eastAsia="en-GB"/>
        </w:rPr>
        <w:t xml:space="preserve"> site for infection, inflammation, leakage. Cannula not leaking or dislodged </w:t>
      </w:r>
    </w:p>
    <w:p w:rsidR="005106C8" w:rsidRPr="005106C8" w:rsidRDefault="005106C8" w:rsidP="005106C8">
      <w:pPr>
        <w:numPr>
          <w:ilvl w:val="0"/>
          <w:numId w:val="1"/>
        </w:num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the reservoir is not empty </w:t>
      </w:r>
    </w:p>
    <w:p w:rsidR="005106C8" w:rsidRPr="005106C8" w:rsidRDefault="005106C8" w:rsidP="005106C8">
      <w:pPr>
        <w:numPr>
          <w:ilvl w:val="0"/>
          <w:numId w:val="1"/>
        </w:num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insulin looks normal and not out of date </w:t>
      </w:r>
    </w:p>
    <w:p w:rsidR="005106C8" w:rsidRPr="005106C8" w:rsidRDefault="005106C8" w:rsidP="005106C8">
      <w:pPr>
        <w:numPr>
          <w:ilvl w:val="0"/>
          <w:numId w:val="1"/>
        </w:num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the set has been primed </w:t>
      </w:r>
    </w:p>
    <w:p w:rsidR="005106C8" w:rsidRPr="005106C8" w:rsidRDefault="005106C8" w:rsidP="005106C8">
      <w:pPr>
        <w:numPr>
          <w:ilvl w:val="0"/>
          <w:numId w:val="1"/>
        </w:num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test the infusion set with a bolus </w:t>
      </w:r>
    </w:p>
    <w:p w:rsidR="005106C8" w:rsidRPr="005106C8" w:rsidRDefault="005106C8" w:rsidP="005106C8">
      <w:pPr>
        <w:numPr>
          <w:ilvl w:val="0"/>
          <w:numId w:val="1"/>
        </w:num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battery power normal </w:t>
      </w:r>
    </w:p>
    <w:p w:rsidR="005106C8" w:rsidRPr="005106C8" w:rsidRDefault="005106C8" w:rsidP="005106C8">
      <w:pPr>
        <w:numPr>
          <w:ilvl w:val="0"/>
          <w:numId w:val="1"/>
        </w:numPr>
        <w:spacing w:before="100" w:beforeAutospacing="1" w:after="100" w:afterAutospacing="1" w:line="240" w:lineRule="auto"/>
        <w:rPr>
          <w:rFonts w:ascii="Arial" w:eastAsia="Times New Roman" w:hAnsi="Arial" w:cs="Arial"/>
          <w:sz w:val="24"/>
          <w:szCs w:val="24"/>
          <w:lang w:eastAsia="en-GB"/>
        </w:rPr>
      </w:pPr>
      <w:proofErr w:type="gramStart"/>
      <w:r w:rsidRPr="005106C8">
        <w:rPr>
          <w:rFonts w:ascii="Arial" w:eastAsia="Times New Roman" w:hAnsi="Arial" w:cs="Arial"/>
          <w:sz w:val="24"/>
          <w:szCs w:val="24"/>
          <w:lang w:eastAsia="en-GB"/>
        </w:rPr>
        <w:t>carry</w:t>
      </w:r>
      <w:proofErr w:type="gramEnd"/>
      <w:r w:rsidRPr="005106C8">
        <w:rPr>
          <w:rFonts w:ascii="Arial" w:eastAsia="Times New Roman" w:hAnsi="Arial" w:cs="Arial"/>
          <w:sz w:val="24"/>
          <w:szCs w:val="24"/>
          <w:lang w:eastAsia="en-GB"/>
        </w:rPr>
        <w:t xml:space="preserve"> out a </w:t>
      </w:r>
      <w:proofErr w:type="spellStart"/>
      <w:r w:rsidRPr="005106C8">
        <w:rPr>
          <w:rFonts w:ascii="Arial" w:eastAsia="Times New Roman" w:hAnsi="Arial" w:cs="Arial"/>
          <w:sz w:val="24"/>
          <w:szCs w:val="24"/>
          <w:lang w:eastAsia="en-GB"/>
        </w:rPr>
        <w:t>self test</w:t>
      </w:r>
      <w:proofErr w:type="spellEnd"/>
      <w:r w:rsidRPr="005106C8">
        <w:rPr>
          <w:rFonts w:ascii="Arial" w:eastAsia="Times New Roman" w:hAnsi="Arial" w:cs="Arial"/>
          <w:sz w:val="24"/>
          <w:szCs w:val="24"/>
          <w:lang w:eastAsia="en-GB"/>
        </w:rPr>
        <w:t>. </w:t>
      </w:r>
    </w:p>
    <w:p w:rsidR="005106C8" w:rsidRPr="005106C8" w:rsidRDefault="005106C8" w:rsidP="005106C8">
      <w:p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If the pump is working proceed to the next section on illness management. </w:t>
      </w:r>
    </w:p>
    <w:p w:rsidR="005106C8" w:rsidRPr="005106C8" w:rsidRDefault="005106C8" w:rsidP="005106C8">
      <w:p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If your pump has failed, immediately correct using your pen device with rapid acting insulin as you are no longer receiving any insulin via the pump. Use a cautious corrective dose to begin with. </w:t>
      </w:r>
    </w:p>
    <w:p w:rsidR="00EF5A7D" w:rsidRDefault="00EF5A7D" w:rsidP="005106C8">
      <w:pPr>
        <w:spacing w:before="100" w:beforeAutospacing="1" w:after="100" w:afterAutospacing="1" w:line="240" w:lineRule="auto"/>
        <w:rPr>
          <w:rFonts w:ascii="Arial" w:eastAsia="Times New Roman" w:hAnsi="Arial" w:cs="Arial"/>
          <w:sz w:val="24"/>
          <w:szCs w:val="24"/>
          <w:lang w:eastAsia="en-GB"/>
        </w:rPr>
      </w:pPr>
    </w:p>
    <w:p w:rsidR="005106C8" w:rsidRPr="005106C8" w:rsidRDefault="005106C8" w:rsidP="005106C8">
      <w:p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lastRenderedPageBreak/>
        <w:t>Next: </w:t>
      </w:r>
    </w:p>
    <w:p w:rsidR="005106C8" w:rsidRPr="005106C8" w:rsidRDefault="005106C8" w:rsidP="005106C8">
      <w:pPr>
        <w:numPr>
          <w:ilvl w:val="0"/>
          <w:numId w:val="2"/>
        </w:num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fill a new reservoir </w:t>
      </w:r>
    </w:p>
    <w:p w:rsidR="005106C8" w:rsidRPr="005106C8" w:rsidRDefault="005106C8" w:rsidP="005106C8">
      <w:pPr>
        <w:numPr>
          <w:ilvl w:val="0"/>
          <w:numId w:val="2"/>
        </w:num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prime a new set </w:t>
      </w:r>
    </w:p>
    <w:p w:rsidR="005106C8" w:rsidRPr="005106C8" w:rsidRDefault="005106C8" w:rsidP="005106C8">
      <w:pPr>
        <w:numPr>
          <w:ilvl w:val="0"/>
          <w:numId w:val="2"/>
        </w:num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insert a new cannula </w:t>
      </w:r>
    </w:p>
    <w:p w:rsidR="005106C8" w:rsidRPr="005106C8" w:rsidRDefault="005106C8" w:rsidP="005106C8">
      <w:pPr>
        <w:numPr>
          <w:ilvl w:val="0"/>
          <w:numId w:val="2"/>
        </w:num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give a corrective dose via the pump </w:t>
      </w:r>
    </w:p>
    <w:p w:rsidR="005106C8" w:rsidRPr="005106C8" w:rsidRDefault="005106C8" w:rsidP="005106C8">
      <w:pPr>
        <w:numPr>
          <w:ilvl w:val="0"/>
          <w:numId w:val="2"/>
        </w:numPr>
        <w:spacing w:before="100" w:beforeAutospacing="1" w:after="100" w:afterAutospacing="1" w:line="240" w:lineRule="auto"/>
        <w:rPr>
          <w:rFonts w:ascii="Arial" w:eastAsia="Times New Roman" w:hAnsi="Arial" w:cs="Arial"/>
          <w:sz w:val="24"/>
          <w:szCs w:val="24"/>
          <w:lang w:eastAsia="en-GB"/>
        </w:rPr>
      </w:pPr>
      <w:proofErr w:type="gramStart"/>
      <w:r w:rsidRPr="005106C8">
        <w:rPr>
          <w:rFonts w:ascii="Arial" w:eastAsia="Times New Roman" w:hAnsi="Arial" w:cs="Arial"/>
          <w:sz w:val="24"/>
          <w:szCs w:val="24"/>
          <w:lang w:eastAsia="en-GB"/>
        </w:rPr>
        <w:t>review</w:t>
      </w:r>
      <w:proofErr w:type="gramEnd"/>
      <w:r w:rsidRPr="005106C8">
        <w:rPr>
          <w:rFonts w:ascii="Arial" w:eastAsia="Times New Roman" w:hAnsi="Arial" w:cs="Arial"/>
          <w:sz w:val="24"/>
          <w:szCs w:val="24"/>
          <w:lang w:eastAsia="en-GB"/>
        </w:rPr>
        <w:t xml:space="preserve"> after 15 minutes. </w:t>
      </w:r>
    </w:p>
    <w:p w:rsidR="005106C8" w:rsidRPr="005106C8" w:rsidRDefault="005106C8" w:rsidP="005106C8">
      <w:p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 xml:space="preserve">If </w:t>
      </w:r>
      <w:proofErr w:type="spellStart"/>
      <w:r w:rsidRPr="005106C8">
        <w:rPr>
          <w:rFonts w:ascii="Arial" w:eastAsia="Times New Roman" w:hAnsi="Arial" w:cs="Arial"/>
          <w:sz w:val="24"/>
          <w:szCs w:val="24"/>
          <w:lang w:eastAsia="en-GB"/>
        </w:rPr>
        <w:t>bgls</w:t>
      </w:r>
      <w:proofErr w:type="spellEnd"/>
      <w:r w:rsidRPr="005106C8">
        <w:rPr>
          <w:rFonts w:ascii="Arial" w:eastAsia="Times New Roman" w:hAnsi="Arial" w:cs="Arial"/>
          <w:sz w:val="24"/>
          <w:szCs w:val="24"/>
          <w:lang w:eastAsia="en-GB"/>
        </w:rPr>
        <w:t xml:space="preserve"> do not start to correct you must assume a mechanical failure and contact your diabetes nurse or the pump customer services at the earliest convenience. You will need to go back to injecting your rapid acting insulin and long-acting insulin as you did pre-pump. </w:t>
      </w:r>
    </w:p>
    <w:p w:rsidR="005106C8" w:rsidRPr="005106C8" w:rsidRDefault="005106C8" w:rsidP="005106C8">
      <w:pPr>
        <w:spacing w:before="100" w:beforeAutospacing="1" w:after="100" w:afterAutospacing="1" w:line="240" w:lineRule="auto"/>
        <w:rPr>
          <w:rFonts w:ascii="Arial" w:eastAsia="Times New Roman" w:hAnsi="Arial" w:cs="Arial"/>
          <w:b/>
          <w:sz w:val="24"/>
          <w:szCs w:val="24"/>
          <w:lang w:eastAsia="en-GB"/>
        </w:rPr>
      </w:pPr>
      <w:r w:rsidRPr="005106C8">
        <w:rPr>
          <w:rFonts w:ascii="Arial" w:eastAsia="Times New Roman" w:hAnsi="Arial" w:cs="Arial"/>
          <w:b/>
          <w:sz w:val="24"/>
          <w:szCs w:val="24"/>
          <w:lang w:eastAsia="en-GB"/>
        </w:rPr>
        <w:t>Remember: </w:t>
      </w:r>
    </w:p>
    <w:p w:rsidR="005106C8" w:rsidRPr="005106C8" w:rsidRDefault="005106C8" w:rsidP="005106C8">
      <w:p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Always keep pens and cartridges in the house in case of a pump failure. </w:t>
      </w:r>
    </w:p>
    <w:p w:rsidR="005106C8" w:rsidRPr="005106C8" w:rsidRDefault="005106C8" w:rsidP="005106C8">
      <w:p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Check regularly to ensure insulin remains in date. </w:t>
      </w:r>
    </w:p>
    <w:p w:rsidR="005106C8" w:rsidRPr="005106C8" w:rsidRDefault="005106C8" w:rsidP="005106C8">
      <w:pPr>
        <w:spacing w:before="100" w:beforeAutospacing="1" w:after="100" w:afterAutospacing="1" w:line="240" w:lineRule="auto"/>
        <w:rPr>
          <w:rFonts w:ascii="Arial" w:eastAsia="Times New Roman" w:hAnsi="Arial" w:cs="Arial"/>
          <w:b/>
          <w:sz w:val="28"/>
          <w:szCs w:val="24"/>
          <w:lang w:eastAsia="en-GB"/>
        </w:rPr>
      </w:pPr>
      <w:r w:rsidRPr="005106C8">
        <w:rPr>
          <w:rFonts w:ascii="Arial" w:eastAsia="Times New Roman" w:hAnsi="Arial" w:cs="Arial"/>
          <w:b/>
          <w:sz w:val="28"/>
          <w:szCs w:val="24"/>
          <w:lang w:eastAsia="en-GB"/>
        </w:rPr>
        <w:t>Illness management </w:t>
      </w:r>
    </w:p>
    <w:p w:rsidR="005106C8" w:rsidRPr="005106C8" w:rsidRDefault="005106C8" w:rsidP="005106C8">
      <w:p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During illness it may be suggested that you use 10 or 20% of your last days total insulin intake every few hours to manage high blood glucose levels and ketones (see flow chart overleaf). The ready-reckoner below makes this easier for you to calculate. </w:t>
      </w:r>
    </w:p>
    <w:p w:rsidR="005106C8" w:rsidRPr="005106C8" w:rsidRDefault="005106C8" w:rsidP="005106C8">
      <w:pPr>
        <w:spacing w:before="100" w:beforeAutospacing="1" w:after="100" w:afterAutospacing="1" w:line="240" w:lineRule="auto"/>
        <w:rPr>
          <w:rFonts w:ascii="Arial" w:eastAsia="Times New Roman" w:hAnsi="Arial" w:cs="Arial"/>
          <w:b/>
          <w:sz w:val="28"/>
          <w:szCs w:val="24"/>
          <w:lang w:eastAsia="en-GB"/>
        </w:rPr>
      </w:pPr>
      <w:r w:rsidRPr="005106C8">
        <w:rPr>
          <w:rFonts w:ascii="Arial" w:eastAsia="Times New Roman" w:hAnsi="Arial" w:cs="Arial"/>
          <w:b/>
          <w:sz w:val="28"/>
          <w:szCs w:val="24"/>
          <w:lang w:eastAsia="en-GB"/>
        </w:rPr>
        <w:t>How do I know what my total daily dose is? </w:t>
      </w:r>
    </w:p>
    <w:p w:rsidR="005106C8" w:rsidRPr="005106C8" w:rsidRDefault="005106C8" w:rsidP="005106C8">
      <w:pPr>
        <w:spacing w:before="100" w:beforeAutospacing="1" w:after="100" w:afterAutospacing="1"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On your pump you can look at the total daily dose (TDD) of all the insulin basal and boluses in a 24 hour period for the proceeding days running up to your illness. This is usually in the utilities section. Otherwise you can add up your total Basal (insulin running in the background) insulin for 24 hours along with all the boluses you have had. You may have to take an average over a few days.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74"/>
        <w:gridCol w:w="2459"/>
        <w:gridCol w:w="2459"/>
        <w:gridCol w:w="2474"/>
      </w:tblGrid>
      <w:tr w:rsidR="005106C8" w:rsidRPr="005106C8" w:rsidTr="005106C8">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b/>
                <w:bCs/>
                <w:sz w:val="18"/>
                <w:szCs w:val="18"/>
                <w:lang w:eastAsia="en-GB"/>
              </w:rPr>
              <w:t>Total daily dose</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b/>
                <w:bCs/>
                <w:sz w:val="18"/>
                <w:szCs w:val="18"/>
                <w:lang w:eastAsia="en-GB"/>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b/>
                <w:bCs/>
                <w:sz w:val="18"/>
                <w:szCs w:val="18"/>
                <w:lang w:eastAsia="en-GB"/>
              </w:rPr>
              <w:t>Total daily dose</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b/>
                <w:bCs/>
                <w:sz w:val="18"/>
                <w:szCs w:val="18"/>
                <w:lang w:eastAsia="en-GB"/>
              </w:rPr>
              <w:t>20%</w:t>
            </w:r>
          </w:p>
        </w:tc>
      </w:tr>
      <w:tr w:rsidR="005106C8" w:rsidRPr="005106C8" w:rsidTr="005106C8">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3</w:t>
            </w:r>
          </w:p>
        </w:tc>
      </w:tr>
      <w:tr w:rsidR="005106C8" w:rsidRPr="005106C8" w:rsidTr="005106C8">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4</w:t>
            </w:r>
          </w:p>
        </w:tc>
      </w:tr>
      <w:tr w:rsidR="005106C8" w:rsidRPr="005106C8" w:rsidTr="005106C8">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25</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25</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5</w:t>
            </w:r>
          </w:p>
        </w:tc>
      </w:tr>
      <w:tr w:rsidR="005106C8" w:rsidRPr="005106C8" w:rsidTr="005106C8">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30</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30</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6</w:t>
            </w:r>
          </w:p>
        </w:tc>
      </w:tr>
      <w:tr w:rsidR="005106C8" w:rsidRPr="005106C8" w:rsidTr="005106C8">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35</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35</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7</w:t>
            </w:r>
          </w:p>
        </w:tc>
      </w:tr>
      <w:tr w:rsidR="005106C8" w:rsidRPr="005106C8" w:rsidTr="005106C8">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40</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40</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8</w:t>
            </w:r>
          </w:p>
        </w:tc>
      </w:tr>
      <w:tr w:rsidR="005106C8" w:rsidRPr="005106C8" w:rsidTr="005106C8">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45</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45</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9</w:t>
            </w:r>
          </w:p>
        </w:tc>
      </w:tr>
      <w:tr w:rsidR="005106C8" w:rsidRPr="005106C8" w:rsidTr="005106C8">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50</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50</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10</w:t>
            </w:r>
          </w:p>
        </w:tc>
      </w:tr>
      <w:tr w:rsidR="005106C8" w:rsidRPr="005106C8" w:rsidTr="005106C8">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55</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55</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11</w:t>
            </w:r>
          </w:p>
        </w:tc>
      </w:tr>
      <w:tr w:rsidR="005106C8" w:rsidRPr="005106C8" w:rsidTr="005106C8">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60</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60</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12</w:t>
            </w:r>
          </w:p>
        </w:tc>
      </w:tr>
      <w:tr w:rsidR="005106C8" w:rsidRPr="005106C8" w:rsidTr="005106C8">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65</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65</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13</w:t>
            </w:r>
          </w:p>
        </w:tc>
      </w:tr>
      <w:tr w:rsidR="005106C8" w:rsidRPr="005106C8" w:rsidTr="005106C8">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70</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70</w:t>
            </w:r>
          </w:p>
        </w:tc>
        <w:tc>
          <w:tcPr>
            <w:tcW w:w="500" w:type="pct"/>
            <w:tcBorders>
              <w:top w:val="outset" w:sz="6" w:space="0" w:color="auto"/>
              <w:left w:val="outset" w:sz="6" w:space="0" w:color="auto"/>
              <w:bottom w:val="outset" w:sz="6" w:space="0" w:color="auto"/>
              <w:right w:val="outset" w:sz="6" w:space="0" w:color="auto"/>
            </w:tcBorders>
            <w:vAlign w:val="center"/>
            <w:hideMark/>
          </w:tcPr>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18"/>
                <w:szCs w:val="18"/>
                <w:lang w:eastAsia="en-GB"/>
              </w:rPr>
              <w:t>14</w:t>
            </w:r>
          </w:p>
        </w:tc>
      </w:tr>
    </w:tbl>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sz w:val="24"/>
          <w:szCs w:val="24"/>
          <w:lang w:eastAsia="en-GB"/>
        </w:rPr>
        <w:t xml:space="preserve">   </w:t>
      </w:r>
    </w:p>
    <w:p w:rsidR="005106C8" w:rsidRPr="005106C8" w:rsidRDefault="005106C8" w:rsidP="005106C8">
      <w:pPr>
        <w:spacing w:after="0" w:line="240" w:lineRule="auto"/>
        <w:rPr>
          <w:rFonts w:ascii="Arial" w:eastAsia="Times New Roman" w:hAnsi="Arial" w:cs="Arial"/>
          <w:sz w:val="24"/>
          <w:szCs w:val="24"/>
          <w:lang w:eastAsia="en-GB"/>
        </w:rPr>
      </w:pPr>
      <w:r w:rsidRPr="005106C8">
        <w:rPr>
          <w:rFonts w:ascii="Arial" w:eastAsia="Times New Roman" w:hAnsi="Arial" w:cs="Arial"/>
          <w:noProof/>
          <w:sz w:val="24"/>
          <w:szCs w:val="24"/>
          <w:lang w:eastAsia="en-GB"/>
        </w:rPr>
        <w:lastRenderedPageBreak/>
        <w:drawing>
          <wp:inline distT="0" distB="0" distL="0" distR="0" wp14:anchorId="023E630B" wp14:editId="2E6A4BAE">
            <wp:extent cx="6311373" cy="6210300"/>
            <wp:effectExtent l="0" t="0" r="0" b="0"/>
            <wp:docPr id="1" name="Picture 1" descr="https://s3.eu-west-2.amazonaws.com/production-cms-files/images/SALIS/DAFNE%20july%20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2.amazonaws.com/production-cms-files/images/SALIS/DAFNE%20july%2020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5845" cy="6214700"/>
                    </a:xfrm>
                    <a:prstGeom prst="rect">
                      <a:avLst/>
                    </a:prstGeom>
                    <a:noFill/>
                    <a:ln>
                      <a:noFill/>
                    </a:ln>
                  </pic:spPr>
                </pic:pic>
              </a:graphicData>
            </a:graphic>
          </wp:inline>
        </w:drawing>
      </w:r>
    </w:p>
    <w:p w:rsidR="005106C8" w:rsidRDefault="005106C8" w:rsidP="005106C8">
      <w:pPr>
        <w:spacing w:after="0" w:line="240" w:lineRule="auto"/>
        <w:rPr>
          <w:rFonts w:ascii="Arial" w:eastAsia="Times New Roman" w:hAnsi="Arial" w:cs="Arial"/>
          <w:sz w:val="24"/>
          <w:szCs w:val="24"/>
          <w:lang w:eastAsia="en-GB"/>
        </w:rPr>
      </w:pPr>
    </w:p>
    <w:p w:rsidR="005106C8" w:rsidRPr="005106C8" w:rsidRDefault="005106C8" w:rsidP="005106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w:t>
      </w:r>
      <w:r w:rsidRPr="005106C8">
        <w:rPr>
          <w:rFonts w:ascii="Arial" w:eastAsia="Times New Roman" w:hAnsi="Arial" w:cs="Arial"/>
          <w:sz w:val="24"/>
          <w:szCs w:val="24"/>
          <w:lang w:eastAsia="en-GB"/>
        </w:rPr>
        <w:t xml:space="preserve">or more information:  </w:t>
      </w:r>
      <w:hyperlink r:id="rId8" w:history="1">
        <w:r w:rsidRPr="005106C8">
          <w:rPr>
            <w:rFonts w:ascii="Arial" w:eastAsia="Times New Roman" w:hAnsi="Arial" w:cs="Arial"/>
            <w:color w:val="0000FF"/>
            <w:sz w:val="24"/>
            <w:szCs w:val="24"/>
            <w:u w:val="single"/>
            <w:lang w:eastAsia="en-GB"/>
          </w:rPr>
          <w:t>https://dafne.nhs.uk/wp-content/uploads/2020/03/HG.01-003-v3-Sick-day-rules-Pump.pdf</w:t>
        </w:r>
      </w:hyperlink>
    </w:p>
    <w:p w:rsidR="005106C8" w:rsidRDefault="005106C8" w:rsidP="005106C8">
      <w:pPr>
        <w:spacing w:after="0" w:line="240" w:lineRule="auto"/>
        <w:rPr>
          <w:rFonts w:ascii="Arial" w:eastAsia="Times New Roman" w:hAnsi="Arial" w:cs="Arial"/>
          <w:sz w:val="24"/>
          <w:szCs w:val="24"/>
          <w:lang w:eastAsia="en-GB"/>
        </w:rPr>
      </w:pPr>
    </w:p>
    <w:p w:rsidR="005106C8" w:rsidRDefault="005106C8" w:rsidP="005106C8">
      <w:pPr>
        <w:spacing w:after="0" w:line="240" w:lineRule="auto"/>
        <w:rPr>
          <w:rFonts w:ascii="Arial" w:eastAsia="Times New Roman" w:hAnsi="Arial" w:cs="Arial"/>
          <w:sz w:val="24"/>
          <w:szCs w:val="24"/>
          <w:lang w:eastAsia="en-GB"/>
        </w:rPr>
      </w:pPr>
    </w:p>
    <w:p w:rsidR="005106C8" w:rsidRPr="005106C8" w:rsidRDefault="005106C8" w:rsidP="005106C8">
      <w:pPr>
        <w:spacing w:after="0" w:line="240" w:lineRule="auto"/>
        <w:rPr>
          <w:rFonts w:ascii="Arial" w:eastAsia="Times New Roman" w:hAnsi="Arial" w:cs="Arial"/>
          <w:szCs w:val="24"/>
          <w:lang w:eastAsia="en-GB"/>
        </w:rPr>
      </w:pPr>
      <w:r w:rsidRPr="005106C8">
        <w:rPr>
          <w:rFonts w:ascii="Arial" w:eastAsia="Times New Roman" w:hAnsi="Arial" w:cs="Arial"/>
          <w:szCs w:val="24"/>
          <w:lang w:eastAsia="en-GB"/>
        </w:rPr>
        <w:t>Author: Greg Smith</w:t>
      </w:r>
    </w:p>
    <w:p w:rsidR="005106C8" w:rsidRPr="005106C8" w:rsidRDefault="005106C8" w:rsidP="005106C8">
      <w:pPr>
        <w:spacing w:after="0" w:line="240" w:lineRule="auto"/>
        <w:rPr>
          <w:rFonts w:ascii="Arial" w:eastAsia="Times New Roman" w:hAnsi="Arial" w:cs="Arial"/>
          <w:szCs w:val="24"/>
          <w:lang w:eastAsia="en-GB"/>
        </w:rPr>
      </w:pPr>
      <w:r w:rsidRPr="005106C8">
        <w:rPr>
          <w:rFonts w:ascii="Arial" w:eastAsia="Times New Roman" w:hAnsi="Arial" w:cs="Arial"/>
          <w:szCs w:val="24"/>
          <w:lang w:eastAsia="en-GB"/>
        </w:rPr>
        <w:t>Role: Diabetes Specialist Nurse</w:t>
      </w:r>
    </w:p>
    <w:p w:rsidR="005106C8" w:rsidRPr="005106C8" w:rsidRDefault="005106C8" w:rsidP="005106C8">
      <w:pPr>
        <w:spacing w:after="0" w:line="240" w:lineRule="auto"/>
        <w:rPr>
          <w:rFonts w:ascii="Arial" w:eastAsia="Times New Roman" w:hAnsi="Arial" w:cs="Arial"/>
          <w:szCs w:val="24"/>
          <w:lang w:eastAsia="en-GB"/>
        </w:rPr>
      </w:pPr>
      <w:r w:rsidRPr="005106C8">
        <w:rPr>
          <w:rFonts w:ascii="Arial" w:eastAsia="Times New Roman" w:hAnsi="Arial" w:cs="Arial"/>
          <w:szCs w:val="24"/>
          <w:lang w:eastAsia="en-GB"/>
        </w:rPr>
        <w:t>Date written: July 2009</w:t>
      </w:r>
    </w:p>
    <w:p w:rsidR="005106C8" w:rsidRPr="005106C8" w:rsidRDefault="005106C8" w:rsidP="005106C8">
      <w:pPr>
        <w:spacing w:after="0" w:line="240" w:lineRule="auto"/>
        <w:rPr>
          <w:rFonts w:ascii="Arial" w:eastAsia="Times New Roman" w:hAnsi="Arial" w:cs="Arial"/>
          <w:szCs w:val="24"/>
          <w:lang w:eastAsia="en-GB"/>
        </w:rPr>
      </w:pPr>
      <w:r w:rsidRPr="005106C8">
        <w:rPr>
          <w:rFonts w:ascii="Arial" w:eastAsia="Times New Roman" w:hAnsi="Arial" w:cs="Arial"/>
          <w:szCs w:val="24"/>
          <w:lang w:eastAsia="en-GB"/>
        </w:rPr>
        <w:t>Last revised: July 2021</w:t>
      </w:r>
    </w:p>
    <w:p w:rsidR="005106C8" w:rsidRPr="005106C8" w:rsidRDefault="005106C8" w:rsidP="005106C8">
      <w:pPr>
        <w:spacing w:after="0" w:line="240" w:lineRule="auto"/>
        <w:rPr>
          <w:rFonts w:ascii="Arial" w:eastAsia="Times New Roman" w:hAnsi="Arial" w:cs="Arial"/>
          <w:szCs w:val="24"/>
          <w:lang w:eastAsia="en-GB"/>
        </w:rPr>
      </w:pPr>
      <w:r w:rsidRPr="005106C8">
        <w:rPr>
          <w:rFonts w:ascii="Arial" w:eastAsia="Times New Roman" w:hAnsi="Arial" w:cs="Arial"/>
          <w:szCs w:val="24"/>
          <w:lang w:eastAsia="en-GB"/>
        </w:rPr>
        <w:t>Review date: July 2024</w:t>
      </w:r>
    </w:p>
    <w:p w:rsidR="005106C8" w:rsidRPr="005106C8" w:rsidRDefault="005106C8" w:rsidP="005106C8">
      <w:pPr>
        <w:spacing w:after="0" w:line="240" w:lineRule="auto"/>
        <w:rPr>
          <w:rFonts w:ascii="Arial" w:eastAsia="Times New Roman" w:hAnsi="Arial" w:cs="Arial"/>
          <w:szCs w:val="24"/>
          <w:lang w:eastAsia="en-GB"/>
        </w:rPr>
      </w:pPr>
      <w:r w:rsidRPr="005106C8">
        <w:rPr>
          <w:rFonts w:ascii="Arial" w:eastAsia="Times New Roman" w:hAnsi="Arial" w:cs="Arial"/>
          <w:szCs w:val="24"/>
          <w:lang w:eastAsia="en-GB"/>
        </w:rPr>
        <w:t>Version: 2.4</w:t>
      </w:r>
      <w:bookmarkStart w:id="0" w:name="_GoBack"/>
      <w:bookmarkEnd w:id="0"/>
    </w:p>
    <w:p w:rsidR="00066F6A" w:rsidRPr="005106C8" w:rsidRDefault="00EF5A7D">
      <w:pPr>
        <w:rPr>
          <w:rFonts w:ascii="Arial" w:hAnsi="Arial" w:cs="Arial"/>
          <w:sz w:val="20"/>
        </w:rPr>
      </w:pPr>
    </w:p>
    <w:sectPr w:rsidR="00066F6A" w:rsidRPr="005106C8" w:rsidSect="005106C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253B7"/>
    <w:multiLevelType w:val="multilevel"/>
    <w:tmpl w:val="A642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E876F6"/>
    <w:multiLevelType w:val="multilevel"/>
    <w:tmpl w:val="327C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C8"/>
    <w:rsid w:val="000E7FA0"/>
    <w:rsid w:val="004C4DCB"/>
    <w:rsid w:val="005106C8"/>
    <w:rsid w:val="00EF5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itle">
    <w:name w:val="toptitle"/>
    <w:basedOn w:val="Normal"/>
    <w:rsid w:val="00510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10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title"/>
    <w:basedOn w:val="Normal"/>
    <w:rsid w:val="00510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title">
    <w:name w:val="linetitle"/>
    <w:basedOn w:val="Normal"/>
    <w:rsid w:val="005106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06C8"/>
    <w:rPr>
      <w:b/>
      <w:bCs/>
    </w:rPr>
  </w:style>
  <w:style w:type="character" w:styleId="Hyperlink">
    <w:name w:val="Hyperlink"/>
    <w:basedOn w:val="DefaultParagraphFont"/>
    <w:uiPriority w:val="99"/>
    <w:semiHidden/>
    <w:unhideWhenUsed/>
    <w:rsid w:val="005106C8"/>
    <w:rPr>
      <w:color w:val="0000FF"/>
      <w:u w:val="single"/>
    </w:rPr>
  </w:style>
  <w:style w:type="paragraph" w:styleId="BalloonText">
    <w:name w:val="Balloon Text"/>
    <w:basedOn w:val="Normal"/>
    <w:link w:val="BalloonTextChar"/>
    <w:uiPriority w:val="99"/>
    <w:semiHidden/>
    <w:unhideWhenUsed/>
    <w:rsid w:val="0051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itle">
    <w:name w:val="toptitle"/>
    <w:basedOn w:val="Normal"/>
    <w:rsid w:val="00510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10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itle">
    <w:name w:val="subtitle"/>
    <w:basedOn w:val="Normal"/>
    <w:rsid w:val="005106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title">
    <w:name w:val="linetitle"/>
    <w:basedOn w:val="Normal"/>
    <w:rsid w:val="005106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06C8"/>
    <w:rPr>
      <w:b/>
      <w:bCs/>
    </w:rPr>
  </w:style>
  <w:style w:type="character" w:styleId="Hyperlink">
    <w:name w:val="Hyperlink"/>
    <w:basedOn w:val="DefaultParagraphFont"/>
    <w:uiPriority w:val="99"/>
    <w:semiHidden/>
    <w:unhideWhenUsed/>
    <w:rsid w:val="005106C8"/>
    <w:rPr>
      <w:color w:val="0000FF"/>
      <w:u w:val="single"/>
    </w:rPr>
  </w:style>
  <w:style w:type="paragraph" w:styleId="BalloonText">
    <w:name w:val="Balloon Text"/>
    <w:basedOn w:val="Normal"/>
    <w:link w:val="BalloonTextChar"/>
    <w:uiPriority w:val="99"/>
    <w:semiHidden/>
    <w:unhideWhenUsed/>
    <w:rsid w:val="0051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369182">
      <w:bodyDiv w:val="1"/>
      <w:marLeft w:val="0"/>
      <w:marRight w:val="0"/>
      <w:marTop w:val="0"/>
      <w:marBottom w:val="0"/>
      <w:divBdr>
        <w:top w:val="none" w:sz="0" w:space="0" w:color="auto"/>
        <w:left w:val="none" w:sz="0" w:space="0" w:color="auto"/>
        <w:bottom w:val="none" w:sz="0" w:space="0" w:color="auto"/>
        <w:right w:val="none" w:sz="0" w:space="0" w:color="auto"/>
      </w:divBdr>
      <w:divsChild>
        <w:div w:id="296689786">
          <w:marLeft w:val="0"/>
          <w:marRight w:val="0"/>
          <w:marTop w:val="0"/>
          <w:marBottom w:val="0"/>
          <w:divBdr>
            <w:top w:val="none" w:sz="0" w:space="0" w:color="auto"/>
            <w:left w:val="none" w:sz="0" w:space="0" w:color="auto"/>
            <w:bottom w:val="none" w:sz="0" w:space="0" w:color="auto"/>
            <w:right w:val="none" w:sz="0" w:space="0" w:color="auto"/>
          </w:divBdr>
          <w:divsChild>
            <w:div w:id="965549625">
              <w:marLeft w:val="0"/>
              <w:marRight w:val="0"/>
              <w:marTop w:val="0"/>
              <w:marBottom w:val="0"/>
              <w:divBdr>
                <w:top w:val="none" w:sz="0" w:space="0" w:color="auto"/>
                <w:left w:val="none" w:sz="0" w:space="0" w:color="auto"/>
                <w:bottom w:val="none" w:sz="0" w:space="0" w:color="auto"/>
                <w:right w:val="none" w:sz="0" w:space="0" w:color="auto"/>
              </w:divBdr>
            </w:div>
            <w:div w:id="2020350486">
              <w:marLeft w:val="0"/>
              <w:marRight w:val="0"/>
              <w:marTop w:val="0"/>
              <w:marBottom w:val="0"/>
              <w:divBdr>
                <w:top w:val="none" w:sz="0" w:space="0" w:color="auto"/>
                <w:left w:val="none" w:sz="0" w:space="0" w:color="auto"/>
                <w:bottom w:val="none" w:sz="0" w:space="0" w:color="auto"/>
                <w:right w:val="none" w:sz="0" w:space="0" w:color="auto"/>
              </w:divBdr>
            </w:div>
            <w:div w:id="1110465414">
              <w:marLeft w:val="0"/>
              <w:marRight w:val="0"/>
              <w:marTop w:val="0"/>
              <w:marBottom w:val="0"/>
              <w:divBdr>
                <w:top w:val="none" w:sz="0" w:space="0" w:color="auto"/>
                <w:left w:val="none" w:sz="0" w:space="0" w:color="auto"/>
                <w:bottom w:val="none" w:sz="0" w:space="0" w:color="auto"/>
                <w:right w:val="none" w:sz="0" w:space="0" w:color="auto"/>
              </w:divBdr>
            </w:div>
            <w:div w:id="511729010">
              <w:marLeft w:val="0"/>
              <w:marRight w:val="0"/>
              <w:marTop w:val="0"/>
              <w:marBottom w:val="0"/>
              <w:divBdr>
                <w:top w:val="none" w:sz="0" w:space="0" w:color="auto"/>
                <w:left w:val="none" w:sz="0" w:space="0" w:color="auto"/>
                <w:bottom w:val="none" w:sz="0" w:space="0" w:color="auto"/>
                <w:right w:val="none" w:sz="0" w:space="0" w:color="auto"/>
              </w:divBdr>
              <w:divsChild>
                <w:div w:id="869100929">
                  <w:marLeft w:val="0"/>
                  <w:marRight w:val="0"/>
                  <w:marTop w:val="0"/>
                  <w:marBottom w:val="0"/>
                  <w:divBdr>
                    <w:top w:val="none" w:sz="0" w:space="0" w:color="auto"/>
                    <w:left w:val="none" w:sz="0" w:space="0" w:color="auto"/>
                    <w:bottom w:val="none" w:sz="0" w:space="0" w:color="auto"/>
                    <w:right w:val="none" w:sz="0" w:space="0" w:color="auto"/>
                  </w:divBdr>
                </w:div>
                <w:div w:id="209922680">
                  <w:marLeft w:val="0"/>
                  <w:marRight w:val="0"/>
                  <w:marTop w:val="0"/>
                  <w:marBottom w:val="0"/>
                  <w:divBdr>
                    <w:top w:val="none" w:sz="0" w:space="0" w:color="auto"/>
                    <w:left w:val="none" w:sz="0" w:space="0" w:color="auto"/>
                    <w:bottom w:val="none" w:sz="0" w:space="0" w:color="auto"/>
                    <w:right w:val="none" w:sz="0" w:space="0" w:color="auto"/>
                  </w:divBdr>
                </w:div>
                <w:div w:id="1435251388">
                  <w:marLeft w:val="0"/>
                  <w:marRight w:val="0"/>
                  <w:marTop w:val="0"/>
                  <w:marBottom w:val="0"/>
                  <w:divBdr>
                    <w:top w:val="none" w:sz="0" w:space="0" w:color="auto"/>
                    <w:left w:val="none" w:sz="0" w:space="0" w:color="auto"/>
                    <w:bottom w:val="none" w:sz="0" w:space="0" w:color="auto"/>
                    <w:right w:val="none" w:sz="0" w:space="0" w:color="auto"/>
                  </w:divBdr>
                </w:div>
                <w:div w:id="1586718885">
                  <w:marLeft w:val="0"/>
                  <w:marRight w:val="0"/>
                  <w:marTop w:val="0"/>
                  <w:marBottom w:val="0"/>
                  <w:divBdr>
                    <w:top w:val="none" w:sz="0" w:space="0" w:color="auto"/>
                    <w:left w:val="none" w:sz="0" w:space="0" w:color="auto"/>
                    <w:bottom w:val="none" w:sz="0" w:space="0" w:color="auto"/>
                    <w:right w:val="none" w:sz="0" w:space="0" w:color="auto"/>
                  </w:divBdr>
                </w:div>
                <w:div w:id="436871804">
                  <w:marLeft w:val="0"/>
                  <w:marRight w:val="0"/>
                  <w:marTop w:val="0"/>
                  <w:marBottom w:val="0"/>
                  <w:divBdr>
                    <w:top w:val="none" w:sz="0" w:space="0" w:color="auto"/>
                    <w:left w:val="none" w:sz="0" w:space="0" w:color="auto"/>
                    <w:bottom w:val="none" w:sz="0" w:space="0" w:color="auto"/>
                    <w:right w:val="none" w:sz="0" w:space="0" w:color="auto"/>
                  </w:divBdr>
                </w:div>
                <w:div w:id="789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fne.nhs.uk/wp-content/uploads/2020/03/HG.01-003-v3-Sick-day-rules-Pump.pdf"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Glaister</dc:creator>
  <cp:lastModifiedBy>Katrina Glaister</cp:lastModifiedBy>
  <cp:revision>2</cp:revision>
  <dcterms:created xsi:type="dcterms:W3CDTF">2021-10-06T07:44:00Z</dcterms:created>
  <dcterms:modified xsi:type="dcterms:W3CDTF">2021-10-06T07:47:00Z</dcterms:modified>
</cp:coreProperties>
</file>