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F507" w14:textId="77777777" w:rsidR="006F7588" w:rsidRPr="00B7280B" w:rsidRDefault="008576A2" w:rsidP="006F7588">
      <w:pPr>
        <w:pStyle w:val="Header"/>
        <w:tabs>
          <w:tab w:val="clear" w:pos="8306"/>
        </w:tabs>
        <w:ind w:hanging="142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DE1242" wp14:editId="0C6F38D5">
            <wp:simplePos x="0" y="0"/>
            <wp:positionH relativeFrom="margin">
              <wp:posOffset>3401060</wp:posOffset>
            </wp:positionH>
            <wp:positionV relativeFrom="margin">
              <wp:posOffset>-476250</wp:posOffset>
            </wp:positionV>
            <wp:extent cx="3073400" cy="76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RGB BLACK  Feb 201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1" r="7522" b="32192"/>
                    <a:stretch/>
                  </pic:blipFill>
                  <pic:spPr bwMode="auto">
                    <a:xfrm>
                      <a:off x="0" y="0"/>
                      <a:ext cx="30734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>
        <w:rPr>
          <w:rFonts w:ascii="Calibri" w:hAnsi="Calibri"/>
          <w:sz w:val="20"/>
          <w:szCs w:val="20"/>
        </w:rPr>
        <w:tab/>
      </w:r>
      <w:r w:rsidR="006F7588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</w:p>
    <w:p w14:paraId="3D13C2AB" w14:textId="77777777" w:rsidR="00CF35BF" w:rsidRDefault="00CF35BF" w:rsidP="006F7588">
      <w:pPr>
        <w:pStyle w:val="NoSpacing"/>
      </w:pPr>
    </w:p>
    <w:p w14:paraId="3A1FEBA5" w14:textId="77777777" w:rsidR="006F7588" w:rsidRDefault="006F7588" w:rsidP="006F7588">
      <w:pPr>
        <w:pStyle w:val="NoSpacing"/>
      </w:pPr>
    </w:p>
    <w:p w14:paraId="759FE464" w14:textId="77777777" w:rsidR="006F7588" w:rsidRDefault="006F7588" w:rsidP="006F7588">
      <w:pPr>
        <w:pStyle w:val="NoSpacing"/>
        <w:jc w:val="center"/>
        <w:rPr>
          <w:b/>
          <w:sz w:val="28"/>
          <w:szCs w:val="28"/>
        </w:rPr>
      </w:pPr>
      <w:r w:rsidRPr="006F758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atient </w:t>
      </w:r>
      <w:r w:rsidRPr="006F758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nitiated </w:t>
      </w:r>
      <w:r w:rsidRPr="006F7588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ollow-</w:t>
      </w:r>
      <w:r w:rsidRPr="006F758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p (PIFU)</w:t>
      </w:r>
    </w:p>
    <w:p w14:paraId="1209CD29" w14:textId="35CCBB1F" w:rsidR="006F7588" w:rsidRDefault="006F7588" w:rsidP="006F7588">
      <w:pPr>
        <w:pStyle w:val="NoSpacing"/>
        <w:jc w:val="center"/>
        <w:rPr>
          <w:b/>
          <w:sz w:val="28"/>
          <w:szCs w:val="28"/>
        </w:rPr>
      </w:pPr>
      <w:r w:rsidRPr="006F7588">
        <w:rPr>
          <w:b/>
          <w:sz w:val="28"/>
          <w:szCs w:val="28"/>
        </w:rPr>
        <w:t xml:space="preserve"> Clinical Protocol for </w:t>
      </w:r>
      <w:r w:rsidR="00146624">
        <w:rPr>
          <w:b/>
          <w:sz w:val="28"/>
          <w:szCs w:val="28"/>
        </w:rPr>
        <w:t xml:space="preserve">Heart Failure </w:t>
      </w:r>
    </w:p>
    <w:p w14:paraId="1D10690D" w14:textId="77777777" w:rsidR="006F7588" w:rsidRDefault="006F7588" w:rsidP="006F7588">
      <w:pPr>
        <w:pStyle w:val="NoSpacing"/>
        <w:jc w:val="center"/>
        <w:rPr>
          <w:sz w:val="28"/>
          <w:szCs w:val="28"/>
        </w:rPr>
      </w:pPr>
    </w:p>
    <w:p w14:paraId="199AD252" w14:textId="77777777" w:rsidR="00D32987" w:rsidRPr="00D32987" w:rsidRDefault="00D32987" w:rsidP="00D32987">
      <w:pPr>
        <w:pStyle w:val="NoSpacing"/>
        <w:rPr>
          <w:b/>
          <w:szCs w:val="28"/>
        </w:rPr>
      </w:pPr>
      <w:r>
        <w:rPr>
          <w:b/>
          <w:szCs w:val="28"/>
        </w:rPr>
        <w:t>1) Introduction:</w:t>
      </w:r>
    </w:p>
    <w:p w14:paraId="638348E9" w14:textId="77777777" w:rsidR="00314740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This protocol is a general description of patients with the above condition who are agreed</w:t>
      </w:r>
      <w:r w:rsidR="00D32987">
        <w:rPr>
          <w:szCs w:val="28"/>
        </w:rPr>
        <w:t xml:space="preserve"> by the clinicians</w:t>
      </w:r>
      <w:r>
        <w:rPr>
          <w:szCs w:val="28"/>
        </w:rPr>
        <w:t xml:space="preserve"> to be suitable for PIFU.  </w:t>
      </w:r>
    </w:p>
    <w:p w14:paraId="3E910A88" w14:textId="77777777" w:rsidR="006F7588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Any decision to place a patient on a patient initiated follow-up (PIFU) pathway is ultimately at the discretion of the clinician.</w:t>
      </w:r>
    </w:p>
    <w:p w14:paraId="5D4DCEDC" w14:textId="77777777" w:rsidR="006F7588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PIFU is not to be used where patients would otherwise</w:t>
      </w:r>
      <w:r w:rsidR="007A3DE8">
        <w:rPr>
          <w:szCs w:val="28"/>
        </w:rPr>
        <w:t xml:space="preserve"> previously have</w:t>
      </w:r>
      <w:r>
        <w:rPr>
          <w:szCs w:val="28"/>
        </w:rPr>
        <w:t xml:space="preserve"> be</w:t>
      </w:r>
      <w:r w:rsidR="007A3DE8">
        <w:rPr>
          <w:szCs w:val="28"/>
        </w:rPr>
        <w:t>en</w:t>
      </w:r>
      <w:r>
        <w:rPr>
          <w:szCs w:val="28"/>
        </w:rPr>
        <w:t xml:space="preserve"> discharged</w:t>
      </w:r>
    </w:p>
    <w:p w14:paraId="0D05A464" w14:textId="77777777" w:rsidR="00314740" w:rsidRDefault="00314740" w:rsidP="00314740">
      <w:pPr>
        <w:pStyle w:val="NoSpacing"/>
        <w:rPr>
          <w:szCs w:val="28"/>
        </w:rPr>
      </w:pPr>
    </w:p>
    <w:p w14:paraId="2C805B55" w14:textId="77777777" w:rsidR="00314740" w:rsidRDefault="00314740" w:rsidP="00314740">
      <w:pPr>
        <w:pStyle w:val="NoSpacing"/>
        <w:rPr>
          <w:szCs w:val="28"/>
        </w:rPr>
      </w:pPr>
    </w:p>
    <w:p w14:paraId="533C9EE6" w14:textId="71F24AE1" w:rsidR="00314740" w:rsidRDefault="00D32987" w:rsidP="00314740">
      <w:pPr>
        <w:pStyle w:val="NoSpacing"/>
        <w:rPr>
          <w:b/>
          <w:szCs w:val="28"/>
        </w:rPr>
      </w:pPr>
      <w:r>
        <w:rPr>
          <w:b/>
          <w:szCs w:val="28"/>
        </w:rPr>
        <w:t xml:space="preserve">2) </w:t>
      </w:r>
      <w:r w:rsidR="00314740">
        <w:rPr>
          <w:b/>
          <w:szCs w:val="28"/>
        </w:rPr>
        <w:t>Patient cohort/selection criteria:</w:t>
      </w:r>
    </w:p>
    <w:p w14:paraId="772F96A4" w14:textId="76902005" w:rsidR="00146624" w:rsidRDefault="00146624" w:rsidP="00146624">
      <w:pPr>
        <w:spacing w:line="360" w:lineRule="auto"/>
        <w:rPr>
          <w:i/>
        </w:rPr>
      </w:pPr>
      <w:r>
        <w:rPr>
          <w:i/>
        </w:rPr>
        <w:t xml:space="preserve">There should be </w:t>
      </w:r>
      <w:r>
        <w:rPr>
          <w:i/>
          <w:u w:val="single"/>
        </w:rPr>
        <w:t xml:space="preserve">no specific criteria </w:t>
      </w:r>
      <w:r>
        <w:rPr>
          <w:i/>
        </w:rPr>
        <w:t>in relation to the underlying cardiac condition. Each clinician should have the freedom to decide which criteria should be met (symptoms or signs) for PIFU to be activated.</w:t>
      </w:r>
    </w:p>
    <w:p w14:paraId="122967E4" w14:textId="73F05D62" w:rsidR="00146624" w:rsidRPr="00146624" w:rsidRDefault="00146624" w:rsidP="00146624">
      <w:pPr>
        <w:pStyle w:val="NoSpacing"/>
        <w:numPr>
          <w:ilvl w:val="0"/>
          <w:numId w:val="1"/>
        </w:numPr>
        <w:rPr>
          <w:szCs w:val="28"/>
        </w:rPr>
      </w:pPr>
      <w:r w:rsidRPr="00146624">
        <w:rPr>
          <w:szCs w:val="28"/>
        </w:rPr>
        <w:t>Heart Failure patients with stable symptomatology when no new medications or interventions are considered.</w:t>
      </w:r>
    </w:p>
    <w:p w14:paraId="57A8C148" w14:textId="77777777" w:rsidR="00314740" w:rsidRDefault="00314740" w:rsidP="00314740">
      <w:pPr>
        <w:pStyle w:val="NoSpacing"/>
        <w:rPr>
          <w:szCs w:val="28"/>
        </w:rPr>
      </w:pPr>
    </w:p>
    <w:p w14:paraId="000BDE4C" w14:textId="77777777" w:rsidR="00314740" w:rsidRDefault="00314740" w:rsidP="00314740">
      <w:pPr>
        <w:pStyle w:val="NoSpacing"/>
        <w:rPr>
          <w:szCs w:val="28"/>
        </w:rPr>
      </w:pPr>
    </w:p>
    <w:p w14:paraId="625BB5BE" w14:textId="77777777" w:rsidR="00314740" w:rsidRDefault="00D32987" w:rsidP="00314740">
      <w:pPr>
        <w:pStyle w:val="NoSpacing"/>
        <w:rPr>
          <w:b/>
          <w:szCs w:val="28"/>
        </w:rPr>
      </w:pPr>
      <w:r>
        <w:rPr>
          <w:b/>
          <w:szCs w:val="28"/>
        </w:rPr>
        <w:t xml:space="preserve">3) </w:t>
      </w:r>
      <w:r w:rsidR="00314740">
        <w:rPr>
          <w:b/>
          <w:szCs w:val="28"/>
        </w:rPr>
        <w:t>Exclusion criteria:</w:t>
      </w:r>
    </w:p>
    <w:p w14:paraId="73581356" w14:textId="77777777" w:rsidR="00314740" w:rsidRDefault="00314740" w:rsidP="00314740">
      <w:pPr>
        <w:pStyle w:val="NoSpacing"/>
        <w:rPr>
          <w:szCs w:val="28"/>
        </w:rPr>
      </w:pPr>
    </w:p>
    <w:p w14:paraId="14EAC581" w14:textId="77777777" w:rsidR="00314740" w:rsidRDefault="00314740" w:rsidP="00314740">
      <w:pPr>
        <w:pStyle w:val="NoSpacing"/>
        <w:rPr>
          <w:szCs w:val="28"/>
        </w:rPr>
      </w:pPr>
    </w:p>
    <w:p w14:paraId="0DA791B3" w14:textId="77777777" w:rsidR="00314740" w:rsidRDefault="00D32987" w:rsidP="00314740">
      <w:pPr>
        <w:pStyle w:val="NoSpacing"/>
        <w:rPr>
          <w:b/>
          <w:szCs w:val="28"/>
        </w:rPr>
      </w:pPr>
      <w:r>
        <w:rPr>
          <w:b/>
          <w:szCs w:val="28"/>
        </w:rPr>
        <w:t xml:space="preserve">4) </w:t>
      </w:r>
      <w:r w:rsidR="00314740" w:rsidRPr="00314740">
        <w:rPr>
          <w:b/>
          <w:szCs w:val="28"/>
        </w:rPr>
        <w:t>Timeframe for</w:t>
      </w:r>
      <w:r w:rsidR="00314740">
        <w:rPr>
          <w:b/>
          <w:szCs w:val="28"/>
        </w:rPr>
        <w:t xml:space="preserve"> patient to stay on</w:t>
      </w:r>
      <w:r w:rsidR="00314740" w:rsidRPr="00314740">
        <w:rPr>
          <w:b/>
          <w:szCs w:val="28"/>
        </w:rPr>
        <w:t xml:space="preserve"> PIFU</w:t>
      </w:r>
      <w:r w:rsidR="00314740">
        <w:rPr>
          <w:b/>
          <w:szCs w:val="28"/>
        </w:rPr>
        <w:t xml:space="preserve"> pathway</w:t>
      </w:r>
      <w:r w:rsidR="00314740" w:rsidRPr="00314740">
        <w:rPr>
          <w:b/>
          <w:szCs w:val="28"/>
        </w:rPr>
        <w:t>:</w:t>
      </w:r>
    </w:p>
    <w:p w14:paraId="708D3D77" w14:textId="77777777" w:rsidR="00314740" w:rsidRPr="00314740" w:rsidRDefault="00314740" w:rsidP="00314740">
      <w:pPr>
        <w:pStyle w:val="NoSpacing"/>
        <w:rPr>
          <w:szCs w:val="28"/>
        </w:rPr>
      </w:pPr>
    </w:p>
    <w:p w14:paraId="757BFC55" w14:textId="77777777" w:rsidR="00314740" w:rsidRPr="00314740" w:rsidRDefault="00314740" w:rsidP="00314740">
      <w:pPr>
        <w:pStyle w:val="NoSpacing"/>
        <w:rPr>
          <w:szCs w:val="28"/>
        </w:rPr>
      </w:pPr>
    </w:p>
    <w:p w14:paraId="308C3DB2" w14:textId="0F57F8A9" w:rsidR="00314740" w:rsidRDefault="00D32987" w:rsidP="00314740">
      <w:pPr>
        <w:pStyle w:val="NoSpacing"/>
        <w:rPr>
          <w:b/>
          <w:szCs w:val="28"/>
        </w:rPr>
      </w:pPr>
      <w:r>
        <w:rPr>
          <w:b/>
          <w:szCs w:val="28"/>
        </w:rPr>
        <w:t xml:space="preserve">5) </w:t>
      </w:r>
      <w:r w:rsidR="00314740">
        <w:rPr>
          <w:b/>
          <w:szCs w:val="28"/>
        </w:rPr>
        <w:t>Key symptoms that should trigger a follow-up appointment request:</w:t>
      </w:r>
    </w:p>
    <w:p w14:paraId="3CEB22D8" w14:textId="130F168E" w:rsidR="00146624" w:rsidRDefault="00146624" w:rsidP="00146624">
      <w:pPr>
        <w:pStyle w:val="NoSpacing"/>
        <w:numPr>
          <w:ilvl w:val="0"/>
          <w:numId w:val="1"/>
        </w:numPr>
        <w:rPr>
          <w:szCs w:val="28"/>
        </w:rPr>
      </w:pPr>
      <w:r>
        <w:t>Weight gain (</w:t>
      </w:r>
      <w:proofErr w:type="gramStart"/>
      <w:r>
        <w:t>i.e.</w:t>
      </w:r>
      <w:proofErr w:type="gramEnd"/>
      <w:r>
        <w:t xml:space="preserve"> 2Kg over 3 days) and/or worsening breathlessness on exertion, new or worsening peripheral oedema</w:t>
      </w:r>
      <w:r>
        <w:t>.</w:t>
      </w:r>
    </w:p>
    <w:p w14:paraId="0F279009" w14:textId="77777777" w:rsidR="00314740" w:rsidRDefault="00314740" w:rsidP="00314740">
      <w:pPr>
        <w:pStyle w:val="NoSpacing"/>
        <w:rPr>
          <w:szCs w:val="28"/>
        </w:rPr>
      </w:pPr>
    </w:p>
    <w:p w14:paraId="7BCD6FD9" w14:textId="77777777" w:rsidR="00D32987" w:rsidRPr="00D32987" w:rsidRDefault="00D32987" w:rsidP="00314740">
      <w:pPr>
        <w:pStyle w:val="NoSpacing"/>
        <w:rPr>
          <w:b/>
          <w:szCs w:val="28"/>
        </w:rPr>
      </w:pPr>
      <w:r>
        <w:rPr>
          <w:szCs w:val="28"/>
        </w:rPr>
        <w:br/>
      </w:r>
      <w:r>
        <w:rPr>
          <w:b/>
          <w:szCs w:val="28"/>
        </w:rPr>
        <w:t>6</w:t>
      </w:r>
      <w:r w:rsidR="006547B7">
        <w:rPr>
          <w:b/>
          <w:szCs w:val="28"/>
        </w:rPr>
        <w:t>a</w:t>
      </w:r>
      <w:r>
        <w:rPr>
          <w:b/>
          <w:szCs w:val="28"/>
        </w:rPr>
        <w:t>) Ideal waiting time between initiating an appointment and seeing a clinician:</w:t>
      </w:r>
    </w:p>
    <w:p w14:paraId="1348DC15" w14:textId="77777777" w:rsidR="00D32987" w:rsidRDefault="00D32987" w:rsidP="00314740">
      <w:pPr>
        <w:pStyle w:val="NoSpacing"/>
        <w:rPr>
          <w:szCs w:val="28"/>
        </w:rPr>
      </w:pPr>
    </w:p>
    <w:p w14:paraId="6D2FDC08" w14:textId="77777777" w:rsidR="00314740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6b</w:t>
      </w:r>
      <w:r w:rsidR="00D32987">
        <w:rPr>
          <w:b/>
          <w:szCs w:val="28"/>
        </w:rPr>
        <w:t>) Maximum waiting time:</w:t>
      </w:r>
    </w:p>
    <w:p w14:paraId="601906E8" w14:textId="77777777" w:rsidR="00D32987" w:rsidRDefault="00D32987" w:rsidP="00314740">
      <w:pPr>
        <w:pStyle w:val="NoSpacing"/>
        <w:rPr>
          <w:szCs w:val="28"/>
        </w:rPr>
      </w:pPr>
    </w:p>
    <w:p w14:paraId="3B2AD09E" w14:textId="77777777" w:rsidR="00D32987" w:rsidRDefault="00D32987" w:rsidP="00314740">
      <w:pPr>
        <w:pStyle w:val="NoSpacing"/>
        <w:rPr>
          <w:szCs w:val="28"/>
        </w:rPr>
      </w:pPr>
    </w:p>
    <w:p w14:paraId="74920B2C" w14:textId="77777777" w:rsidR="00D32987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7</w:t>
      </w:r>
      <w:r w:rsidR="00D32987">
        <w:rPr>
          <w:b/>
          <w:szCs w:val="28"/>
        </w:rPr>
        <w:t xml:space="preserve">) </w:t>
      </w:r>
      <w:r w:rsidR="00D32987" w:rsidRPr="00D32987">
        <w:rPr>
          <w:b/>
          <w:szCs w:val="28"/>
        </w:rPr>
        <w:t>Clinicians who can allocate to PIFU:</w:t>
      </w:r>
    </w:p>
    <w:p w14:paraId="21C385A8" w14:textId="77777777" w:rsidR="00D32987" w:rsidRDefault="00D32987" w:rsidP="00314740">
      <w:pPr>
        <w:pStyle w:val="NoSpacing"/>
        <w:rPr>
          <w:szCs w:val="28"/>
        </w:rPr>
      </w:pPr>
    </w:p>
    <w:p w14:paraId="64EB3C72" w14:textId="77777777" w:rsidR="00D32987" w:rsidRDefault="00D32987" w:rsidP="00314740">
      <w:pPr>
        <w:pStyle w:val="NoSpacing"/>
        <w:rPr>
          <w:szCs w:val="28"/>
        </w:rPr>
      </w:pPr>
    </w:p>
    <w:p w14:paraId="2F7AC705" w14:textId="77777777" w:rsidR="00D32987" w:rsidRPr="00D32987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8</w:t>
      </w:r>
      <w:r w:rsidR="00D32987">
        <w:rPr>
          <w:b/>
          <w:szCs w:val="28"/>
        </w:rPr>
        <w:t xml:space="preserve">) </w:t>
      </w:r>
      <w:r w:rsidR="00D32987" w:rsidRPr="00D32987">
        <w:rPr>
          <w:b/>
          <w:szCs w:val="28"/>
        </w:rPr>
        <w:t>Note to be added to the bottom of the clinic letter to the GP:</w:t>
      </w:r>
    </w:p>
    <w:p w14:paraId="1431C9FC" w14:textId="3EBA6240" w:rsidR="00D32987" w:rsidRPr="000A571F" w:rsidRDefault="00D32987" w:rsidP="00D32987">
      <w:pPr>
        <w:pStyle w:val="NoSpacing"/>
      </w:pPr>
      <w:r w:rsidRPr="00146624">
        <w:rPr>
          <w:highlight w:val="yellow"/>
        </w:rPr>
        <w:t>This patient has been allocated a patient initiated follow up (PIFU) and can request a further follow u</w:t>
      </w:r>
      <w:r w:rsidR="002C3EB9" w:rsidRPr="00146624">
        <w:rPr>
          <w:highlight w:val="yellow"/>
        </w:rPr>
        <w:t xml:space="preserve">p appointment by contacting </w:t>
      </w:r>
      <w:r w:rsidR="00146624" w:rsidRPr="00146624">
        <w:rPr>
          <w:highlight w:val="yellow"/>
        </w:rPr>
        <w:t>XXX</w:t>
      </w:r>
      <w:r w:rsidRPr="00146624">
        <w:rPr>
          <w:rFonts w:cs="Calibri"/>
          <w:color w:val="000000"/>
          <w:szCs w:val="28"/>
          <w:highlight w:val="yellow"/>
        </w:rPr>
        <w:t xml:space="preserve"> </w:t>
      </w:r>
      <w:r w:rsidR="002C3EB9" w:rsidRPr="00146624">
        <w:rPr>
          <w:rFonts w:cs="Calibri"/>
          <w:color w:val="000000"/>
          <w:szCs w:val="28"/>
          <w:highlight w:val="yellow"/>
        </w:rPr>
        <w:t>on</w:t>
      </w:r>
      <w:r w:rsidRPr="00146624">
        <w:rPr>
          <w:rFonts w:cs="Calibri"/>
          <w:b/>
          <w:bCs/>
          <w:color w:val="000000"/>
          <w:highlight w:val="yellow"/>
        </w:rPr>
        <w:t xml:space="preserve"> </w:t>
      </w:r>
      <w:r w:rsidR="002C3EB9" w:rsidRPr="00146624">
        <w:rPr>
          <w:rFonts w:cs="Calibri"/>
          <w:b/>
          <w:bCs/>
          <w:color w:val="000000"/>
          <w:highlight w:val="yellow"/>
        </w:rPr>
        <w:t xml:space="preserve">01722 </w:t>
      </w:r>
      <w:r w:rsidR="00146624" w:rsidRPr="00146624">
        <w:rPr>
          <w:rFonts w:cs="Calibri"/>
          <w:b/>
          <w:bCs/>
          <w:color w:val="000000"/>
          <w:highlight w:val="yellow"/>
        </w:rPr>
        <w:t>XXX</w:t>
      </w:r>
      <w:r w:rsidR="002C3EB9" w:rsidRPr="00146624">
        <w:rPr>
          <w:rFonts w:cs="Calibri"/>
          <w:b/>
          <w:bCs/>
          <w:color w:val="000000"/>
          <w:highlight w:val="yellow"/>
        </w:rPr>
        <w:t xml:space="preserve"> </w:t>
      </w:r>
      <w:r w:rsidRPr="00146624">
        <w:rPr>
          <w:highlight w:val="yellow"/>
        </w:rPr>
        <w:t>valid for the next</w:t>
      </w:r>
      <w:r w:rsidRPr="00146624">
        <w:rPr>
          <w:i/>
          <w:sz w:val="20"/>
          <w:szCs w:val="20"/>
          <w:highlight w:val="yellow"/>
        </w:rPr>
        <w:t xml:space="preserve"> </w:t>
      </w:r>
      <w:r w:rsidRPr="00146624">
        <w:rPr>
          <w:b/>
          <w:i/>
          <w:sz w:val="20"/>
          <w:szCs w:val="20"/>
          <w:highlight w:val="yellow"/>
        </w:rPr>
        <w:t>specify</w:t>
      </w:r>
      <w:r w:rsidRPr="00146624">
        <w:rPr>
          <w:b/>
          <w:i/>
          <w:highlight w:val="yellow"/>
        </w:rPr>
        <w:t xml:space="preserve"> XX</w:t>
      </w:r>
      <w:r w:rsidRPr="00146624">
        <w:rPr>
          <w:highlight w:val="yellow"/>
        </w:rPr>
        <w:t xml:space="preserve"> </w:t>
      </w:r>
      <w:r w:rsidRPr="00146624">
        <w:rPr>
          <w:b/>
          <w:highlight w:val="yellow"/>
        </w:rPr>
        <w:t>months</w:t>
      </w:r>
      <w:r w:rsidRPr="00146624">
        <w:rPr>
          <w:highlight w:val="yellow"/>
        </w:rPr>
        <w:t>.</w:t>
      </w:r>
    </w:p>
    <w:p w14:paraId="551E80BE" w14:textId="77777777" w:rsidR="00D32987" w:rsidRDefault="00D32987" w:rsidP="00314740">
      <w:pPr>
        <w:pStyle w:val="NoSpacing"/>
        <w:rPr>
          <w:szCs w:val="28"/>
        </w:rPr>
      </w:pPr>
    </w:p>
    <w:p w14:paraId="0E3DDBB5" w14:textId="77777777" w:rsidR="00D32987" w:rsidRDefault="00D32987" w:rsidP="00314740">
      <w:pPr>
        <w:pStyle w:val="NoSpacing"/>
        <w:rPr>
          <w:szCs w:val="28"/>
        </w:rPr>
      </w:pPr>
    </w:p>
    <w:p w14:paraId="76226AB2" w14:textId="77777777" w:rsidR="00D32987" w:rsidRDefault="00D32987" w:rsidP="00314740">
      <w:pPr>
        <w:pStyle w:val="NoSpacing"/>
        <w:rPr>
          <w:szCs w:val="28"/>
        </w:rPr>
      </w:pPr>
    </w:p>
    <w:p w14:paraId="2164147E" w14:textId="77777777" w:rsidR="00D32987" w:rsidRDefault="00D32987" w:rsidP="00314740">
      <w:pPr>
        <w:pStyle w:val="NoSpacing"/>
        <w:rPr>
          <w:szCs w:val="28"/>
        </w:rPr>
      </w:pPr>
    </w:p>
    <w:p w14:paraId="1772F9EC" w14:textId="77777777" w:rsidR="00D32987" w:rsidRDefault="00D32987" w:rsidP="00314740">
      <w:pPr>
        <w:pStyle w:val="NoSpacing"/>
        <w:rPr>
          <w:szCs w:val="28"/>
        </w:rPr>
      </w:pPr>
    </w:p>
    <w:p w14:paraId="30EA8589" w14:textId="77777777" w:rsidR="00D32987" w:rsidRDefault="00D32987" w:rsidP="00314740">
      <w:pPr>
        <w:pStyle w:val="NoSpacing"/>
        <w:rPr>
          <w:szCs w:val="28"/>
        </w:rPr>
      </w:pPr>
      <w:r>
        <w:rPr>
          <w:szCs w:val="28"/>
        </w:rPr>
        <w:lastRenderedPageBreak/>
        <w:t>Date: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011B874" w14:textId="77777777" w:rsidR="00D32987" w:rsidRPr="00D32987" w:rsidRDefault="00D32987" w:rsidP="00314740">
      <w:pPr>
        <w:pStyle w:val="NoSpacing"/>
        <w:rPr>
          <w:szCs w:val="28"/>
        </w:rPr>
      </w:pPr>
      <w:r>
        <w:rPr>
          <w:szCs w:val="28"/>
        </w:rPr>
        <w:t>Review date: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D32987" w:rsidRPr="00D32987" w:rsidSect="007A3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8A847" w14:textId="77777777" w:rsidR="00D16C38" w:rsidRDefault="00D16C38" w:rsidP="008576A2">
      <w:pPr>
        <w:spacing w:after="0" w:line="240" w:lineRule="auto"/>
      </w:pPr>
      <w:r>
        <w:separator/>
      </w:r>
    </w:p>
  </w:endnote>
  <w:endnote w:type="continuationSeparator" w:id="0">
    <w:p w14:paraId="61C1E1D2" w14:textId="77777777" w:rsidR="00D16C38" w:rsidRDefault="00D16C38" w:rsidP="008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388C" w14:textId="77777777" w:rsidR="002C3EB9" w:rsidRDefault="002C3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D25C" w14:textId="77777777" w:rsidR="008576A2" w:rsidRDefault="008576A2">
    <w:pPr>
      <w:pStyle w:val="Footer"/>
    </w:pPr>
    <w:r>
      <w:t>V1.</w:t>
    </w:r>
    <w:r w:rsidR="002C3EB9">
      <w:t>1</w:t>
    </w:r>
    <w:r>
      <w:t xml:space="preserve"> 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BD88A" w14:textId="77777777" w:rsidR="002C3EB9" w:rsidRDefault="002C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0877" w14:textId="77777777" w:rsidR="00D16C38" w:rsidRDefault="00D16C38" w:rsidP="008576A2">
      <w:pPr>
        <w:spacing w:after="0" w:line="240" w:lineRule="auto"/>
      </w:pPr>
      <w:r>
        <w:separator/>
      </w:r>
    </w:p>
  </w:footnote>
  <w:footnote w:type="continuationSeparator" w:id="0">
    <w:p w14:paraId="6E194220" w14:textId="77777777" w:rsidR="00D16C38" w:rsidRDefault="00D16C38" w:rsidP="008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A17A" w14:textId="77777777" w:rsidR="002C3EB9" w:rsidRDefault="002C3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A2988" w14:textId="77777777" w:rsidR="002C3EB9" w:rsidRDefault="002C3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9A54F" w14:textId="77777777" w:rsidR="002C3EB9" w:rsidRDefault="002C3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6195"/>
    <w:multiLevelType w:val="hybridMultilevel"/>
    <w:tmpl w:val="89C0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A6F47"/>
    <w:multiLevelType w:val="hybridMultilevel"/>
    <w:tmpl w:val="A3F4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88"/>
    <w:rsid w:val="00146624"/>
    <w:rsid w:val="002C3EB9"/>
    <w:rsid w:val="002D0B94"/>
    <w:rsid w:val="00314740"/>
    <w:rsid w:val="006547B7"/>
    <w:rsid w:val="0066485E"/>
    <w:rsid w:val="006A2AE1"/>
    <w:rsid w:val="006B3285"/>
    <w:rsid w:val="006F7588"/>
    <w:rsid w:val="00737A0D"/>
    <w:rsid w:val="007A3DE8"/>
    <w:rsid w:val="008576A2"/>
    <w:rsid w:val="008709D8"/>
    <w:rsid w:val="009143F5"/>
    <w:rsid w:val="00936B85"/>
    <w:rsid w:val="009C259F"/>
    <w:rsid w:val="00A621A2"/>
    <w:rsid w:val="00C70C19"/>
    <w:rsid w:val="00C91C85"/>
    <w:rsid w:val="00CF35BF"/>
    <w:rsid w:val="00D16C38"/>
    <w:rsid w:val="00D32987"/>
    <w:rsid w:val="00E50BE3"/>
    <w:rsid w:val="00E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C9E2"/>
  <w15:docId w15:val="{755942E1-8708-45E0-B8CC-46DA3820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88"/>
    <w:pPr>
      <w:spacing w:after="0" w:line="240" w:lineRule="auto"/>
    </w:pPr>
  </w:style>
  <w:style w:type="paragraph" w:styleId="Header">
    <w:name w:val="header"/>
    <w:basedOn w:val="Normal"/>
    <w:link w:val="HeaderChar"/>
    <w:rsid w:val="006F7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F75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A2"/>
  </w:style>
  <w:style w:type="paragraph" w:styleId="ListParagraph">
    <w:name w:val="List Paragraph"/>
    <w:basedOn w:val="Normal"/>
    <w:uiPriority w:val="34"/>
    <w:qFormat/>
    <w:rsid w:val="0014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Counter, Shirena</dc:creator>
  <cp:lastModifiedBy>STOKES, Chloe (SALISBURY NHS FOUNDATION TRUST)</cp:lastModifiedBy>
  <cp:revision>3</cp:revision>
  <dcterms:created xsi:type="dcterms:W3CDTF">2022-04-04T13:20:00Z</dcterms:created>
  <dcterms:modified xsi:type="dcterms:W3CDTF">2022-04-04T13:24:00Z</dcterms:modified>
</cp:coreProperties>
</file>