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AAA0" w14:textId="77777777" w:rsidR="007E6111" w:rsidRPr="007E6111" w:rsidRDefault="007E6111" w:rsidP="007E611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/>
        </w:rPr>
      </w:pPr>
      <w:bookmarkStart w:id="0" w:name="_GoBack"/>
      <w:bookmarkEnd w:id="0"/>
      <w:r w:rsidRPr="007E6111">
        <w:rPr>
          <w:rFonts w:ascii="Arial" w:eastAsia="Times New Roman" w:hAnsi="Arial" w:cs="Times New Roman"/>
          <w:b/>
          <w:sz w:val="24"/>
          <w:szCs w:val="24"/>
          <w:lang w:val="en-US"/>
        </w:rPr>
        <w:t>Appendix 2 - Audit Tool</w:t>
      </w:r>
    </w:p>
    <w:p w14:paraId="0DDCADB8" w14:textId="77777777" w:rsidR="007E6111" w:rsidRPr="007E6111" w:rsidRDefault="007E6111" w:rsidP="007E611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/>
        </w:rPr>
      </w:pPr>
    </w:p>
    <w:p w14:paraId="66012D67" w14:textId="77777777" w:rsidR="007E6111" w:rsidRPr="007E6111" w:rsidRDefault="007E6111" w:rsidP="007E611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2150"/>
        <w:gridCol w:w="2037"/>
        <w:gridCol w:w="1975"/>
        <w:gridCol w:w="2101"/>
      </w:tblGrid>
      <w:tr w:rsidR="007E6111" w:rsidRPr="007E6111" w14:paraId="663B4E54" w14:textId="77777777" w:rsidTr="00134024">
        <w:tc>
          <w:tcPr>
            <w:tcW w:w="2500" w:type="dxa"/>
            <w:gridSpan w:val="2"/>
            <w:shd w:val="clear" w:color="auto" w:fill="auto"/>
          </w:tcPr>
          <w:p w14:paraId="5637C626" w14:textId="77777777" w:rsidR="007E6111" w:rsidRPr="007E6111" w:rsidRDefault="007E6111" w:rsidP="007E61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E611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Auditable Standard</w:t>
            </w:r>
          </w:p>
        </w:tc>
        <w:tc>
          <w:tcPr>
            <w:tcW w:w="2037" w:type="dxa"/>
            <w:shd w:val="clear" w:color="auto" w:fill="auto"/>
          </w:tcPr>
          <w:p w14:paraId="34B971B4" w14:textId="77777777" w:rsidR="007E6111" w:rsidRPr="007E6111" w:rsidRDefault="007E6111" w:rsidP="007E61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E611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No of eligible babies</w:t>
            </w:r>
          </w:p>
        </w:tc>
        <w:tc>
          <w:tcPr>
            <w:tcW w:w="1975" w:type="dxa"/>
            <w:shd w:val="clear" w:color="auto" w:fill="auto"/>
          </w:tcPr>
          <w:p w14:paraId="494BCE52" w14:textId="77777777" w:rsidR="007E6111" w:rsidRPr="007E6111" w:rsidRDefault="007E6111" w:rsidP="007E61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E611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No of babies Received</w:t>
            </w:r>
          </w:p>
        </w:tc>
        <w:tc>
          <w:tcPr>
            <w:tcW w:w="2101" w:type="dxa"/>
            <w:shd w:val="clear" w:color="auto" w:fill="auto"/>
          </w:tcPr>
          <w:p w14:paraId="7C370803" w14:textId="77777777" w:rsidR="007E6111" w:rsidRPr="007E6111" w:rsidRDefault="007E6111" w:rsidP="007E61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E611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% </w:t>
            </w:r>
            <w:proofErr w:type="gramStart"/>
            <w:r w:rsidRPr="007E611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of</w:t>
            </w:r>
            <w:proofErr w:type="gramEnd"/>
            <w:r w:rsidRPr="007E611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eligible babies</w:t>
            </w:r>
          </w:p>
        </w:tc>
      </w:tr>
      <w:tr w:rsidR="007E6111" w:rsidRPr="007E6111" w14:paraId="7658C45F" w14:textId="77777777" w:rsidTr="00134024">
        <w:tc>
          <w:tcPr>
            <w:tcW w:w="350" w:type="dxa"/>
            <w:shd w:val="clear" w:color="auto" w:fill="auto"/>
          </w:tcPr>
          <w:p w14:paraId="0C38D472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14:paraId="7B3ACA6A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7E6111">
              <w:rPr>
                <w:rFonts w:ascii="Arial" w:eastAsia="Times New Roman" w:hAnsi="Arial" w:cs="Times New Roman"/>
                <w:lang w:val="en-US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14:paraId="19743CC5" w14:textId="77777777" w:rsidR="007E6111" w:rsidRPr="007E6111" w:rsidRDefault="007E6111" w:rsidP="007E61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E611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Have eligible infants received probiotics when indicated?</w:t>
            </w:r>
          </w:p>
        </w:tc>
        <w:tc>
          <w:tcPr>
            <w:tcW w:w="2037" w:type="dxa"/>
            <w:shd w:val="clear" w:color="auto" w:fill="auto"/>
          </w:tcPr>
          <w:p w14:paraId="1B4C1993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975" w:type="dxa"/>
            <w:shd w:val="clear" w:color="auto" w:fill="auto"/>
          </w:tcPr>
          <w:p w14:paraId="517DE53B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2101" w:type="dxa"/>
            <w:shd w:val="clear" w:color="auto" w:fill="auto"/>
          </w:tcPr>
          <w:p w14:paraId="65CFF78D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7E6111" w:rsidRPr="007E6111" w14:paraId="1966F807" w14:textId="77777777" w:rsidTr="00134024">
        <w:trPr>
          <w:trHeight w:val="911"/>
        </w:trPr>
        <w:tc>
          <w:tcPr>
            <w:tcW w:w="350" w:type="dxa"/>
            <w:shd w:val="clear" w:color="auto" w:fill="auto"/>
          </w:tcPr>
          <w:p w14:paraId="46725CC8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14:paraId="2C5E50A1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7E6111">
              <w:rPr>
                <w:rFonts w:ascii="Arial" w:eastAsia="Times New Roman" w:hAnsi="Arial" w:cs="Times New Roman"/>
                <w:lang w:val="en-US"/>
              </w:rPr>
              <w:t>2</w:t>
            </w:r>
          </w:p>
        </w:tc>
        <w:tc>
          <w:tcPr>
            <w:tcW w:w="2150" w:type="dxa"/>
            <w:shd w:val="clear" w:color="auto" w:fill="auto"/>
          </w:tcPr>
          <w:p w14:paraId="39480083" w14:textId="77777777" w:rsidR="007E6111" w:rsidRPr="007E6111" w:rsidRDefault="007E6111" w:rsidP="007E61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1A487B22" w14:textId="77777777" w:rsidR="007E6111" w:rsidRPr="007E6111" w:rsidRDefault="007E6111" w:rsidP="007E61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E611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Are probiotics appropriately ceased as per indications for discontinuation?</w:t>
            </w:r>
          </w:p>
        </w:tc>
        <w:tc>
          <w:tcPr>
            <w:tcW w:w="2037" w:type="dxa"/>
            <w:shd w:val="clear" w:color="auto" w:fill="auto"/>
          </w:tcPr>
          <w:p w14:paraId="69A87D26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975" w:type="dxa"/>
            <w:shd w:val="clear" w:color="auto" w:fill="auto"/>
          </w:tcPr>
          <w:p w14:paraId="7FD604AD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2101" w:type="dxa"/>
            <w:shd w:val="clear" w:color="auto" w:fill="auto"/>
          </w:tcPr>
          <w:p w14:paraId="507E53F0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7E6111" w:rsidRPr="007E6111" w14:paraId="7BCF387F" w14:textId="77777777" w:rsidTr="00134024">
        <w:trPr>
          <w:trHeight w:val="758"/>
        </w:trPr>
        <w:tc>
          <w:tcPr>
            <w:tcW w:w="350" w:type="dxa"/>
            <w:shd w:val="clear" w:color="auto" w:fill="auto"/>
          </w:tcPr>
          <w:p w14:paraId="1E45F638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14:paraId="7D03755E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14:paraId="08BA8BBE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7E6111">
              <w:rPr>
                <w:rFonts w:ascii="Arial" w:eastAsia="Times New Roman" w:hAnsi="Arial" w:cs="Times New Roman"/>
                <w:lang w:val="en-US"/>
              </w:rPr>
              <w:t>3</w:t>
            </w:r>
          </w:p>
        </w:tc>
        <w:tc>
          <w:tcPr>
            <w:tcW w:w="2150" w:type="dxa"/>
            <w:shd w:val="clear" w:color="auto" w:fill="auto"/>
          </w:tcPr>
          <w:p w14:paraId="778F9D69" w14:textId="77777777" w:rsidR="007E6111" w:rsidRPr="007E6111" w:rsidRDefault="007E6111" w:rsidP="007E61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</w:p>
          <w:p w14:paraId="5B96B77C" w14:textId="77777777" w:rsidR="007E6111" w:rsidRPr="007E6111" w:rsidRDefault="007E6111" w:rsidP="007E61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E611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Did parents receive a parent information leaflet?</w:t>
            </w:r>
          </w:p>
        </w:tc>
        <w:tc>
          <w:tcPr>
            <w:tcW w:w="2037" w:type="dxa"/>
            <w:shd w:val="clear" w:color="auto" w:fill="auto"/>
          </w:tcPr>
          <w:p w14:paraId="4009F114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975" w:type="dxa"/>
            <w:shd w:val="clear" w:color="auto" w:fill="auto"/>
          </w:tcPr>
          <w:p w14:paraId="58726EB8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2101" w:type="dxa"/>
            <w:shd w:val="clear" w:color="auto" w:fill="auto"/>
          </w:tcPr>
          <w:p w14:paraId="390E7C9C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7E6111" w:rsidRPr="007E6111" w14:paraId="3EA888C6" w14:textId="77777777" w:rsidTr="00134024">
        <w:trPr>
          <w:trHeight w:val="920"/>
        </w:trPr>
        <w:tc>
          <w:tcPr>
            <w:tcW w:w="350" w:type="dxa"/>
            <w:shd w:val="clear" w:color="auto" w:fill="auto"/>
          </w:tcPr>
          <w:p w14:paraId="57B75972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14:paraId="2FEF4740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14:paraId="098D3E1E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7E6111">
              <w:rPr>
                <w:rFonts w:ascii="Arial" w:eastAsia="Times New Roman" w:hAnsi="Arial" w:cs="Times New Roman"/>
                <w:lang w:val="en-US"/>
              </w:rPr>
              <w:t>4</w:t>
            </w:r>
          </w:p>
        </w:tc>
        <w:tc>
          <w:tcPr>
            <w:tcW w:w="2150" w:type="dxa"/>
            <w:shd w:val="clear" w:color="auto" w:fill="auto"/>
          </w:tcPr>
          <w:p w14:paraId="0A94AC8A" w14:textId="77777777" w:rsidR="007E6111" w:rsidRPr="007E6111" w:rsidRDefault="007E6111" w:rsidP="007E61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E611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Has long-term monitoring of incidence of NEC been reported through Vermont-Oxford Network and Badger Data?</w:t>
            </w:r>
          </w:p>
        </w:tc>
        <w:tc>
          <w:tcPr>
            <w:tcW w:w="2037" w:type="dxa"/>
            <w:shd w:val="clear" w:color="auto" w:fill="auto"/>
          </w:tcPr>
          <w:p w14:paraId="04ABE0FC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975" w:type="dxa"/>
            <w:shd w:val="clear" w:color="auto" w:fill="auto"/>
          </w:tcPr>
          <w:p w14:paraId="50E2D586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2101" w:type="dxa"/>
            <w:shd w:val="clear" w:color="auto" w:fill="auto"/>
          </w:tcPr>
          <w:p w14:paraId="29265571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  <w:tr w:rsidR="007E6111" w:rsidRPr="007E6111" w14:paraId="41553A2D" w14:textId="77777777" w:rsidTr="00134024">
        <w:trPr>
          <w:trHeight w:val="977"/>
        </w:trPr>
        <w:tc>
          <w:tcPr>
            <w:tcW w:w="350" w:type="dxa"/>
            <w:shd w:val="clear" w:color="auto" w:fill="auto"/>
          </w:tcPr>
          <w:p w14:paraId="6293DAA9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14:paraId="5D387137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  <w:r w:rsidRPr="007E6111">
              <w:rPr>
                <w:rFonts w:ascii="Arial" w:eastAsia="Times New Roman" w:hAnsi="Arial" w:cs="Times New Roman"/>
                <w:lang w:val="en-US"/>
              </w:rPr>
              <w:t>5</w:t>
            </w:r>
          </w:p>
        </w:tc>
        <w:tc>
          <w:tcPr>
            <w:tcW w:w="2150" w:type="dxa"/>
            <w:shd w:val="clear" w:color="auto" w:fill="auto"/>
          </w:tcPr>
          <w:p w14:paraId="595C336E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  <w:p w14:paraId="412DE4BE" w14:textId="77777777" w:rsidR="007E6111" w:rsidRPr="007E6111" w:rsidRDefault="007E6111" w:rsidP="007E61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E611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Have any cases of possible sepsis from organisms introduced through probiotic use been reported to the Network Governance Group?</w:t>
            </w:r>
          </w:p>
        </w:tc>
        <w:tc>
          <w:tcPr>
            <w:tcW w:w="2037" w:type="dxa"/>
            <w:shd w:val="clear" w:color="auto" w:fill="auto"/>
          </w:tcPr>
          <w:p w14:paraId="18AD2870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1975" w:type="dxa"/>
            <w:shd w:val="clear" w:color="auto" w:fill="auto"/>
          </w:tcPr>
          <w:p w14:paraId="45F51B3E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  <w:tc>
          <w:tcPr>
            <w:tcW w:w="2101" w:type="dxa"/>
            <w:shd w:val="clear" w:color="auto" w:fill="auto"/>
          </w:tcPr>
          <w:p w14:paraId="6722E918" w14:textId="77777777" w:rsidR="007E6111" w:rsidRPr="007E6111" w:rsidRDefault="007E6111" w:rsidP="007E6111">
            <w:pPr>
              <w:spacing w:after="0" w:line="240" w:lineRule="auto"/>
              <w:rPr>
                <w:rFonts w:ascii="Arial" w:eastAsia="Times New Roman" w:hAnsi="Arial" w:cs="Times New Roman"/>
                <w:lang w:val="en-US"/>
              </w:rPr>
            </w:pPr>
          </w:p>
        </w:tc>
      </w:tr>
    </w:tbl>
    <w:p w14:paraId="69E98E98" w14:textId="77777777" w:rsidR="004F5CF9" w:rsidRPr="00EA2A77" w:rsidRDefault="004F5CF9">
      <w:pPr>
        <w:rPr>
          <w:rFonts w:ascii="Arial" w:hAnsi="Arial" w:cs="Arial"/>
        </w:rPr>
      </w:pPr>
    </w:p>
    <w:sectPr w:rsidR="004F5CF9" w:rsidRPr="00EA2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11"/>
    <w:rsid w:val="004F5CF9"/>
    <w:rsid w:val="007E6111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7D1E"/>
  <w15:chartTrackingRefBased/>
  <w15:docId w15:val="{177C6DA4-8538-4DE7-87E8-D4AA9CFB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SFT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HAWTIN, Rebecca (SALISBURY NHS FOUNDATION TRUST)</dc:creator>
  <cp:keywords/>
  <dc:description/>
  <cp:lastModifiedBy>HAWTIN, Rebecca (SALISBURY NHS FOUNDATION TRUST)</cp:lastModifiedBy>
  <cp:revision>1</cp:revision>
  <dcterms:created xsi:type="dcterms:W3CDTF">2022-08-25T13:00:00Z</dcterms:created>
  <dcterms:modified xsi:type="dcterms:W3CDTF">2022-08-25T13:01:00Z</dcterms:modified>
</cp:coreProperties>
</file>