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008B" w14:textId="77777777" w:rsidR="00286A20" w:rsidRDefault="004D5EDF">
      <w:pPr>
        <w:pStyle w:val="Title"/>
        <w:rPr>
          <w:sz w:val="28"/>
        </w:rPr>
      </w:pPr>
      <w:r>
        <w:rPr>
          <w:rFonts w:ascii="Times New Roman" w:hAnsi="Times New Roman"/>
          <w:noProof/>
          <w:sz w:val="22"/>
          <w:szCs w:val="22"/>
        </w:rPr>
        <mc:AlternateContent>
          <mc:Choice Requires="wps">
            <w:drawing>
              <wp:anchor distT="0" distB="0" distL="114300" distR="114300" simplePos="0" relativeHeight="251656704" behindDoc="0" locked="0" layoutInCell="0" allowOverlap="1" wp14:anchorId="49889642" wp14:editId="17F93A3F">
                <wp:simplePos x="0" y="0"/>
                <wp:positionH relativeFrom="column">
                  <wp:posOffset>3758565</wp:posOffset>
                </wp:positionH>
                <wp:positionV relativeFrom="paragraph">
                  <wp:posOffset>-266700</wp:posOffset>
                </wp:positionV>
                <wp:extent cx="2377440" cy="612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97879" w14:textId="77777777" w:rsidR="00286A20" w:rsidRDefault="004D5EDF">
                            <w:pPr>
                              <w:jc w:val="right"/>
                              <w:rPr>
                                <w:rFonts w:ascii="Salisbury NHS Foundation Trust" w:hAnsi="Salisbury NHS Foundation Trust"/>
                                <w:sz w:val="48"/>
                              </w:rPr>
                            </w:pPr>
                            <w:r>
                              <w:rPr>
                                <w:noProof/>
                              </w:rPr>
                              <w:drawing>
                                <wp:inline distT="0" distB="0" distL="0" distR="0" wp14:anchorId="4EF7C8B8" wp14:editId="12DC11D7">
                                  <wp:extent cx="21907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89642" id="_x0000_t202" coordsize="21600,21600" o:spt="202" path="m,l,21600r21600,l21600,xe">
                <v:stroke joinstyle="miter"/>
                <v:path gradientshapeok="t" o:connecttype="rect"/>
              </v:shapetype>
              <v:shape id="Text Box 2" o:spid="_x0000_s1026" type="#_x0000_t202" style="position:absolute;left:0;text-align:left;margin-left:295.95pt;margin-top:-21pt;width:187.2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" o:allowincell="f" filled="f" stroked="f">
                <v:textbox>
                  <w:txbxContent>
                    <w:p w14:paraId="10E97879" w14:textId="77777777" w:rsidR="00286A20" w:rsidRDefault="004D5EDF">
                      <w:pPr>
                        <w:jc w:val="right"/>
                        <w:rPr>
                          <w:rFonts w:ascii="Salisbury NHS Foundation Trust" w:hAnsi="Salisbury NHS Foundation Trust"/>
                          <w:sz w:val="48"/>
                        </w:rPr>
                      </w:pPr>
                      <w:r>
                        <w:rPr>
                          <w:noProof/>
                        </w:rPr>
                        <w:drawing>
                          <wp:inline distT="0" distB="0" distL="0" distR="0" wp14:anchorId="4EF7C8B8" wp14:editId="12DC11D7">
                            <wp:extent cx="21907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txbxContent>
                </v:textbox>
              </v:shape>
            </w:pict>
          </mc:Fallback>
        </mc:AlternateContent>
      </w:r>
    </w:p>
    <w:p w14:paraId="5DF49DC6" w14:textId="77777777" w:rsidR="00286A20" w:rsidRPr="00F961E0" w:rsidRDefault="00286A20">
      <w:pPr>
        <w:pStyle w:val="Title"/>
        <w:rPr>
          <w:rFonts w:ascii="Tahoma" w:hAnsi="Tahoma" w:cs="Tahoma"/>
          <w:sz w:val="22"/>
          <w:szCs w:val="22"/>
        </w:rPr>
      </w:pPr>
    </w:p>
    <w:p w14:paraId="0C55A780" w14:textId="77777777" w:rsidR="00286A20" w:rsidRPr="00914E85" w:rsidRDefault="00286A20">
      <w:pPr>
        <w:pStyle w:val="Title"/>
        <w:rPr>
          <w:rFonts w:cs="Arial"/>
          <w:sz w:val="22"/>
          <w:szCs w:val="22"/>
          <w:u w:val="single"/>
        </w:rPr>
      </w:pPr>
      <w:r w:rsidRPr="00914E85">
        <w:rPr>
          <w:rFonts w:cs="Arial"/>
          <w:sz w:val="22"/>
          <w:szCs w:val="22"/>
          <w:u w:val="single"/>
        </w:rPr>
        <w:t>AUTHORISATION TO DRIVE</w:t>
      </w:r>
    </w:p>
    <w:p w14:paraId="4D07828F" w14:textId="77777777" w:rsidR="00286A20" w:rsidRPr="00914E85" w:rsidRDefault="00286A20">
      <w:pPr>
        <w:rPr>
          <w:rFonts w:cs="Arial"/>
          <w:sz w:val="22"/>
          <w:szCs w:val="22"/>
          <w:u w:val="single"/>
        </w:rPr>
      </w:pPr>
    </w:p>
    <w:p w14:paraId="34289678" w14:textId="77777777" w:rsidR="00286A20" w:rsidRPr="00914E85" w:rsidRDefault="00286A20">
      <w:pPr>
        <w:rPr>
          <w:rFonts w:cs="Arial"/>
          <w:b w:val="0"/>
          <w:sz w:val="22"/>
          <w:szCs w:val="22"/>
        </w:rPr>
      </w:pPr>
      <w:r w:rsidRPr="00914E85">
        <w:rPr>
          <w:rFonts w:cs="Arial"/>
          <w:b w:val="0"/>
          <w:sz w:val="22"/>
          <w:szCs w:val="22"/>
        </w:rPr>
        <w:t>New Application/Renewal for authority to drive NHS vehicles</w:t>
      </w:r>
      <w:r w:rsidR="00BD5BC6" w:rsidRPr="00914E85">
        <w:rPr>
          <w:rFonts w:cs="Arial"/>
          <w:b w:val="0"/>
          <w:sz w:val="22"/>
          <w:szCs w:val="22"/>
        </w:rPr>
        <w:t xml:space="preserve"> and/or hire vehicles under contract to Salisbury NHS Foundation Trust.</w:t>
      </w:r>
    </w:p>
    <w:p w14:paraId="1421505D" w14:textId="77777777" w:rsidR="00286A20" w:rsidRPr="00914E85" w:rsidRDefault="00286A20">
      <w:pPr>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86A20" w:rsidRPr="00914E85" w14:paraId="75B89730" w14:textId="77777777">
        <w:tc>
          <w:tcPr>
            <w:tcW w:w="4927" w:type="dxa"/>
            <w:tcBorders>
              <w:top w:val="nil"/>
              <w:left w:val="nil"/>
              <w:bottom w:val="nil"/>
              <w:right w:val="nil"/>
            </w:tcBorders>
          </w:tcPr>
          <w:p w14:paraId="5D14C04C" w14:textId="77777777" w:rsidR="00286A20" w:rsidRPr="00914E85" w:rsidRDefault="001F5004">
            <w:pPr>
              <w:rPr>
                <w:rFonts w:cs="Arial"/>
                <w:b w:val="0"/>
                <w:sz w:val="22"/>
                <w:szCs w:val="22"/>
              </w:rPr>
            </w:pPr>
            <w:proofErr w:type="gramStart"/>
            <w:r w:rsidRPr="00914E85">
              <w:rPr>
                <w:rFonts w:cs="Arial"/>
                <w:b w:val="0"/>
                <w:sz w:val="22"/>
                <w:szCs w:val="22"/>
              </w:rPr>
              <w:t>Name :</w:t>
            </w:r>
            <w:proofErr w:type="gramEnd"/>
          </w:p>
          <w:p w14:paraId="00220C83" w14:textId="77777777" w:rsidR="00663984" w:rsidRPr="00914E85" w:rsidRDefault="00663984">
            <w:pPr>
              <w:rPr>
                <w:rFonts w:cs="Arial"/>
                <w:b w:val="0"/>
                <w:sz w:val="22"/>
                <w:szCs w:val="22"/>
              </w:rPr>
            </w:pPr>
          </w:p>
        </w:tc>
        <w:tc>
          <w:tcPr>
            <w:tcW w:w="4927" w:type="dxa"/>
            <w:tcBorders>
              <w:top w:val="nil"/>
              <w:left w:val="nil"/>
              <w:bottom w:val="nil"/>
              <w:right w:val="nil"/>
            </w:tcBorders>
          </w:tcPr>
          <w:p w14:paraId="3546BC75" w14:textId="77777777" w:rsidR="00286A20" w:rsidRPr="00914E85" w:rsidRDefault="001F5004">
            <w:pPr>
              <w:rPr>
                <w:rFonts w:cs="Arial"/>
                <w:b w:val="0"/>
                <w:sz w:val="22"/>
                <w:szCs w:val="22"/>
              </w:rPr>
            </w:pPr>
            <w:r w:rsidRPr="00914E85">
              <w:rPr>
                <w:rFonts w:cs="Arial"/>
                <w:b w:val="0"/>
                <w:sz w:val="22"/>
                <w:szCs w:val="22"/>
              </w:rPr>
              <w:t>Department:</w:t>
            </w:r>
          </w:p>
        </w:tc>
      </w:tr>
      <w:tr w:rsidR="00286A20" w:rsidRPr="00914E85" w14:paraId="53C26A17" w14:textId="77777777">
        <w:tc>
          <w:tcPr>
            <w:tcW w:w="4927" w:type="dxa"/>
            <w:tcBorders>
              <w:top w:val="nil"/>
              <w:left w:val="nil"/>
              <w:bottom w:val="nil"/>
              <w:right w:val="nil"/>
            </w:tcBorders>
          </w:tcPr>
          <w:p w14:paraId="458D0DFD" w14:textId="77777777" w:rsidR="00286A20" w:rsidRPr="00914E85" w:rsidRDefault="00286A20">
            <w:pPr>
              <w:rPr>
                <w:rFonts w:cs="Arial"/>
                <w:b w:val="0"/>
                <w:sz w:val="22"/>
                <w:szCs w:val="22"/>
              </w:rPr>
            </w:pPr>
            <w:r w:rsidRPr="00914E85">
              <w:rPr>
                <w:rFonts w:cs="Arial"/>
                <w:b w:val="0"/>
                <w:sz w:val="22"/>
                <w:szCs w:val="22"/>
              </w:rPr>
              <w:t>Licence Number</w:t>
            </w:r>
            <w:r w:rsidR="001F5004" w:rsidRPr="00914E85">
              <w:rPr>
                <w:rFonts w:cs="Arial"/>
                <w:b w:val="0"/>
                <w:sz w:val="22"/>
                <w:szCs w:val="22"/>
              </w:rPr>
              <w:t>:</w:t>
            </w:r>
          </w:p>
          <w:p w14:paraId="4F5E7EFF" w14:textId="77777777" w:rsidR="00663984" w:rsidRPr="00914E85" w:rsidRDefault="00663984">
            <w:pPr>
              <w:rPr>
                <w:rFonts w:cs="Arial"/>
                <w:b w:val="0"/>
                <w:sz w:val="22"/>
                <w:szCs w:val="22"/>
              </w:rPr>
            </w:pPr>
          </w:p>
          <w:p w14:paraId="773ADF8A" w14:textId="77777777" w:rsidR="00FD5131" w:rsidRPr="00914E85" w:rsidRDefault="00FD5131" w:rsidP="00FD5131">
            <w:pPr>
              <w:rPr>
                <w:rFonts w:cs="Arial"/>
                <w:b w:val="0"/>
                <w:sz w:val="22"/>
                <w:szCs w:val="22"/>
              </w:rPr>
            </w:pPr>
            <w:r w:rsidRPr="00914E85">
              <w:rPr>
                <w:rFonts w:cs="Arial"/>
                <w:b w:val="0"/>
                <w:sz w:val="22"/>
                <w:szCs w:val="22"/>
              </w:rPr>
              <w:t>National Insurance Number:</w:t>
            </w:r>
          </w:p>
          <w:p w14:paraId="289EA858" w14:textId="77777777" w:rsidR="00663984" w:rsidRPr="00914E85" w:rsidRDefault="00663984" w:rsidP="00FD5131">
            <w:pPr>
              <w:rPr>
                <w:rFonts w:cs="Arial"/>
                <w:b w:val="0"/>
                <w:sz w:val="22"/>
                <w:szCs w:val="22"/>
              </w:rPr>
            </w:pPr>
          </w:p>
          <w:p w14:paraId="69AD1181" w14:textId="77777777" w:rsidR="00FD5131" w:rsidRPr="00914E85" w:rsidRDefault="00FD5131" w:rsidP="00FD5131">
            <w:pPr>
              <w:rPr>
                <w:rFonts w:cs="Arial"/>
                <w:b w:val="0"/>
                <w:sz w:val="22"/>
                <w:szCs w:val="22"/>
              </w:rPr>
            </w:pPr>
            <w:r w:rsidRPr="00914E85">
              <w:rPr>
                <w:rFonts w:cs="Arial"/>
                <w:b w:val="0"/>
                <w:sz w:val="22"/>
                <w:szCs w:val="22"/>
              </w:rPr>
              <w:t>Post Code:</w:t>
            </w:r>
          </w:p>
          <w:p w14:paraId="2F858464" w14:textId="77777777" w:rsidR="00FD5131" w:rsidRPr="00914E85" w:rsidRDefault="00FD5131">
            <w:pPr>
              <w:rPr>
                <w:rFonts w:cs="Arial"/>
                <w:b w:val="0"/>
                <w:sz w:val="22"/>
                <w:szCs w:val="22"/>
              </w:rPr>
            </w:pPr>
          </w:p>
        </w:tc>
        <w:tc>
          <w:tcPr>
            <w:tcW w:w="4927" w:type="dxa"/>
            <w:tcBorders>
              <w:top w:val="nil"/>
              <w:left w:val="nil"/>
              <w:bottom w:val="nil"/>
              <w:right w:val="nil"/>
            </w:tcBorders>
          </w:tcPr>
          <w:p w14:paraId="3034B3D7" w14:textId="77777777" w:rsidR="00663984" w:rsidRPr="00914E85" w:rsidRDefault="00663984">
            <w:pPr>
              <w:rPr>
                <w:rFonts w:cs="Arial"/>
                <w:b w:val="0"/>
                <w:sz w:val="22"/>
                <w:szCs w:val="22"/>
              </w:rPr>
            </w:pPr>
          </w:p>
          <w:p w14:paraId="70E40BD4" w14:textId="77777777" w:rsidR="00286A20" w:rsidRPr="00914E85" w:rsidRDefault="001F5004">
            <w:pPr>
              <w:rPr>
                <w:rFonts w:cs="Arial"/>
                <w:b w:val="0"/>
                <w:sz w:val="22"/>
                <w:szCs w:val="22"/>
              </w:rPr>
            </w:pPr>
            <w:r w:rsidRPr="00914E85">
              <w:rPr>
                <w:rFonts w:cs="Arial"/>
                <w:b w:val="0"/>
                <w:sz w:val="22"/>
                <w:szCs w:val="22"/>
              </w:rPr>
              <w:t>Job Title:</w:t>
            </w:r>
          </w:p>
          <w:p w14:paraId="77A6C437" w14:textId="77777777" w:rsidR="00286A20" w:rsidRPr="00914E85" w:rsidRDefault="00286A20">
            <w:pPr>
              <w:rPr>
                <w:rFonts w:cs="Arial"/>
                <w:b w:val="0"/>
                <w:sz w:val="22"/>
                <w:szCs w:val="22"/>
              </w:rPr>
            </w:pPr>
          </w:p>
        </w:tc>
      </w:tr>
      <w:tr w:rsidR="00286A20" w:rsidRPr="00914E85" w14:paraId="072E18DF" w14:textId="77777777">
        <w:tc>
          <w:tcPr>
            <w:tcW w:w="4927" w:type="dxa"/>
            <w:tcBorders>
              <w:top w:val="nil"/>
              <w:left w:val="nil"/>
              <w:bottom w:val="nil"/>
              <w:right w:val="nil"/>
            </w:tcBorders>
          </w:tcPr>
          <w:p w14:paraId="646CD4C9" w14:textId="77777777" w:rsidR="001F5004" w:rsidRPr="00914E85" w:rsidRDefault="00EF1B0D">
            <w:pPr>
              <w:rPr>
                <w:rFonts w:cs="Arial"/>
                <w:b w:val="0"/>
                <w:sz w:val="22"/>
                <w:szCs w:val="22"/>
              </w:rPr>
            </w:pPr>
            <w:r w:rsidRPr="00914E85">
              <w:rPr>
                <w:rFonts w:cs="Arial"/>
                <w:b w:val="0"/>
                <w:sz w:val="22"/>
                <w:szCs w:val="22"/>
              </w:rPr>
              <w:t xml:space="preserve">Vehicle(s) you need authority for: </w:t>
            </w:r>
          </w:p>
          <w:p w14:paraId="3E2C1A75" w14:textId="77777777" w:rsidR="00EF1B0D" w:rsidRPr="00914E85" w:rsidRDefault="00EF1B0D">
            <w:pPr>
              <w:rPr>
                <w:rFonts w:cs="Arial"/>
                <w:b w:val="0"/>
                <w:color w:val="0000FF"/>
                <w:sz w:val="22"/>
                <w:szCs w:val="22"/>
              </w:rPr>
            </w:pPr>
            <w:r w:rsidRPr="00914E85">
              <w:rPr>
                <w:rFonts w:cs="Arial"/>
                <w:b w:val="0"/>
                <w:color w:val="0000FF"/>
                <w:sz w:val="22"/>
                <w:szCs w:val="22"/>
              </w:rPr>
              <w:t xml:space="preserve">If a department has multiple </w:t>
            </w:r>
            <w:proofErr w:type="gramStart"/>
            <w:r w:rsidRPr="00914E85">
              <w:rPr>
                <w:rFonts w:cs="Arial"/>
                <w:b w:val="0"/>
                <w:color w:val="0000FF"/>
                <w:sz w:val="22"/>
                <w:szCs w:val="22"/>
              </w:rPr>
              <w:t>vehicles</w:t>
            </w:r>
            <w:proofErr w:type="gramEnd"/>
            <w:r w:rsidRPr="00914E85">
              <w:rPr>
                <w:rFonts w:cs="Arial"/>
                <w:b w:val="0"/>
                <w:color w:val="0000FF"/>
                <w:sz w:val="22"/>
                <w:szCs w:val="22"/>
              </w:rPr>
              <w:t xml:space="preserve"> please name department(s) that you may need to drive for on a regular basis</w:t>
            </w:r>
            <w:r w:rsidR="00BD5BC6" w:rsidRPr="00914E85">
              <w:rPr>
                <w:rFonts w:cs="Arial"/>
                <w:b w:val="0"/>
                <w:color w:val="0000FF"/>
                <w:sz w:val="22"/>
                <w:szCs w:val="22"/>
              </w:rPr>
              <w:t xml:space="preserve"> or please state “Hire Cars” if this is the only type of vehicle you need authorisation for.</w:t>
            </w:r>
            <w:r w:rsidRPr="00914E85">
              <w:rPr>
                <w:rFonts w:cs="Arial"/>
                <w:b w:val="0"/>
                <w:color w:val="0000FF"/>
                <w:sz w:val="22"/>
                <w:szCs w:val="22"/>
              </w:rPr>
              <w:t xml:space="preserve"> </w:t>
            </w:r>
          </w:p>
          <w:p w14:paraId="3CFFC283" w14:textId="77777777" w:rsidR="00EF1B0D" w:rsidRPr="00914E85" w:rsidRDefault="00154013">
            <w:pPr>
              <w:rPr>
                <w:rFonts w:cs="Arial"/>
                <w:b w:val="0"/>
                <w:sz w:val="22"/>
                <w:szCs w:val="22"/>
              </w:rPr>
            </w:pPr>
            <w:r w:rsidRPr="00914E85">
              <w:rPr>
                <w:rFonts w:cs="Arial"/>
                <w:b w:val="0"/>
                <w:sz w:val="22"/>
                <w:szCs w:val="22"/>
              </w:rPr>
              <w:t>DVLA Check Reference</w:t>
            </w:r>
          </w:p>
          <w:p w14:paraId="3AD5E46C" w14:textId="77777777" w:rsidR="00EF1B0D" w:rsidRPr="00914E85" w:rsidRDefault="00154013">
            <w:pPr>
              <w:rPr>
                <w:rFonts w:cs="Arial"/>
                <w:b w:val="0"/>
                <w:sz w:val="22"/>
                <w:szCs w:val="22"/>
              </w:rPr>
            </w:pPr>
            <w:r w:rsidRPr="00914E85">
              <w:rPr>
                <w:rFonts w:cs="Arial"/>
                <w:b w:val="0"/>
                <w:sz w:val="22"/>
                <w:szCs w:val="22"/>
              </w:rPr>
              <w:t>Date requested</w:t>
            </w:r>
          </w:p>
          <w:p w14:paraId="3AA8CBFE" w14:textId="77777777" w:rsidR="00154013" w:rsidRPr="00914E85" w:rsidRDefault="00154013">
            <w:pPr>
              <w:rPr>
                <w:rFonts w:cs="Arial"/>
                <w:b w:val="0"/>
                <w:sz w:val="22"/>
                <w:szCs w:val="22"/>
              </w:rPr>
            </w:pPr>
            <w:r w:rsidRPr="00914E85">
              <w:rPr>
                <w:rFonts w:cs="Arial"/>
                <w:b w:val="0"/>
                <w:sz w:val="22"/>
                <w:szCs w:val="22"/>
              </w:rPr>
              <w:t xml:space="preserve">Date checked </w:t>
            </w:r>
            <w:proofErr w:type="gramStart"/>
            <w:r w:rsidRPr="00914E85">
              <w:rPr>
                <w:rFonts w:cs="Arial"/>
                <w:b w:val="0"/>
                <w:sz w:val="22"/>
                <w:szCs w:val="22"/>
              </w:rPr>
              <w:t xml:space="preserve">   </w:t>
            </w:r>
            <w:r w:rsidRPr="00914E85">
              <w:rPr>
                <w:rFonts w:cs="Arial"/>
                <w:b w:val="0"/>
                <w:color w:val="0000FF"/>
                <w:sz w:val="22"/>
                <w:szCs w:val="22"/>
              </w:rPr>
              <w:t>(</w:t>
            </w:r>
            <w:proofErr w:type="gramEnd"/>
            <w:r w:rsidRPr="00914E85">
              <w:rPr>
                <w:rFonts w:cs="Arial"/>
                <w:b w:val="0"/>
                <w:color w:val="0000FF"/>
                <w:sz w:val="22"/>
                <w:szCs w:val="22"/>
              </w:rPr>
              <w:t>Office use only) _ _ _ _ _ _ _ _ _ _ _ _</w:t>
            </w:r>
          </w:p>
          <w:p w14:paraId="78A6910F" w14:textId="77777777" w:rsidR="00EF1B0D" w:rsidRPr="00914E85" w:rsidRDefault="00EF1B0D">
            <w:pPr>
              <w:rPr>
                <w:rFonts w:cs="Arial"/>
                <w:b w:val="0"/>
                <w:sz w:val="22"/>
                <w:szCs w:val="22"/>
              </w:rPr>
            </w:pPr>
          </w:p>
        </w:tc>
        <w:tc>
          <w:tcPr>
            <w:tcW w:w="4927" w:type="dxa"/>
            <w:tcBorders>
              <w:top w:val="nil"/>
              <w:left w:val="nil"/>
              <w:bottom w:val="nil"/>
              <w:right w:val="nil"/>
            </w:tcBorders>
          </w:tcPr>
          <w:p w14:paraId="2917D8B9" w14:textId="77777777" w:rsidR="00286A20" w:rsidRPr="00914E85" w:rsidRDefault="00EF1B0D" w:rsidP="001F5004">
            <w:pPr>
              <w:rPr>
                <w:rFonts w:cs="Arial"/>
                <w:b w:val="0"/>
                <w:sz w:val="22"/>
                <w:szCs w:val="22"/>
              </w:rPr>
            </w:pPr>
            <w:r w:rsidRPr="00914E85">
              <w:rPr>
                <w:rFonts w:cs="Arial"/>
                <w:b w:val="0"/>
                <w:sz w:val="22"/>
                <w:szCs w:val="22"/>
              </w:rPr>
              <w:t xml:space="preserve">Are you likely to be the regular driver or only on ad-hoc requirements </w:t>
            </w:r>
            <w:r w:rsidR="00BD5BC6" w:rsidRPr="00914E85">
              <w:rPr>
                <w:rFonts w:cs="Arial"/>
                <w:b w:val="0"/>
                <w:sz w:val="22"/>
                <w:szCs w:val="22"/>
              </w:rPr>
              <w:t xml:space="preserve">such </w:t>
            </w:r>
            <w:r w:rsidRPr="00914E85">
              <w:rPr>
                <w:rFonts w:cs="Arial"/>
                <w:b w:val="0"/>
                <w:sz w:val="22"/>
                <w:szCs w:val="22"/>
              </w:rPr>
              <w:t xml:space="preserve">as departmental </w:t>
            </w:r>
            <w:proofErr w:type="gramStart"/>
            <w:r w:rsidRPr="00914E85">
              <w:rPr>
                <w:rFonts w:cs="Arial"/>
                <w:b w:val="0"/>
                <w:sz w:val="22"/>
                <w:szCs w:val="22"/>
              </w:rPr>
              <w:t>cover</w:t>
            </w:r>
            <w:r w:rsidR="00BD5BC6" w:rsidRPr="00914E85">
              <w:rPr>
                <w:rFonts w:cs="Arial"/>
                <w:b w:val="0"/>
                <w:sz w:val="22"/>
                <w:szCs w:val="22"/>
              </w:rPr>
              <w:t>,  b</w:t>
            </w:r>
            <w:r w:rsidRPr="00914E85">
              <w:rPr>
                <w:rFonts w:cs="Arial"/>
                <w:b w:val="0"/>
                <w:sz w:val="22"/>
                <w:szCs w:val="22"/>
              </w:rPr>
              <w:t>ank</w:t>
            </w:r>
            <w:proofErr w:type="gramEnd"/>
            <w:r w:rsidRPr="00914E85">
              <w:rPr>
                <w:rFonts w:cs="Arial"/>
                <w:b w:val="0"/>
                <w:sz w:val="22"/>
                <w:szCs w:val="22"/>
              </w:rPr>
              <w:t xml:space="preserve"> contracts</w:t>
            </w:r>
            <w:r w:rsidR="00BD5BC6" w:rsidRPr="00914E85">
              <w:rPr>
                <w:rFonts w:cs="Arial"/>
                <w:b w:val="0"/>
                <w:sz w:val="22"/>
                <w:szCs w:val="22"/>
              </w:rPr>
              <w:t>, or hire cars for business use</w:t>
            </w:r>
            <w:r w:rsidRPr="00914E85">
              <w:rPr>
                <w:rFonts w:cs="Arial"/>
                <w:b w:val="0"/>
                <w:sz w:val="22"/>
                <w:szCs w:val="22"/>
              </w:rPr>
              <w:t>?</w:t>
            </w:r>
          </w:p>
          <w:p w14:paraId="12E1F6D2" w14:textId="77777777" w:rsidR="00154013" w:rsidRPr="00914E85" w:rsidRDefault="00154013" w:rsidP="001F5004">
            <w:pPr>
              <w:rPr>
                <w:rFonts w:cs="Arial"/>
                <w:b w:val="0"/>
                <w:sz w:val="22"/>
                <w:szCs w:val="22"/>
              </w:rPr>
            </w:pPr>
          </w:p>
          <w:p w14:paraId="01C67FF4" w14:textId="77777777" w:rsidR="00EF1B0D" w:rsidRPr="00914E85" w:rsidRDefault="00EF1B0D" w:rsidP="001F5004">
            <w:pPr>
              <w:rPr>
                <w:rFonts w:cs="Arial"/>
                <w:sz w:val="22"/>
                <w:szCs w:val="22"/>
              </w:rPr>
            </w:pPr>
            <w:r w:rsidRPr="00914E85">
              <w:rPr>
                <w:rFonts w:cs="Arial"/>
                <w:sz w:val="22"/>
                <w:szCs w:val="22"/>
              </w:rPr>
              <w:t xml:space="preserve">Regular driver / </w:t>
            </w:r>
            <w:r w:rsidR="00BD5BC6" w:rsidRPr="00914E85">
              <w:rPr>
                <w:rFonts w:cs="Arial"/>
                <w:sz w:val="22"/>
                <w:szCs w:val="22"/>
              </w:rPr>
              <w:t>Occasional</w:t>
            </w:r>
            <w:r w:rsidRPr="00914E85">
              <w:rPr>
                <w:rFonts w:cs="Arial"/>
                <w:sz w:val="22"/>
                <w:szCs w:val="22"/>
              </w:rPr>
              <w:t xml:space="preserve"> use only</w:t>
            </w:r>
          </w:p>
          <w:p w14:paraId="372766D1" w14:textId="77777777" w:rsidR="00EF1B0D" w:rsidRPr="00914E85" w:rsidRDefault="00EF1B0D" w:rsidP="001F5004">
            <w:pPr>
              <w:rPr>
                <w:rFonts w:cs="Arial"/>
                <w:b w:val="0"/>
                <w:color w:val="0000FF"/>
                <w:sz w:val="22"/>
                <w:szCs w:val="22"/>
              </w:rPr>
            </w:pPr>
          </w:p>
          <w:p w14:paraId="7DA03C16" w14:textId="77777777" w:rsidR="00E030C4" w:rsidRPr="00914E85" w:rsidRDefault="00E030C4" w:rsidP="001F5004">
            <w:pPr>
              <w:rPr>
                <w:rFonts w:cs="Arial"/>
                <w:b w:val="0"/>
                <w:color w:val="0000FF"/>
                <w:sz w:val="22"/>
                <w:szCs w:val="22"/>
              </w:rPr>
            </w:pPr>
            <w:r w:rsidRPr="00914E85">
              <w:rPr>
                <w:rFonts w:cs="Arial"/>
                <w:b w:val="0"/>
                <w:color w:val="0000FF"/>
                <w:sz w:val="22"/>
                <w:szCs w:val="22"/>
              </w:rPr>
              <w:t>Please delete as appropriate.</w:t>
            </w:r>
          </w:p>
        </w:tc>
      </w:tr>
    </w:tbl>
    <w:p w14:paraId="0E7CE6AD" w14:textId="77777777" w:rsidR="00286A20" w:rsidRPr="00914E85" w:rsidRDefault="00286A20">
      <w:pPr>
        <w:rPr>
          <w:rFonts w:cs="Arial"/>
          <w:b w:val="0"/>
          <w:sz w:val="22"/>
          <w:szCs w:val="22"/>
        </w:rPr>
      </w:pPr>
    </w:p>
    <w:p w14:paraId="68AA2F25" w14:textId="77777777" w:rsidR="00286A20" w:rsidRPr="00914E85" w:rsidRDefault="00286A20">
      <w:pPr>
        <w:rPr>
          <w:rFonts w:cs="Arial"/>
          <w:b w:val="0"/>
          <w:sz w:val="22"/>
          <w:szCs w:val="22"/>
        </w:rPr>
      </w:pPr>
    </w:p>
    <w:p w14:paraId="63DF9666" w14:textId="77777777" w:rsidR="00286A20" w:rsidRPr="00914E85" w:rsidRDefault="00286A20">
      <w:pPr>
        <w:pStyle w:val="Heading1"/>
        <w:rPr>
          <w:rFonts w:cs="Arial"/>
          <w:sz w:val="22"/>
          <w:szCs w:val="22"/>
        </w:rPr>
      </w:pPr>
      <w:r w:rsidRPr="00914E85">
        <w:rPr>
          <w:rFonts w:cs="Arial"/>
          <w:sz w:val="22"/>
          <w:szCs w:val="22"/>
        </w:rPr>
        <w:t>NOTICE TO DRIVERS OF HOSPITAL VEHICLES</w:t>
      </w:r>
    </w:p>
    <w:p w14:paraId="1399BFD8" w14:textId="77777777" w:rsidR="00286A20" w:rsidRPr="00914E85" w:rsidRDefault="00286A20">
      <w:pPr>
        <w:rPr>
          <w:rFonts w:cs="Arial"/>
          <w:b w:val="0"/>
          <w:sz w:val="22"/>
          <w:szCs w:val="22"/>
        </w:rPr>
      </w:pPr>
    </w:p>
    <w:p w14:paraId="0C616D75" w14:textId="77777777" w:rsidR="00286A20" w:rsidRPr="00914E85" w:rsidRDefault="00286A20">
      <w:pPr>
        <w:pStyle w:val="BodyText"/>
        <w:numPr>
          <w:ilvl w:val="0"/>
          <w:numId w:val="1"/>
        </w:numPr>
        <w:jc w:val="both"/>
        <w:rPr>
          <w:rFonts w:cs="Arial"/>
          <w:sz w:val="22"/>
          <w:szCs w:val="22"/>
        </w:rPr>
      </w:pPr>
      <w:r w:rsidRPr="00914E85">
        <w:rPr>
          <w:rFonts w:cs="Arial"/>
          <w:sz w:val="22"/>
          <w:szCs w:val="22"/>
        </w:rPr>
        <w:t xml:space="preserve">Crown vehicles may only be used for hospital purposes by persons authorised to use vehicles or be carried therein.  Crown vehicles are subject to normal </w:t>
      </w:r>
      <w:r w:rsidR="00E95A2F" w:rsidRPr="00914E85">
        <w:rPr>
          <w:rFonts w:cs="Arial"/>
          <w:sz w:val="22"/>
          <w:szCs w:val="22"/>
        </w:rPr>
        <w:t>DFT</w:t>
      </w:r>
      <w:r w:rsidRPr="00914E85">
        <w:rPr>
          <w:rFonts w:cs="Arial"/>
          <w:sz w:val="22"/>
          <w:szCs w:val="22"/>
        </w:rPr>
        <w:t xml:space="preserve"> traffic regulations.  In the event of an accident involving unauthorised use of transport or carrying of unauthorised passengers the Minister of Health will not accept liability.</w:t>
      </w:r>
    </w:p>
    <w:p w14:paraId="10B0C686" w14:textId="77777777" w:rsidR="00286A20" w:rsidRPr="00914E85" w:rsidRDefault="00286A20">
      <w:pPr>
        <w:jc w:val="both"/>
        <w:rPr>
          <w:rFonts w:cs="Arial"/>
          <w:b w:val="0"/>
          <w:sz w:val="22"/>
          <w:szCs w:val="22"/>
        </w:rPr>
      </w:pPr>
    </w:p>
    <w:p w14:paraId="68BCABD0" w14:textId="77777777" w:rsidR="00E95A2F" w:rsidRPr="00914E85" w:rsidRDefault="00E95A2F" w:rsidP="00154013">
      <w:pPr>
        <w:numPr>
          <w:ilvl w:val="0"/>
          <w:numId w:val="1"/>
        </w:numPr>
        <w:jc w:val="both"/>
        <w:rPr>
          <w:rFonts w:cs="Arial"/>
          <w:b w:val="0"/>
          <w:sz w:val="22"/>
          <w:szCs w:val="22"/>
        </w:rPr>
      </w:pPr>
      <w:r w:rsidRPr="00914E85">
        <w:rPr>
          <w:rFonts w:cs="Arial"/>
          <w:b w:val="0"/>
          <w:sz w:val="22"/>
          <w:szCs w:val="22"/>
        </w:rPr>
        <w:t>A valid driving licence for the class of vehicle and completion of this form is necessary before driving any Salisbury NHS Foundation Trust vehicle.</w:t>
      </w:r>
      <w:r w:rsidR="00154013" w:rsidRPr="00914E85">
        <w:rPr>
          <w:rFonts w:cs="Arial"/>
          <w:b w:val="0"/>
          <w:sz w:val="22"/>
          <w:szCs w:val="22"/>
        </w:rPr>
        <w:t xml:space="preserve"> Drivers must supply a valid check reference from the DVLA website: </w:t>
      </w:r>
      <w:hyperlink r:id="rId8" w:history="1">
        <w:r w:rsidR="00154013" w:rsidRPr="00914E85">
          <w:rPr>
            <w:rStyle w:val="Hyperlink"/>
            <w:rFonts w:cs="Arial"/>
            <w:b w:val="0"/>
            <w:sz w:val="22"/>
            <w:szCs w:val="22"/>
          </w:rPr>
          <w:t>https://www.viewdrivingrecord.service.gov.uk/</w:t>
        </w:r>
      </w:hyperlink>
      <w:r w:rsidR="00154013" w:rsidRPr="00914E85">
        <w:rPr>
          <w:rFonts w:cs="Arial"/>
          <w:b w:val="0"/>
          <w:sz w:val="22"/>
          <w:szCs w:val="22"/>
        </w:rPr>
        <w:t xml:space="preserve"> </w:t>
      </w:r>
    </w:p>
    <w:p w14:paraId="2918400D" w14:textId="77777777" w:rsidR="00E95A2F" w:rsidRPr="00914E85" w:rsidRDefault="00E95A2F" w:rsidP="00E95A2F">
      <w:pPr>
        <w:jc w:val="both"/>
        <w:rPr>
          <w:rFonts w:cs="Arial"/>
          <w:b w:val="0"/>
          <w:sz w:val="22"/>
          <w:szCs w:val="22"/>
        </w:rPr>
      </w:pPr>
    </w:p>
    <w:p w14:paraId="225E055F" w14:textId="77777777" w:rsidR="00286A20" w:rsidRPr="00914E85" w:rsidRDefault="00286A20">
      <w:pPr>
        <w:numPr>
          <w:ilvl w:val="0"/>
          <w:numId w:val="1"/>
        </w:numPr>
        <w:jc w:val="both"/>
        <w:rPr>
          <w:rFonts w:cs="Arial"/>
          <w:b w:val="0"/>
          <w:sz w:val="22"/>
          <w:szCs w:val="22"/>
        </w:rPr>
      </w:pPr>
      <w:r w:rsidRPr="00914E85">
        <w:rPr>
          <w:rFonts w:cs="Arial"/>
          <w:b w:val="0"/>
          <w:sz w:val="22"/>
          <w:szCs w:val="22"/>
        </w:rPr>
        <w:t>Only authorised passengers (staff or patients) may be carried in a hospital vehicle.</w:t>
      </w:r>
    </w:p>
    <w:p w14:paraId="0C00CE67" w14:textId="77777777" w:rsidR="00286A20" w:rsidRPr="00914E85" w:rsidRDefault="00286A20">
      <w:pPr>
        <w:jc w:val="both"/>
        <w:rPr>
          <w:rFonts w:cs="Arial"/>
          <w:b w:val="0"/>
          <w:sz w:val="22"/>
          <w:szCs w:val="22"/>
        </w:rPr>
      </w:pPr>
    </w:p>
    <w:p w14:paraId="15FB0470" w14:textId="77777777" w:rsidR="00286A20" w:rsidRPr="00914E85" w:rsidRDefault="00286A20">
      <w:pPr>
        <w:numPr>
          <w:ilvl w:val="0"/>
          <w:numId w:val="1"/>
        </w:numPr>
        <w:jc w:val="both"/>
        <w:rPr>
          <w:rFonts w:cs="Arial"/>
          <w:b w:val="0"/>
          <w:sz w:val="22"/>
          <w:szCs w:val="22"/>
        </w:rPr>
      </w:pPr>
      <w:r w:rsidRPr="00914E85">
        <w:rPr>
          <w:rFonts w:cs="Arial"/>
          <w:b w:val="0"/>
          <w:sz w:val="22"/>
          <w:szCs w:val="22"/>
        </w:rPr>
        <w:t xml:space="preserve">Under no circumstances must the driver in charge of a hospital vehicle allow any </w:t>
      </w:r>
      <w:r w:rsidR="00E95A2F" w:rsidRPr="00914E85">
        <w:rPr>
          <w:rFonts w:cs="Arial"/>
          <w:b w:val="0"/>
          <w:sz w:val="22"/>
          <w:szCs w:val="22"/>
        </w:rPr>
        <w:t>unauthorised</w:t>
      </w:r>
      <w:r w:rsidRPr="00914E85">
        <w:rPr>
          <w:rFonts w:cs="Arial"/>
          <w:b w:val="0"/>
          <w:sz w:val="22"/>
          <w:szCs w:val="22"/>
        </w:rPr>
        <w:t xml:space="preserve"> person to drive the vehicle</w:t>
      </w:r>
      <w:r w:rsidR="00E95A2F" w:rsidRPr="00914E85">
        <w:rPr>
          <w:rFonts w:cs="Arial"/>
          <w:b w:val="0"/>
          <w:sz w:val="22"/>
          <w:szCs w:val="22"/>
        </w:rPr>
        <w:t>.</w:t>
      </w:r>
      <w:r w:rsidRPr="00914E85">
        <w:rPr>
          <w:rFonts w:cs="Arial"/>
          <w:b w:val="0"/>
          <w:sz w:val="22"/>
          <w:szCs w:val="22"/>
        </w:rPr>
        <w:t xml:space="preserve">  Patients are not allowed under any circumstances to drive hospital vehicles.</w:t>
      </w:r>
    </w:p>
    <w:p w14:paraId="59E5E6F2" w14:textId="77777777" w:rsidR="00286A20" w:rsidRPr="00914E85" w:rsidRDefault="00286A20">
      <w:pPr>
        <w:jc w:val="both"/>
        <w:rPr>
          <w:rFonts w:cs="Arial"/>
          <w:b w:val="0"/>
          <w:sz w:val="22"/>
          <w:szCs w:val="22"/>
        </w:rPr>
      </w:pPr>
    </w:p>
    <w:p w14:paraId="63D9BCD6" w14:textId="77777777" w:rsidR="00286A20" w:rsidRPr="00914E85" w:rsidRDefault="00286A20">
      <w:pPr>
        <w:numPr>
          <w:ilvl w:val="0"/>
          <w:numId w:val="1"/>
        </w:numPr>
        <w:jc w:val="both"/>
        <w:rPr>
          <w:rFonts w:cs="Arial"/>
          <w:b w:val="0"/>
          <w:sz w:val="22"/>
          <w:szCs w:val="22"/>
        </w:rPr>
      </w:pPr>
      <w:r w:rsidRPr="00914E85">
        <w:rPr>
          <w:rFonts w:cs="Arial"/>
          <w:b w:val="0"/>
          <w:sz w:val="22"/>
          <w:szCs w:val="22"/>
        </w:rPr>
        <w:t>When patients are being carried in a hospital vehicle, the driver is responsible for taking all reasonable steps for the care and safety of the passengers.  The driver must ensure that the passengers do not ride in the vehicle in such a manner as to cause danger to themselves or other persons or property.</w:t>
      </w:r>
    </w:p>
    <w:p w14:paraId="332E3F4D" w14:textId="77777777" w:rsidR="00286A20" w:rsidRPr="00914E85" w:rsidRDefault="00286A20">
      <w:pPr>
        <w:jc w:val="both"/>
        <w:rPr>
          <w:rFonts w:cs="Arial"/>
          <w:b w:val="0"/>
          <w:sz w:val="22"/>
          <w:szCs w:val="22"/>
        </w:rPr>
      </w:pPr>
    </w:p>
    <w:p w14:paraId="103F337C" w14:textId="77777777" w:rsidR="00286A20" w:rsidRPr="00914E85" w:rsidRDefault="00286A20">
      <w:pPr>
        <w:numPr>
          <w:ilvl w:val="0"/>
          <w:numId w:val="1"/>
        </w:numPr>
        <w:jc w:val="both"/>
        <w:rPr>
          <w:rFonts w:cs="Arial"/>
          <w:b w:val="0"/>
          <w:sz w:val="22"/>
          <w:szCs w:val="22"/>
        </w:rPr>
      </w:pPr>
      <w:r w:rsidRPr="00914E85">
        <w:rPr>
          <w:rFonts w:cs="Arial"/>
          <w:b w:val="0"/>
          <w:sz w:val="22"/>
          <w:szCs w:val="22"/>
        </w:rPr>
        <w:t xml:space="preserve">Hospital vehicles left unattended </w:t>
      </w:r>
      <w:r w:rsidRPr="00914E85">
        <w:rPr>
          <w:rFonts w:cs="Arial"/>
          <w:sz w:val="22"/>
          <w:szCs w:val="22"/>
        </w:rPr>
        <w:t>must</w:t>
      </w:r>
      <w:r w:rsidRPr="00914E85">
        <w:rPr>
          <w:rFonts w:cs="Arial"/>
          <w:b w:val="0"/>
          <w:sz w:val="22"/>
          <w:szCs w:val="22"/>
        </w:rPr>
        <w:t xml:space="preserve"> at all times be immobilised by removing the ignition key and locked.  This applies particularly within the boundaries of the hospital and on garage forecourts.</w:t>
      </w:r>
    </w:p>
    <w:p w14:paraId="63A6CC99" w14:textId="77777777" w:rsidR="008A4D5D" w:rsidRPr="00914E85" w:rsidRDefault="008A4D5D" w:rsidP="008A4D5D">
      <w:pPr>
        <w:jc w:val="both"/>
        <w:rPr>
          <w:rFonts w:cs="Arial"/>
          <w:b w:val="0"/>
          <w:sz w:val="22"/>
          <w:szCs w:val="22"/>
        </w:rPr>
      </w:pPr>
    </w:p>
    <w:p w14:paraId="1103FE66" w14:textId="77777777" w:rsidR="008A4D5D" w:rsidRPr="00914E85" w:rsidRDefault="008A4D5D">
      <w:pPr>
        <w:numPr>
          <w:ilvl w:val="0"/>
          <w:numId w:val="1"/>
        </w:numPr>
        <w:jc w:val="both"/>
        <w:rPr>
          <w:rFonts w:cs="Arial"/>
          <w:b w:val="0"/>
          <w:sz w:val="22"/>
          <w:szCs w:val="22"/>
        </w:rPr>
      </w:pPr>
      <w:r w:rsidRPr="00914E85">
        <w:rPr>
          <w:rFonts w:cs="Arial"/>
          <w:b w:val="0"/>
          <w:sz w:val="22"/>
          <w:szCs w:val="22"/>
        </w:rPr>
        <w:lastRenderedPageBreak/>
        <w:t>Authorised drivers need to be aware of vehicle defect procedures and how they notify any known faults and to whom within their department. A copy of procedures can be obtained from Facilities</w:t>
      </w:r>
      <w:r w:rsidR="001372AE" w:rsidRPr="00914E85">
        <w:rPr>
          <w:rFonts w:cs="Arial"/>
          <w:b w:val="0"/>
          <w:sz w:val="22"/>
          <w:szCs w:val="22"/>
        </w:rPr>
        <w:t xml:space="preserve"> HQ.</w:t>
      </w:r>
    </w:p>
    <w:p w14:paraId="61434959" w14:textId="77777777" w:rsidR="008A4D5D" w:rsidRPr="00914E85" w:rsidRDefault="008A4D5D" w:rsidP="008A4D5D">
      <w:pPr>
        <w:jc w:val="both"/>
        <w:rPr>
          <w:rFonts w:cs="Arial"/>
          <w:b w:val="0"/>
          <w:sz w:val="22"/>
          <w:szCs w:val="22"/>
        </w:rPr>
      </w:pPr>
    </w:p>
    <w:p w14:paraId="6D61C14F" w14:textId="77777777" w:rsidR="00E030C4" w:rsidRPr="00914E85" w:rsidRDefault="008A4D5D" w:rsidP="008A4D5D">
      <w:pPr>
        <w:numPr>
          <w:ilvl w:val="0"/>
          <w:numId w:val="1"/>
        </w:numPr>
        <w:jc w:val="both"/>
        <w:rPr>
          <w:rFonts w:cs="Arial"/>
          <w:b w:val="0"/>
          <w:sz w:val="22"/>
          <w:szCs w:val="22"/>
        </w:rPr>
      </w:pPr>
      <w:r w:rsidRPr="00914E85">
        <w:rPr>
          <w:rFonts w:cs="Arial"/>
          <w:b w:val="0"/>
          <w:sz w:val="22"/>
          <w:szCs w:val="22"/>
        </w:rPr>
        <w:t>Any log sheets and defect records supplied with the vehicle keys must be completed each day the vehicle is used.</w:t>
      </w:r>
    </w:p>
    <w:p w14:paraId="5A41D5B4" w14:textId="77777777" w:rsidR="00BD5BC6" w:rsidRPr="00914E85" w:rsidRDefault="00BD5BC6" w:rsidP="00BD5BC6">
      <w:pPr>
        <w:jc w:val="both"/>
        <w:rPr>
          <w:rFonts w:cs="Arial"/>
          <w:b w:val="0"/>
          <w:sz w:val="22"/>
          <w:szCs w:val="22"/>
        </w:rPr>
      </w:pPr>
    </w:p>
    <w:p w14:paraId="2AB04AB6" w14:textId="77777777" w:rsidR="00BD5BC6" w:rsidRPr="00914E85" w:rsidRDefault="00BD5BC6" w:rsidP="008A4D5D">
      <w:pPr>
        <w:numPr>
          <w:ilvl w:val="0"/>
          <w:numId w:val="1"/>
        </w:numPr>
        <w:jc w:val="both"/>
        <w:rPr>
          <w:rFonts w:cs="Arial"/>
          <w:b w:val="0"/>
        </w:rPr>
      </w:pPr>
      <w:r w:rsidRPr="00914E85">
        <w:rPr>
          <w:rFonts w:cs="Arial"/>
          <w:b w:val="0"/>
          <w:sz w:val="22"/>
          <w:szCs w:val="22"/>
        </w:rPr>
        <w:t>Drivers of hire vehicles are responsible for returning the car within the time specified on the hire agreement or notifying the hire company as soon as possible to arrange any extensions to avoid</w:t>
      </w:r>
      <w:r w:rsidRPr="00914E85">
        <w:rPr>
          <w:rFonts w:cs="Arial"/>
          <w:b w:val="0"/>
        </w:rPr>
        <w:t xml:space="preserve"> unnecessary penalties. If required to refuel hire vehicles on return to the hire company, please ensure that all receipts are kept as evidence for any expense claims.</w:t>
      </w:r>
    </w:p>
    <w:p w14:paraId="482EE64F" w14:textId="77777777" w:rsidR="00286A20" w:rsidRPr="00914E85" w:rsidRDefault="00286A20">
      <w:pPr>
        <w:pStyle w:val="Heading2"/>
        <w:jc w:val="both"/>
        <w:rPr>
          <w:rFonts w:cs="Arial"/>
          <w:sz w:val="22"/>
          <w:szCs w:val="22"/>
        </w:rPr>
      </w:pPr>
      <w:r w:rsidRPr="00914E85">
        <w:rPr>
          <w:rFonts w:cs="Arial"/>
          <w:sz w:val="22"/>
          <w:szCs w:val="22"/>
        </w:rPr>
        <w:t>ACTION IN CASE OF AN EMERGENCY</w:t>
      </w:r>
    </w:p>
    <w:p w14:paraId="4A463566" w14:textId="77777777" w:rsidR="00286A20" w:rsidRPr="00914E85" w:rsidRDefault="00286A20">
      <w:pPr>
        <w:jc w:val="both"/>
        <w:rPr>
          <w:rFonts w:cs="Arial"/>
          <w:b w:val="0"/>
          <w:sz w:val="22"/>
          <w:szCs w:val="22"/>
        </w:rPr>
      </w:pPr>
    </w:p>
    <w:p w14:paraId="027B5596" w14:textId="77777777" w:rsidR="00286A20" w:rsidRPr="00914E85" w:rsidRDefault="00286A20">
      <w:pPr>
        <w:numPr>
          <w:ilvl w:val="0"/>
          <w:numId w:val="1"/>
        </w:numPr>
        <w:jc w:val="both"/>
        <w:rPr>
          <w:rFonts w:cs="Arial"/>
          <w:b w:val="0"/>
          <w:sz w:val="22"/>
          <w:szCs w:val="22"/>
        </w:rPr>
      </w:pPr>
      <w:r w:rsidRPr="00914E85">
        <w:rPr>
          <w:rFonts w:cs="Arial"/>
          <w:b w:val="0"/>
          <w:sz w:val="22"/>
          <w:szCs w:val="22"/>
        </w:rPr>
        <w:t>Do not admit liability for the accident by word or deed.</w:t>
      </w:r>
    </w:p>
    <w:p w14:paraId="508F1290" w14:textId="77777777" w:rsidR="00286A20" w:rsidRPr="00914E85" w:rsidRDefault="00286A20">
      <w:pPr>
        <w:jc w:val="both"/>
        <w:rPr>
          <w:rFonts w:cs="Arial"/>
          <w:b w:val="0"/>
          <w:sz w:val="22"/>
          <w:szCs w:val="22"/>
        </w:rPr>
      </w:pPr>
    </w:p>
    <w:p w14:paraId="1BC80B90" w14:textId="77777777" w:rsidR="00286A20" w:rsidRPr="00914E85" w:rsidRDefault="004D5EDF">
      <w:pPr>
        <w:pStyle w:val="BodyTextIndent"/>
        <w:jc w:val="both"/>
        <w:rPr>
          <w:rFonts w:cs="Arial"/>
          <w:sz w:val="22"/>
          <w:szCs w:val="22"/>
        </w:rPr>
      </w:pPr>
      <w:r w:rsidRPr="00914E85">
        <w:rPr>
          <w:rFonts w:cs="Arial"/>
          <w:b/>
          <w:noProof/>
        </w:rPr>
        <mc:AlternateContent>
          <mc:Choice Requires="wps">
            <w:drawing>
              <wp:anchor distT="0" distB="0" distL="114300" distR="114300" simplePos="0" relativeHeight="251657728" behindDoc="0" locked="0" layoutInCell="1" allowOverlap="1" wp14:anchorId="4F3C3550" wp14:editId="53D62144">
                <wp:simplePos x="0" y="0"/>
                <wp:positionH relativeFrom="column">
                  <wp:posOffset>7218045</wp:posOffset>
                </wp:positionH>
                <wp:positionV relativeFrom="paragraph">
                  <wp:posOffset>302260</wp:posOffset>
                </wp:positionV>
                <wp:extent cx="210312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3DAE" w14:textId="77777777" w:rsidR="00286A20" w:rsidRPr="00E030C4" w:rsidRDefault="00286A20" w:rsidP="00E030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C3550" id="Text Box 3" o:spid="_x0000_s1027" type="#_x0000_t202" style="position:absolute;left:0;text-align:left;margin-left:568.35pt;margin-top:23.8pt;width:165.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" filled="f" stroked="f">
                <v:textbox>
                  <w:txbxContent>
                    <w:p w14:paraId="34633DAE" w14:textId="77777777" w:rsidR="00286A20" w:rsidRPr="00E030C4" w:rsidRDefault="00286A20" w:rsidP="00E030C4"/>
                  </w:txbxContent>
                </v:textbox>
              </v:shape>
            </w:pict>
          </mc:Fallback>
        </mc:AlternateContent>
      </w:r>
      <w:r w:rsidR="00286A20" w:rsidRPr="00914E85">
        <w:rPr>
          <w:rFonts w:cs="Arial"/>
          <w:sz w:val="22"/>
          <w:szCs w:val="22"/>
        </w:rPr>
        <w:t>Particulars of every accident, if not taken by the Police at the time, must, where appropriate, be reported by the driver to the Police within 24 hours.</w:t>
      </w:r>
    </w:p>
    <w:p w14:paraId="64705758" w14:textId="77777777" w:rsidR="00286A20" w:rsidRPr="00914E85" w:rsidRDefault="00286A20">
      <w:pPr>
        <w:jc w:val="both"/>
        <w:rPr>
          <w:rFonts w:cs="Arial"/>
          <w:b w:val="0"/>
          <w:sz w:val="22"/>
          <w:szCs w:val="22"/>
        </w:rPr>
      </w:pPr>
    </w:p>
    <w:p w14:paraId="44D3C879" w14:textId="77777777" w:rsidR="00286A20" w:rsidRPr="00914E85" w:rsidRDefault="00286A20">
      <w:pPr>
        <w:numPr>
          <w:ilvl w:val="0"/>
          <w:numId w:val="1"/>
        </w:numPr>
        <w:jc w:val="both"/>
        <w:rPr>
          <w:rFonts w:cs="Arial"/>
          <w:b w:val="0"/>
          <w:sz w:val="22"/>
          <w:szCs w:val="22"/>
        </w:rPr>
      </w:pPr>
      <w:r w:rsidRPr="00914E85">
        <w:rPr>
          <w:rFonts w:cs="Arial"/>
          <w:b w:val="0"/>
          <w:sz w:val="22"/>
          <w:szCs w:val="22"/>
        </w:rPr>
        <w:t>Every accident involving a hospital vehicle (however minor) must be r</w:t>
      </w:r>
      <w:r w:rsidR="008A4D5D" w:rsidRPr="00914E85">
        <w:rPr>
          <w:rFonts w:cs="Arial"/>
          <w:b w:val="0"/>
          <w:sz w:val="22"/>
          <w:szCs w:val="22"/>
        </w:rPr>
        <w:t xml:space="preserve">eported </w:t>
      </w:r>
      <w:r w:rsidR="004D5EDF" w:rsidRPr="00914E85">
        <w:rPr>
          <w:rFonts w:cs="Arial"/>
          <w:b w:val="0"/>
          <w:sz w:val="22"/>
          <w:szCs w:val="22"/>
        </w:rPr>
        <w:t>on Datix (via link on Trust intranet home page)</w:t>
      </w:r>
      <w:r w:rsidRPr="00914E85">
        <w:rPr>
          <w:rFonts w:cs="Arial"/>
          <w:b w:val="0"/>
          <w:sz w:val="22"/>
          <w:szCs w:val="22"/>
        </w:rPr>
        <w:t>.</w:t>
      </w:r>
      <w:r w:rsidR="004D5EDF" w:rsidRPr="00914E85">
        <w:rPr>
          <w:rFonts w:cs="Arial"/>
          <w:b w:val="0"/>
          <w:sz w:val="22"/>
          <w:szCs w:val="22"/>
        </w:rPr>
        <w:t xml:space="preserve"> Drivers will also report directly to Trust insurers accident management service, contact details can be obtained from the Transport Services Manager.</w:t>
      </w:r>
    </w:p>
    <w:p w14:paraId="0BBEAD51" w14:textId="77777777" w:rsidR="00286A20" w:rsidRPr="00914E85" w:rsidRDefault="00286A20" w:rsidP="00F961E0">
      <w:pPr>
        <w:pStyle w:val="BodyTextIndent"/>
        <w:ind w:left="0"/>
        <w:jc w:val="both"/>
        <w:rPr>
          <w:rFonts w:cs="Arial"/>
          <w:sz w:val="22"/>
          <w:szCs w:val="22"/>
        </w:rPr>
      </w:pPr>
    </w:p>
    <w:p w14:paraId="2D0BAA5C" w14:textId="77777777" w:rsidR="00286A20" w:rsidRPr="00914E85" w:rsidRDefault="00286A20" w:rsidP="008A4D5D">
      <w:pPr>
        <w:pStyle w:val="BodyTextIndent"/>
        <w:rPr>
          <w:rFonts w:cs="Arial"/>
          <w:sz w:val="22"/>
          <w:szCs w:val="22"/>
        </w:rPr>
      </w:pPr>
      <w:r w:rsidRPr="00914E85">
        <w:rPr>
          <w:rFonts w:cs="Arial"/>
          <w:sz w:val="22"/>
          <w:szCs w:val="22"/>
        </w:rPr>
        <w:t xml:space="preserve">Drivers will be required to provide all the information for the completion of the form.  </w:t>
      </w:r>
      <w:r w:rsidR="00526DB3" w:rsidRPr="00914E85">
        <w:rPr>
          <w:rFonts w:cs="Arial"/>
          <w:sz w:val="22"/>
          <w:szCs w:val="22"/>
        </w:rPr>
        <w:t>It is advisable if d</w:t>
      </w:r>
      <w:r w:rsidRPr="00914E85">
        <w:rPr>
          <w:rFonts w:cs="Arial"/>
          <w:sz w:val="22"/>
          <w:szCs w:val="22"/>
        </w:rPr>
        <w:t>rive</w:t>
      </w:r>
      <w:r w:rsidR="00526DB3" w:rsidRPr="00914E85">
        <w:rPr>
          <w:rFonts w:cs="Arial"/>
          <w:sz w:val="22"/>
          <w:szCs w:val="22"/>
        </w:rPr>
        <w:t>r</w:t>
      </w:r>
      <w:r w:rsidRPr="00914E85">
        <w:rPr>
          <w:rFonts w:cs="Arial"/>
          <w:sz w:val="22"/>
          <w:szCs w:val="22"/>
        </w:rPr>
        <w:t>s prepare a sketch map of the accident area showing road direction of vehicles and take the names and addresses of the other persons involved and of all persons who witness the accident.  Details of other vehicles involved and the names and addresses of their insurers should also be taken.</w:t>
      </w:r>
      <w:r w:rsidR="00526DB3" w:rsidRPr="00914E85">
        <w:rPr>
          <w:rFonts w:cs="Arial"/>
          <w:sz w:val="22"/>
          <w:szCs w:val="22"/>
        </w:rPr>
        <w:t xml:space="preserve"> This will assist in any assessment of the incident and ensure the Trust’s insurers have all the relevant information. </w:t>
      </w:r>
    </w:p>
    <w:p w14:paraId="33934C29" w14:textId="77777777" w:rsidR="00286A20" w:rsidRPr="00914E85" w:rsidRDefault="00286A20">
      <w:pPr>
        <w:ind w:left="360"/>
        <w:jc w:val="both"/>
        <w:rPr>
          <w:rFonts w:cs="Arial"/>
          <w:b w:val="0"/>
          <w:sz w:val="22"/>
          <w:szCs w:val="22"/>
        </w:rPr>
      </w:pPr>
    </w:p>
    <w:p w14:paraId="34DD9856" w14:textId="578DA031" w:rsidR="00286A20" w:rsidRPr="00914E85" w:rsidRDefault="007D7051">
      <w:pPr>
        <w:numPr>
          <w:ilvl w:val="0"/>
          <w:numId w:val="1"/>
        </w:numPr>
        <w:jc w:val="both"/>
        <w:rPr>
          <w:rFonts w:cs="Arial"/>
          <w:b w:val="0"/>
          <w:sz w:val="22"/>
          <w:szCs w:val="22"/>
        </w:rPr>
      </w:pPr>
      <w:r w:rsidRPr="00914E85">
        <w:rPr>
          <w:rFonts w:cs="Arial"/>
          <w:b w:val="0"/>
          <w:sz w:val="22"/>
          <w:szCs w:val="22"/>
        </w:rPr>
        <w:t xml:space="preserve">All accidents involving a hospital vehicle should be reported to your </w:t>
      </w:r>
      <w:r w:rsidR="00914E85" w:rsidRPr="00914E85">
        <w:rPr>
          <w:rFonts w:cs="Arial"/>
          <w:b w:val="0"/>
          <w:sz w:val="22"/>
          <w:szCs w:val="22"/>
        </w:rPr>
        <w:t>L</w:t>
      </w:r>
      <w:r w:rsidRPr="00914E85">
        <w:rPr>
          <w:rFonts w:cs="Arial"/>
          <w:b w:val="0"/>
          <w:sz w:val="22"/>
          <w:szCs w:val="22"/>
        </w:rPr>
        <w:t xml:space="preserve">ine </w:t>
      </w:r>
      <w:r w:rsidR="00914E85" w:rsidRPr="00914E85">
        <w:rPr>
          <w:rFonts w:cs="Arial"/>
          <w:b w:val="0"/>
          <w:sz w:val="22"/>
          <w:szCs w:val="22"/>
        </w:rPr>
        <w:t>M</w:t>
      </w:r>
      <w:r w:rsidRPr="00914E85">
        <w:rPr>
          <w:rFonts w:cs="Arial"/>
          <w:b w:val="0"/>
          <w:sz w:val="22"/>
          <w:szCs w:val="22"/>
        </w:rPr>
        <w:t xml:space="preserve">anager &amp; the </w:t>
      </w:r>
      <w:r w:rsidR="00914E85" w:rsidRPr="00914E85">
        <w:rPr>
          <w:rFonts w:cs="Arial"/>
          <w:b w:val="0"/>
          <w:sz w:val="22"/>
          <w:szCs w:val="22"/>
        </w:rPr>
        <w:t xml:space="preserve">Transport Office, Facilities HQ, 01722 336262 </w:t>
      </w:r>
      <w:proofErr w:type="spellStart"/>
      <w:r w:rsidR="00914E85" w:rsidRPr="00914E85">
        <w:rPr>
          <w:rFonts w:cs="Arial"/>
          <w:b w:val="0"/>
          <w:sz w:val="22"/>
          <w:szCs w:val="22"/>
        </w:rPr>
        <w:t>ext</w:t>
      </w:r>
      <w:proofErr w:type="spellEnd"/>
      <w:r w:rsidR="00914E85" w:rsidRPr="00914E85">
        <w:rPr>
          <w:rFonts w:cs="Arial"/>
          <w:b w:val="0"/>
          <w:sz w:val="22"/>
          <w:szCs w:val="22"/>
        </w:rPr>
        <w:t xml:space="preserve"> 5604</w:t>
      </w:r>
    </w:p>
    <w:p w14:paraId="11A43007" w14:textId="77777777" w:rsidR="00286A20" w:rsidRPr="00914E85" w:rsidRDefault="00286A20" w:rsidP="00914E85">
      <w:pPr>
        <w:rPr>
          <w:rFonts w:cs="Arial"/>
          <w:b w:val="0"/>
          <w:sz w:val="22"/>
          <w:szCs w:val="22"/>
        </w:rPr>
      </w:pPr>
    </w:p>
    <w:p w14:paraId="62D33D6E" w14:textId="77777777" w:rsidR="00286A20" w:rsidRPr="00914E85" w:rsidRDefault="00286A20">
      <w:pPr>
        <w:jc w:val="center"/>
        <w:rPr>
          <w:rFonts w:cs="Arial"/>
          <w:sz w:val="22"/>
          <w:szCs w:val="22"/>
        </w:rPr>
      </w:pPr>
      <w:r w:rsidRPr="00914E85">
        <w:rPr>
          <w:rFonts w:cs="Arial"/>
          <w:sz w:val="22"/>
          <w:szCs w:val="22"/>
        </w:rPr>
        <w:t>……………………………………………………………………………………………</w:t>
      </w:r>
    </w:p>
    <w:p w14:paraId="5CE88A56" w14:textId="77777777" w:rsidR="00286A20" w:rsidRPr="00914E85" w:rsidRDefault="00286A20">
      <w:pPr>
        <w:rPr>
          <w:rFonts w:cs="Arial"/>
          <w:sz w:val="22"/>
          <w:szCs w:val="22"/>
        </w:rPr>
      </w:pPr>
    </w:p>
    <w:p w14:paraId="600FFC3A" w14:textId="77777777" w:rsidR="00286A20" w:rsidRPr="00914E85" w:rsidRDefault="00286A20">
      <w:pPr>
        <w:rPr>
          <w:rFonts w:cs="Arial"/>
          <w:b w:val="0"/>
          <w:sz w:val="22"/>
          <w:szCs w:val="22"/>
        </w:rPr>
      </w:pPr>
    </w:p>
    <w:p w14:paraId="604C27FE" w14:textId="77777777" w:rsidR="00286A20" w:rsidRPr="00914E85" w:rsidRDefault="00286A20">
      <w:pPr>
        <w:pStyle w:val="BodyText3"/>
        <w:rPr>
          <w:rFonts w:cs="Arial"/>
          <w:sz w:val="22"/>
          <w:szCs w:val="22"/>
        </w:rPr>
      </w:pPr>
      <w:r w:rsidRPr="00914E85">
        <w:rPr>
          <w:rFonts w:cs="Arial"/>
          <w:sz w:val="22"/>
          <w:szCs w:val="22"/>
        </w:rPr>
        <w:t>As the driver, I certify that I understand the regulations detailed above regarding hospital transport vehicles and I agree to abide by these instructions during the time I am the driver in charge of the vehicle.</w:t>
      </w:r>
    </w:p>
    <w:p w14:paraId="64A71CD4" w14:textId="77777777" w:rsidR="00286A20" w:rsidRPr="00914E85" w:rsidRDefault="00286A20">
      <w:pPr>
        <w:pStyle w:val="BodyText3"/>
        <w:rPr>
          <w:rFonts w:cs="Arial"/>
          <w:sz w:val="22"/>
          <w:szCs w:val="22"/>
        </w:rPr>
      </w:pPr>
    </w:p>
    <w:p w14:paraId="7A09DDE2" w14:textId="77777777" w:rsidR="00286A20" w:rsidRPr="00914E85" w:rsidRDefault="00286A20">
      <w:pPr>
        <w:rPr>
          <w:rFonts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86A20" w:rsidRPr="00914E85" w14:paraId="1766B85E" w14:textId="77777777">
        <w:tc>
          <w:tcPr>
            <w:tcW w:w="4927" w:type="dxa"/>
            <w:tcBorders>
              <w:top w:val="nil"/>
              <w:left w:val="nil"/>
              <w:bottom w:val="nil"/>
              <w:right w:val="nil"/>
            </w:tcBorders>
          </w:tcPr>
          <w:p w14:paraId="67922461" w14:textId="77777777" w:rsidR="00286A20" w:rsidRPr="00914E85" w:rsidRDefault="00286A20">
            <w:pPr>
              <w:rPr>
                <w:rFonts w:cs="Arial"/>
                <w:b w:val="0"/>
                <w:sz w:val="22"/>
                <w:szCs w:val="22"/>
              </w:rPr>
            </w:pPr>
            <w:r w:rsidRPr="00914E85">
              <w:rPr>
                <w:rFonts w:cs="Arial"/>
                <w:b w:val="0"/>
                <w:sz w:val="22"/>
                <w:szCs w:val="22"/>
              </w:rPr>
              <w:t>Signature ………………………………………</w:t>
            </w:r>
          </w:p>
        </w:tc>
        <w:tc>
          <w:tcPr>
            <w:tcW w:w="4927" w:type="dxa"/>
            <w:tcBorders>
              <w:top w:val="nil"/>
              <w:left w:val="nil"/>
              <w:bottom w:val="nil"/>
              <w:right w:val="nil"/>
            </w:tcBorders>
          </w:tcPr>
          <w:p w14:paraId="6C8A920D" w14:textId="77777777" w:rsidR="00286A20" w:rsidRPr="00914E85" w:rsidRDefault="00286A20">
            <w:pPr>
              <w:rPr>
                <w:rFonts w:cs="Arial"/>
                <w:b w:val="0"/>
                <w:sz w:val="22"/>
                <w:szCs w:val="22"/>
              </w:rPr>
            </w:pPr>
            <w:r w:rsidRPr="00914E85">
              <w:rPr>
                <w:rFonts w:cs="Arial"/>
                <w:b w:val="0"/>
                <w:sz w:val="22"/>
                <w:szCs w:val="22"/>
              </w:rPr>
              <w:t>Date ……………………………………………</w:t>
            </w:r>
          </w:p>
          <w:p w14:paraId="1B11DD62" w14:textId="77777777" w:rsidR="00286A20" w:rsidRPr="00914E85" w:rsidRDefault="00286A20">
            <w:pPr>
              <w:rPr>
                <w:rFonts w:cs="Arial"/>
                <w:b w:val="0"/>
                <w:sz w:val="22"/>
                <w:szCs w:val="22"/>
              </w:rPr>
            </w:pPr>
          </w:p>
        </w:tc>
      </w:tr>
      <w:tr w:rsidR="00286A20" w:rsidRPr="00914E85" w14:paraId="62FD993E" w14:textId="77777777">
        <w:trPr>
          <w:cantSplit/>
        </w:trPr>
        <w:tc>
          <w:tcPr>
            <w:tcW w:w="9854" w:type="dxa"/>
            <w:gridSpan w:val="2"/>
            <w:tcBorders>
              <w:top w:val="nil"/>
              <w:left w:val="nil"/>
              <w:bottom w:val="nil"/>
              <w:right w:val="nil"/>
            </w:tcBorders>
          </w:tcPr>
          <w:p w14:paraId="6E8442A5" w14:textId="77777777" w:rsidR="00286A20" w:rsidRPr="00914E85" w:rsidRDefault="00286A20">
            <w:pPr>
              <w:rPr>
                <w:rFonts w:cs="Arial"/>
                <w:b w:val="0"/>
                <w:sz w:val="22"/>
                <w:szCs w:val="22"/>
              </w:rPr>
            </w:pPr>
          </w:p>
        </w:tc>
      </w:tr>
      <w:tr w:rsidR="00286A20" w:rsidRPr="00914E85" w14:paraId="10592F88" w14:textId="77777777">
        <w:trPr>
          <w:cantSplit/>
        </w:trPr>
        <w:tc>
          <w:tcPr>
            <w:tcW w:w="9854" w:type="dxa"/>
            <w:gridSpan w:val="2"/>
            <w:tcBorders>
              <w:top w:val="nil"/>
              <w:left w:val="nil"/>
              <w:bottom w:val="nil"/>
              <w:right w:val="nil"/>
            </w:tcBorders>
          </w:tcPr>
          <w:p w14:paraId="35ECCF8B" w14:textId="420FA099" w:rsidR="00286A20" w:rsidRPr="00914E85" w:rsidRDefault="00286A20">
            <w:pPr>
              <w:rPr>
                <w:rFonts w:cs="Arial"/>
                <w:b w:val="0"/>
                <w:sz w:val="22"/>
                <w:szCs w:val="22"/>
              </w:rPr>
            </w:pPr>
            <w:r w:rsidRPr="00914E85">
              <w:rPr>
                <w:rFonts w:cs="Arial"/>
                <w:b w:val="0"/>
                <w:sz w:val="22"/>
                <w:szCs w:val="22"/>
              </w:rPr>
              <w:t xml:space="preserve">Counter Signed by </w:t>
            </w:r>
            <w:proofErr w:type="gramStart"/>
            <w:r w:rsidRPr="00914E85">
              <w:rPr>
                <w:rFonts w:cs="Arial"/>
                <w:b w:val="0"/>
                <w:sz w:val="22"/>
                <w:szCs w:val="22"/>
              </w:rPr>
              <w:t>Manager  …</w:t>
            </w:r>
            <w:proofErr w:type="gramEnd"/>
            <w:r w:rsidRPr="00914E85">
              <w:rPr>
                <w:rFonts w:cs="Arial"/>
                <w:b w:val="0"/>
                <w:sz w:val="22"/>
                <w:szCs w:val="22"/>
              </w:rPr>
              <w:t>……………………………………………………………………</w:t>
            </w:r>
          </w:p>
          <w:p w14:paraId="6C90DCEE" w14:textId="77777777" w:rsidR="009B55E8" w:rsidRPr="00914E85" w:rsidRDefault="009B55E8">
            <w:pPr>
              <w:rPr>
                <w:rFonts w:cs="Arial"/>
                <w:b w:val="0"/>
                <w:sz w:val="22"/>
                <w:szCs w:val="22"/>
              </w:rPr>
            </w:pPr>
          </w:p>
          <w:p w14:paraId="58E2D02D" w14:textId="77777777" w:rsidR="00286A20" w:rsidRPr="00914E85" w:rsidRDefault="00286A20">
            <w:pPr>
              <w:rPr>
                <w:rFonts w:cs="Arial"/>
                <w:b w:val="0"/>
                <w:sz w:val="22"/>
                <w:szCs w:val="22"/>
              </w:rPr>
            </w:pPr>
          </w:p>
        </w:tc>
      </w:tr>
      <w:tr w:rsidR="00286A20" w:rsidRPr="00914E85" w14:paraId="72173868" w14:textId="77777777">
        <w:trPr>
          <w:cantSplit/>
        </w:trPr>
        <w:tc>
          <w:tcPr>
            <w:tcW w:w="9854" w:type="dxa"/>
            <w:gridSpan w:val="2"/>
            <w:tcBorders>
              <w:top w:val="nil"/>
              <w:left w:val="nil"/>
              <w:bottom w:val="nil"/>
              <w:right w:val="nil"/>
            </w:tcBorders>
          </w:tcPr>
          <w:p w14:paraId="48813E6F" w14:textId="77777777" w:rsidR="00286A20" w:rsidRPr="00914E85" w:rsidRDefault="00286A20">
            <w:pPr>
              <w:rPr>
                <w:rFonts w:cs="Arial"/>
                <w:b w:val="0"/>
                <w:sz w:val="22"/>
                <w:szCs w:val="22"/>
              </w:rPr>
            </w:pPr>
            <w:r w:rsidRPr="00914E85">
              <w:rPr>
                <w:rFonts w:cs="Arial"/>
                <w:b w:val="0"/>
                <w:sz w:val="22"/>
                <w:szCs w:val="22"/>
              </w:rPr>
              <w:t>Manager’s Name (please print)  …………………………………………………………………...</w:t>
            </w:r>
          </w:p>
          <w:p w14:paraId="214513D9" w14:textId="77777777" w:rsidR="00286A20" w:rsidRPr="00914E85" w:rsidRDefault="00286A20">
            <w:pPr>
              <w:rPr>
                <w:rFonts w:cs="Arial"/>
                <w:b w:val="0"/>
                <w:sz w:val="22"/>
                <w:szCs w:val="22"/>
              </w:rPr>
            </w:pPr>
          </w:p>
        </w:tc>
      </w:tr>
    </w:tbl>
    <w:p w14:paraId="7FDBE00B" w14:textId="77777777" w:rsidR="00286A20" w:rsidRPr="00914E85" w:rsidRDefault="00286A20">
      <w:pPr>
        <w:rPr>
          <w:rFonts w:cs="Arial"/>
          <w:b w:val="0"/>
          <w:sz w:val="22"/>
          <w:szCs w:val="22"/>
        </w:rPr>
      </w:pPr>
    </w:p>
    <w:p w14:paraId="312F0659" w14:textId="77777777" w:rsidR="00286A20" w:rsidRPr="00914E85" w:rsidRDefault="00286A20">
      <w:pPr>
        <w:rPr>
          <w:rFonts w:cs="Arial"/>
          <w:b w:val="0"/>
          <w:sz w:val="22"/>
          <w:szCs w:val="22"/>
        </w:rPr>
      </w:pPr>
    </w:p>
    <w:p w14:paraId="74136403" w14:textId="77777777" w:rsidR="00286A20" w:rsidRPr="00914E85" w:rsidRDefault="00286A20">
      <w:pPr>
        <w:pStyle w:val="BodyText3"/>
        <w:rPr>
          <w:rFonts w:cs="Arial"/>
          <w:sz w:val="22"/>
          <w:szCs w:val="22"/>
        </w:rPr>
      </w:pPr>
      <w:r w:rsidRPr="00914E85">
        <w:rPr>
          <w:rFonts w:cs="Arial"/>
          <w:sz w:val="22"/>
          <w:szCs w:val="22"/>
        </w:rPr>
        <w:t xml:space="preserve">Please complete all sections of this form and return to the Facilities Directorate Headquarters, Salisbury District Hospital </w:t>
      </w:r>
    </w:p>
    <w:p w14:paraId="26F0C592" w14:textId="77777777" w:rsidR="00286A20" w:rsidRPr="00914E85" w:rsidRDefault="00286A20">
      <w:pPr>
        <w:rPr>
          <w:rFonts w:cs="Arial"/>
          <w:b w:val="0"/>
          <w:sz w:val="22"/>
          <w:szCs w:val="22"/>
        </w:rPr>
      </w:pPr>
    </w:p>
    <w:p w14:paraId="7DD83CE4" w14:textId="77777777" w:rsidR="004B7DA6" w:rsidRPr="00914E85" w:rsidRDefault="00286A20">
      <w:pPr>
        <w:pStyle w:val="BodyText"/>
        <w:ind w:left="720" w:hanging="720"/>
        <w:jc w:val="both"/>
        <w:rPr>
          <w:rFonts w:cs="Arial"/>
          <w:b/>
          <w:sz w:val="22"/>
          <w:szCs w:val="22"/>
        </w:rPr>
      </w:pPr>
      <w:r w:rsidRPr="00914E85">
        <w:rPr>
          <w:rFonts w:cs="Arial"/>
          <w:b/>
          <w:sz w:val="22"/>
          <w:szCs w:val="22"/>
        </w:rPr>
        <w:t>NB:</w:t>
      </w:r>
      <w:r w:rsidRPr="00914E85">
        <w:rPr>
          <w:rFonts w:cs="Arial"/>
          <w:b/>
          <w:sz w:val="22"/>
          <w:szCs w:val="22"/>
        </w:rPr>
        <w:tab/>
        <w:t xml:space="preserve">Any drivers receiving traffic endorsements, must notify their line Manager and Facilities Directorate Headquarters immediately.  </w:t>
      </w:r>
    </w:p>
    <w:p w14:paraId="2F89838D" w14:textId="5E205A0E" w:rsidR="00286A20" w:rsidRPr="00914E85" w:rsidRDefault="00286A20" w:rsidP="00914E85">
      <w:pPr>
        <w:pStyle w:val="BodyText"/>
        <w:ind w:left="720"/>
        <w:jc w:val="both"/>
        <w:rPr>
          <w:rFonts w:cs="Arial"/>
          <w:b/>
          <w:sz w:val="22"/>
          <w:szCs w:val="22"/>
        </w:rPr>
      </w:pPr>
      <w:r w:rsidRPr="00914E85">
        <w:rPr>
          <w:rFonts w:cs="Arial"/>
          <w:b/>
          <w:sz w:val="22"/>
          <w:szCs w:val="22"/>
        </w:rPr>
        <w:t>This may affect your authorisation to drive NHS vehicles.</w:t>
      </w:r>
    </w:p>
    <w:sectPr w:rsidR="00286A20" w:rsidRPr="00914E85">
      <w:headerReference w:type="default" r:id="rId9"/>
      <w:footerReference w:type="default" r:id="rId10"/>
      <w:pgSz w:w="11906" w:h="16838"/>
      <w:pgMar w:top="1440"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652A" w14:textId="77777777" w:rsidR="00450032" w:rsidRDefault="00450032">
      <w:r>
        <w:separator/>
      </w:r>
    </w:p>
  </w:endnote>
  <w:endnote w:type="continuationSeparator" w:id="0">
    <w:p w14:paraId="6507DBE4" w14:textId="77777777" w:rsidR="00450032" w:rsidRDefault="0045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lisbury NHS Foundation Trust">
    <w:altName w:val="Calibri"/>
    <w:charset w:val="00"/>
    <w:family w:val="auto"/>
    <w:pitch w:val="variable"/>
    <w:sig w:usb0="A00002AF" w:usb1="500078F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CC94" w14:textId="48B35486" w:rsidR="00914E85" w:rsidRDefault="00914E85">
    <w:pPr>
      <w:pStyle w:val="Footer"/>
    </w:pPr>
    <w:r>
      <w:t>Version 3 – review date December 2024</w:t>
    </w:r>
  </w:p>
  <w:p w14:paraId="5480E399" w14:textId="682DC3BB" w:rsidR="00286A20" w:rsidRPr="00F961E0" w:rsidRDefault="00286A20">
    <w:pPr>
      <w:pStyle w:val="Footer"/>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1A6C" w14:textId="77777777" w:rsidR="00450032" w:rsidRDefault="00450032">
      <w:r>
        <w:separator/>
      </w:r>
    </w:p>
  </w:footnote>
  <w:footnote w:type="continuationSeparator" w:id="0">
    <w:p w14:paraId="5FB05475" w14:textId="77777777" w:rsidR="00450032" w:rsidRDefault="0045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8015" w14:textId="77777777" w:rsidR="00286A20" w:rsidRDefault="00286A20">
    <w:pPr>
      <w:pStyle w:val="Header"/>
      <w:jc w:val="right"/>
    </w:pPr>
  </w:p>
  <w:p w14:paraId="4979DA6D" w14:textId="77777777" w:rsidR="00286A20" w:rsidRDefault="00286A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E7FD0"/>
    <w:multiLevelType w:val="singleLevel"/>
    <w:tmpl w:val="0809000F"/>
    <w:lvl w:ilvl="0">
      <w:start w:val="1"/>
      <w:numFmt w:val="decimal"/>
      <w:lvlText w:val="%1."/>
      <w:lvlJc w:val="left"/>
      <w:pPr>
        <w:tabs>
          <w:tab w:val="num" w:pos="360"/>
        </w:tabs>
        <w:ind w:left="360" w:hanging="360"/>
      </w:pPr>
    </w:lvl>
  </w:abstractNum>
  <w:num w:numId="1" w16cid:durableId="149607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F5"/>
    <w:rsid w:val="001372AE"/>
    <w:rsid w:val="00154013"/>
    <w:rsid w:val="0019169C"/>
    <w:rsid w:val="001C0F55"/>
    <w:rsid w:val="001F5004"/>
    <w:rsid w:val="00280674"/>
    <w:rsid w:val="00286A20"/>
    <w:rsid w:val="00291C6B"/>
    <w:rsid w:val="002A4DC2"/>
    <w:rsid w:val="003B0B8C"/>
    <w:rsid w:val="00431707"/>
    <w:rsid w:val="004412B1"/>
    <w:rsid w:val="00450032"/>
    <w:rsid w:val="004B7DA6"/>
    <w:rsid w:val="004D5EDF"/>
    <w:rsid w:val="00526DB3"/>
    <w:rsid w:val="0054132E"/>
    <w:rsid w:val="005427BC"/>
    <w:rsid w:val="00663984"/>
    <w:rsid w:val="007A0189"/>
    <w:rsid w:val="007B04BC"/>
    <w:rsid w:val="007D7051"/>
    <w:rsid w:val="00862334"/>
    <w:rsid w:val="008A4D5D"/>
    <w:rsid w:val="008C5A95"/>
    <w:rsid w:val="008D5BBD"/>
    <w:rsid w:val="00914E85"/>
    <w:rsid w:val="009366F4"/>
    <w:rsid w:val="009639AB"/>
    <w:rsid w:val="00972842"/>
    <w:rsid w:val="00994F16"/>
    <w:rsid w:val="009B55E8"/>
    <w:rsid w:val="00A56198"/>
    <w:rsid w:val="00A62421"/>
    <w:rsid w:val="00A76B9E"/>
    <w:rsid w:val="00AC2ED1"/>
    <w:rsid w:val="00BD5BC6"/>
    <w:rsid w:val="00BE35BF"/>
    <w:rsid w:val="00CB014B"/>
    <w:rsid w:val="00D53B8F"/>
    <w:rsid w:val="00D654B9"/>
    <w:rsid w:val="00DE05F5"/>
    <w:rsid w:val="00E030C4"/>
    <w:rsid w:val="00E55985"/>
    <w:rsid w:val="00E701FE"/>
    <w:rsid w:val="00E95A2F"/>
    <w:rsid w:val="00EB1D03"/>
    <w:rsid w:val="00EF1B0D"/>
    <w:rsid w:val="00F823EA"/>
    <w:rsid w:val="00F87D6E"/>
    <w:rsid w:val="00F94565"/>
    <w:rsid w:val="00F961E0"/>
    <w:rsid w:val="00FD20AB"/>
    <w:rsid w:val="00FD5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3456F"/>
  <w15:docId w15:val="{E84182A8-A19B-4B65-8A15-A82735E6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rPr>
  </w:style>
  <w:style w:type="paragraph" w:styleId="Title">
    <w:name w:val="Title"/>
    <w:basedOn w:val="Normal"/>
    <w:qFormat/>
    <w:pPr>
      <w:jc w:val="center"/>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360"/>
    </w:pPr>
    <w:rPr>
      <w:b w:val="0"/>
    </w:rPr>
  </w:style>
  <w:style w:type="paragraph" w:styleId="BodyText2">
    <w:name w:val="Body Text 2"/>
    <w:basedOn w:val="Normal"/>
    <w:rPr>
      <w:sz w:val="40"/>
    </w:rPr>
  </w:style>
  <w:style w:type="paragraph" w:styleId="BodyText3">
    <w:name w:val="Body Text 3"/>
    <w:basedOn w:val="Normal"/>
    <w:pPr>
      <w:jc w:val="both"/>
    </w:pPr>
    <w:rPr>
      <w:b w:val="0"/>
    </w:rPr>
  </w:style>
  <w:style w:type="paragraph" w:styleId="BalloonText">
    <w:name w:val="Balloon Text"/>
    <w:basedOn w:val="Normal"/>
    <w:semiHidden/>
    <w:rsid w:val="007D7051"/>
    <w:rPr>
      <w:rFonts w:ascii="Tahoma" w:hAnsi="Tahoma" w:cs="Tahoma"/>
      <w:sz w:val="16"/>
      <w:szCs w:val="16"/>
    </w:rPr>
  </w:style>
  <w:style w:type="character" w:styleId="Hyperlink">
    <w:name w:val="Hyperlink"/>
    <w:basedOn w:val="DefaultParagraphFont"/>
    <w:rsid w:val="00154013"/>
    <w:rPr>
      <w:color w:val="0000FF" w:themeColor="hyperlink"/>
      <w:u w:val="single"/>
    </w:rPr>
  </w:style>
  <w:style w:type="character" w:customStyle="1" w:styleId="FooterChar">
    <w:name w:val="Footer Char"/>
    <w:basedOn w:val="DefaultParagraphFont"/>
    <w:link w:val="Footer"/>
    <w:uiPriority w:val="99"/>
    <w:rsid w:val="00914E8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ewdrivingrecord.service.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AUTHORISATION TO DRIVE</vt:lpstr>
    </vt:vector>
  </TitlesOfParts>
  <Company>Salisbury NHS Trust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TO DRIVE</dc:title>
  <dc:creator>Salisbury NHS Trust</dc:creator>
  <cp:lastModifiedBy>BAKER, Justine (SALISBURY NHS FOUNDATION TRUST)</cp:lastModifiedBy>
  <cp:revision>2</cp:revision>
  <cp:lastPrinted>2018-05-02T12:29:00Z</cp:lastPrinted>
  <dcterms:created xsi:type="dcterms:W3CDTF">2023-11-14T09:43:00Z</dcterms:created>
  <dcterms:modified xsi:type="dcterms:W3CDTF">2023-11-14T09:43:00Z</dcterms:modified>
</cp:coreProperties>
</file>