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E1A1" w14:textId="77777777" w:rsidR="004952C5" w:rsidRDefault="004952C5" w:rsidP="004952C5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en-US"/>
        </w:rPr>
      </w:pPr>
      <w:bookmarkStart w:id="0" w:name="_GoBack"/>
      <w:bookmarkEnd w:id="0"/>
    </w:p>
    <w:p w14:paraId="302CAB35" w14:textId="77777777" w:rsidR="004952C5" w:rsidRDefault="004952C5" w:rsidP="004952C5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en-US"/>
        </w:rPr>
      </w:pPr>
    </w:p>
    <w:p w14:paraId="0454ED25" w14:textId="6C2DB2AE" w:rsidR="004952C5" w:rsidRPr="004952C5" w:rsidRDefault="004952C5" w:rsidP="004952C5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val="en-US"/>
        </w:rPr>
      </w:pPr>
      <w:r w:rsidRPr="004952C5">
        <w:rPr>
          <w:rFonts w:ascii="Arial" w:eastAsia="Times New Roman" w:hAnsi="Arial" w:cs="Arial"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BE61A9A" wp14:editId="259771B2">
            <wp:simplePos x="0" y="0"/>
            <wp:positionH relativeFrom="column">
              <wp:posOffset>6072505</wp:posOffset>
            </wp:positionH>
            <wp:positionV relativeFrom="paragraph">
              <wp:posOffset>-34290</wp:posOffset>
            </wp:positionV>
            <wp:extent cx="2638425" cy="762000"/>
            <wp:effectExtent l="0" t="0" r="0" b="0"/>
            <wp:wrapTight wrapText="bothSides">
              <wp:wrapPolygon edited="0">
                <wp:start x="0" y="0"/>
                <wp:lineTo x="0" y="21060"/>
                <wp:lineTo x="21522" y="21060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2C5">
        <w:rPr>
          <w:rFonts w:ascii="Arial" w:eastAsia="Times New Roman" w:hAnsi="Arial" w:cs="Times New Roman"/>
          <w:b/>
          <w:i/>
          <w:sz w:val="20"/>
          <w:szCs w:val="20"/>
          <w:lang w:val="en-US"/>
        </w:rPr>
        <w:t>Appendix 3: Child Health Form</w:t>
      </w:r>
    </w:p>
    <w:p w14:paraId="491A4CE7" w14:textId="77777777" w:rsidR="004952C5" w:rsidRPr="004952C5" w:rsidRDefault="004952C5" w:rsidP="004952C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4952C5">
        <w:rPr>
          <w:rFonts w:ascii="Arial" w:eastAsia="Times New Roman" w:hAnsi="Arial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174C8" wp14:editId="731A028E">
                <wp:simplePos x="0" y="0"/>
                <wp:positionH relativeFrom="column">
                  <wp:posOffset>2788285</wp:posOffset>
                </wp:positionH>
                <wp:positionV relativeFrom="paragraph">
                  <wp:posOffset>113665</wp:posOffset>
                </wp:positionV>
                <wp:extent cx="2865755" cy="5867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9BD6" w14:textId="77777777" w:rsidR="004952C5" w:rsidRPr="00847624" w:rsidRDefault="004952C5" w:rsidP="004952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7624">
                              <w:rPr>
                                <w:rFonts w:cs="Arial"/>
                                <w:sz w:val="20"/>
                              </w:rPr>
                              <w:t>Patient Identification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7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55pt;margin-top:8.95pt;width:225.6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eeFwIAACsEAAAOAAAAZHJzL2Uyb0RvYy54bWysU81u2zAMvg/YOwi6L06COEmNOEWXLsOA&#10;7gfo9gCyLNvCZFGjlNjZ04+W0zTotsswHQRSpD6SH8nNbd8adlToNdiczyZTzpSVUGpb5/zb1/2b&#10;NWc+CFsKA1bl/KQ8v92+frXpXKbm0IApFTICsT7rXM6bEFyWJF42qhV+Ak5ZMlaArQikYp2UKDpC&#10;b00yn06XSQdYOgSpvKfX+9HItxG/qpQMn6vKq8BMzim3EG+MdzHcyXYjshqFa7Q8pyH+IYtWaEtB&#10;L1D3Igh2QP0bVKslgocqTCS0CVSVlirWQNXMpi+qeWyEU7EWIse7C03+/8HKT8dH9wVZ6N9CTw2M&#10;RXj3APK7ZxZ2jbC1ukOErlGipMCzgbKkcz47fx2o9pkfQIruI5TUZHEIEIH6CtuBFaqTETo14HQh&#10;XfWBSXqcr5fpKk05k2RL18vVInYlEdnTb4c+vFfQskHIOVJTI7o4PvgwZCOyJ5chmAejy702JipY&#10;FzuD7ChoAPbxxAJeuBnLupzfpPN0JOCvENN4/gTR6kCTbHSb8/XFSWQDbe9sGecsCG1GmVI29szj&#10;QN1IYuiLnhwHPgsoT8QowjixtGEkNIA/OetoWnPufxwEKs7MB0tduZktiDYWorJIV3NS8NpSXFuE&#10;lQSV88DZKO7CuBIHh7puKNI4BxbuqJOVjiQ/Z3XOmyYycn/enmHkr/Xo9bzj218AAAD//wMAUEsD&#10;BBQABgAIAAAAIQC2J3QI4AAAAAoBAAAPAAAAZHJzL2Rvd25yZXYueG1sTI/BTsMwDIbvSLxDZCQu&#10;iCWl1daWphNCAsFtjGlcs8ZrK5qkJFlX3h5zgqP9f/r9uVrPZmAT+tA7KyFZCGBoG6d720rYvT/d&#10;5sBCVFarwVmU8I0B1vXlRaVK7c72DadtbBmV2FAqCV2MY8l5aDo0KizciJayo/NGRRp9y7VXZyo3&#10;A78TYsmN6i1d6NSIjx02n9uTkZBnL9NHeE03+2Z5HIp4s5qev7yU11fzwz2wiHP8g+FXn9ShJqeD&#10;O1kd2CAhS4uEUApWBTAC8kJkwA60SEQKvK74/xfqHwAAAP//AwBQSwECLQAUAAYACAAAACEAtoM4&#10;kv4AAADhAQAAEwAAAAAAAAAAAAAAAAAAAAAAW0NvbnRlbnRfVHlwZXNdLnhtbFBLAQItABQABgAI&#10;AAAAIQA4/SH/1gAAAJQBAAALAAAAAAAAAAAAAAAAAC8BAABfcmVscy8ucmVsc1BLAQItABQABgAI&#10;AAAAIQCWzoeeFwIAACsEAAAOAAAAAAAAAAAAAAAAAC4CAABkcnMvZTJvRG9jLnhtbFBLAQItABQA&#10;BgAIAAAAIQC2J3QI4AAAAAoBAAAPAAAAAAAAAAAAAAAAAHEEAABkcnMvZG93bnJldi54bWxQSwUG&#10;AAAAAAQABADzAAAAfgUAAAAA&#10;">
                <v:textbox>
                  <w:txbxContent>
                    <w:p w14:paraId="39709BD6" w14:textId="77777777" w:rsidR="004952C5" w:rsidRPr="00847624" w:rsidRDefault="004952C5" w:rsidP="004952C5">
                      <w:pPr>
                        <w:jc w:val="center"/>
                        <w:rPr>
                          <w:sz w:val="20"/>
                        </w:rPr>
                      </w:pPr>
                      <w:r w:rsidRPr="00847624">
                        <w:rPr>
                          <w:rFonts w:cs="Arial"/>
                          <w:sz w:val="20"/>
                        </w:rPr>
                        <w:t>Patient Identification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237E7" w14:textId="77777777" w:rsidR="004952C5" w:rsidRDefault="004952C5" w:rsidP="00495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 w:rsidRPr="004952C5"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Unscheduled Immunisation given at </w:t>
      </w:r>
    </w:p>
    <w:p w14:paraId="1105170F" w14:textId="1B53D1B7" w:rsidR="004952C5" w:rsidRPr="004952C5" w:rsidRDefault="004952C5" w:rsidP="00495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 w:rsidRPr="004952C5">
        <w:rPr>
          <w:rFonts w:ascii="Arial" w:eastAsia="Times New Roman" w:hAnsi="Arial" w:cs="Arial"/>
          <w:b/>
          <w:bCs/>
          <w:sz w:val="18"/>
          <w:szCs w:val="18"/>
          <w:lang w:val="en-US"/>
        </w:rPr>
        <w:t>(</w:t>
      </w:r>
      <w:proofErr w:type="gramStart"/>
      <w:r w:rsidRPr="004952C5">
        <w:rPr>
          <w:rFonts w:ascii="Arial" w:eastAsia="Times New Roman" w:hAnsi="Arial" w:cs="Arial"/>
          <w:b/>
          <w:bCs/>
          <w:sz w:val="18"/>
          <w:szCs w:val="18"/>
          <w:lang w:val="en-US"/>
        </w:rPr>
        <w:t>circle</w:t>
      </w:r>
      <w:proofErr w:type="gramEnd"/>
      <w:r w:rsidRPr="004952C5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as appropriate)</w:t>
      </w:r>
      <w:r w:rsidRPr="004952C5">
        <w:rPr>
          <w:rFonts w:ascii="Arial" w:eastAsia="Times New Roman" w:hAnsi="Arial" w:cs="Arial"/>
          <w:b/>
          <w:bCs/>
          <w:sz w:val="24"/>
          <w:szCs w:val="20"/>
          <w:lang w:val="en-US"/>
        </w:rPr>
        <w:t>: Neonatal Unit</w:t>
      </w:r>
      <w:r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</w:t>
      </w:r>
      <w:r w:rsidRPr="004952C5">
        <w:rPr>
          <w:rFonts w:ascii="Arial" w:eastAsia="Times New Roman" w:hAnsi="Arial" w:cs="Arial"/>
          <w:b/>
          <w:bCs/>
          <w:sz w:val="24"/>
          <w:szCs w:val="20"/>
          <w:lang w:val="en-US"/>
        </w:rPr>
        <w:t>/ Sarum Ward</w:t>
      </w:r>
      <w:r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</w:t>
      </w:r>
      <w:r w:rsidRPr="004952C5">
        <w:rPr>
          <w:rFonts w:ascii="Arial" w:eastAsia="Times New Roman" w:hAnsi="Arial" w:cs="Arial"/>
          <w:b/>
          <w:bCs/>
          <w:sz w:val="24"/>
          <w:szCs w:val="20"/>
          <w:lang w:val="en-US"/>
        </w:rPr>
        <w:t>/ CDAU – Salisbury District Hospital</w:t>
      </w:r>
    </w:p>
    <w:p w14:paraId="0B524576" w14:textId="77777777" w:rsidR="004952C5" w:rsidRPr="004952C5" w:rsidRDefault="004952C5" w:rsidP="004952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14:paraId="6E3F7D61" w14:textId="77777777" w:rsidR="004952C5" w:rsidRPr="004952C5" w:rsidRDefault="004952C5" w:rsidP="004952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 w:rsidRPr="004952C5">
        <w:rPr>
          <w:rFonts w:ascii="Arial" w:eastAsia="Times New Roman" w:hAnsi="Arial" w:cs="Arial"/>
          <w:sz w:val="28"/>
          <w:szCs w:val="28"/>
          <w:lang w:val="en-US"/>
        </w:rPr>
        <w:t>Please complete and file in medical notes.</w:t>
      </w:r>
    </w:p>
    <w:p w14:paraId="14B9F750" w14:textId="77777777" w:rsidR="004952C5" w:rsidRPr="004952C5" w:rsidRDefault="004952C5" w:rsidP="004952C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477"/>
        <w:gridCol w:w="2478"/>
        <w:gridCol w:w="1559"/>
        <w:gridCol w:w="1559"/>
        <w:gridCol w:w="1559"/>
        <w:gridCol w:w="1701"/>
        <w:gridCol w:w="1560"/>
      </w:tblGrid>
      <w:tr w:rsidR="004952C5" w:rsidRPr="004952C5" w14:paraId="439FF6D6" w14:textId="77777777" w:rsidTr="00EA1FD6">
        <w:trPr>
          <w:trHeight w:val="550"/>
        </w:trPr>
        <w:tc>
          <w:tcPr>
            <w:tcW w:w="1425" w:type="dxa"/>
            <w:shd w:val="clear" w:color="auto" w:fill="auto"/>
          </w:tcPr>
          <w:p w14:paraId="3D518251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1</w:t>
            </w:r>
            <w:r w:rsidRPr="004952C5">
              <w:rPr>
                <w:rFonts w:ascii="Arial" w:eastAsia="Times New Roman" w:hAnsi="Arial" w:cs="Arial"/>
                <w:sz w:val="24"/>
                <w:szCs w:val="20"/>
                <w:vertAlign w:val="superscript"/>
                <w:lang w:val="en-US"/>
              </w:rPr>
              <w:t>st</w:t>
            </w: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/2</w:t>
            </w:r>
            <w:r w:rsidRPr="004952C5">
              <w:rPr>
                <w:rFonts w:ascii="Arial" w:eastAsia="Times New Roman" w:hAnsi="Arial" w:cs="Arial"/>
                <w:sz w:val="24"/>
                <w:szCs w:val="20"/>
                <w:vertAlign w:val="superscript"/>
                <w:lang w:val="en-US"/>
              </w:rPr>
              <w:t xml:space="preserve">nd </w:t>
            </w: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/3</w:t>
            </w:r>
            <w:r w:rsidRPr="004952C5">
              <w:rPr>
                <w:rFonts w:ascii="Arial" w:eastAsia="Times New Roman" w:hAnsi="Arial" w:cs="Arial"/>
                <w:sz w:val="24"/>
                <w:szCs w:val="20"/>
                <w:vertAlign w:val="superscript"/>
                <w:lang w:val="en-US"/>
              </w:rPr>
              <w:t>rd</w:t>
            </w: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Set</w:t>
            </w:r>
          </w:p>
        </w:tc>
        <w:tc>
          <w:tcPr>
            <w:tcW w:w="2477" w:type="dxa"/>
            <w:shd w:val="clear" w:color="auto" w:fill="auto"/>
          </w:tcPr>
          <w:p w14:paraId="7B01377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Vaccine Type</w:t>
            </w:r>
          </w:p>
          <w:p w14:paraId="78BA9CF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(6 in 1, Men B, Rotavirus etc.)</w:t>
            </w:r>
          </w:p>
        </w:tc>
        <w:tc>
          <w:tcPr>
            <w:tcW w:w="2478" w:type="dxa"/>
            <w:shd w:val="clear" w:color="auto" w:fill="auto"/>
          </w:tcPr>
          <w:p w14:paraId="2A256303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Make &amp; Batch Number</w:t>
            </w:r>
          </w:p>
          <w:p w14:paraId="7754407B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4952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(Infanrix hexa, Bexsero etc.)</w:t>
            </w:r>
          </w:p>
        </w:tc>
        <w:tc>
          <w:tcPr>
            <w:tcW w:w="1559" w:type="dxa"/>
            <w:shd w:val="clear" w:color="auto" w:fill="auto"/>
          </w:tcPr>
          <w:p w14:paraId="763A9914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52C5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  <w:t>Dose</w:t>
            </w:r>
          </w:p>
        </w:tc>
        <w:tc>
          <w:tcPr>
            <w:tcW w:w="1559" w:type="dxa"/>
            <w:shd w:val="clear" w:color="auto" w:fill="auto"/>
          </w:tcPr>
          <w:p w14:paraId="410F91C5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Expiry Date</w:t>
            </w:r>
          </w:p>
        </w:tc>
        <w:tc>
          <w:tcPr>
            <w:tcW w:w="1559" w:type="dxa"/>
            <w:shd w:val="clear" w:color="auto" w:fill="auto"/>
          </w:tcPr>
          <w:p w14:paraId="0D581600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Date Given</w:t>
            </w:r>
          </w:p>
        </w:tc>
        <w:tc>
          <w:tcPr>
            <w:tcW w:w="1701" w:type="dxa"/>
          </w:tcPr>
          <w:p w14:paraId="0750B2E7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Site</w:t>
            </w:r>
          </w:p>
          <w:p w14:paraId="25471EEB" w14:textId="77777777" w:rsidR="00E10B6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4952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 xml:space="preserve">(Bexsero in </w:t>
            </w:r>
          </w:p>
          <w:p w14:paraId="3DEC0489" w14:textId="08439F68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4952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Left</w:t>
            </w:r>
            <w:r w:rsidR="00E10B6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952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Thigh)</w:t>
            </w:r>
          </w:p>
        </w:tc>
        <w:tc>
          <w:tcPr>
            <w:tcW w:w="1560" w:type="dxa"/>
            <w:shd w:val="clear" w:color="auto" w:fill="auto"/>
          </w:tcPr>
          <w:p w14:paraId="2276D39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4952C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Name &amp; Signature of vaccinator</w:t>
            </w:r>
          </w:p>
        </w:tc>
      </w:tr>
      <w:tr w:rsidR="004952C5" w:rsidRPr="004952C5" w14:paraId="609BAFA9" w14:textId="77777777" w:rsidTr="00EA1FD6">
        <w:trPr>
          <w:trHeight w:val="1084"/>
        </w:trPr>
        <w:tc>
          <w:tcPr>
            <w:tcW w:w="1425" w:type="dxa"/>
            <w:shd w:val="clear" w:color="auto" w:fill="auto"/>
          </w:tcPr>
          <w:p w14:paraId="6ACD454F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5FE8D22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01D3C02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338017D3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477" w:type="dxa"/>
            <w:shd w:val="clear" w:color="auto" w:fill="auto"/>
          </w:tcPr>
          <w:p w14:paraId="541ECA34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14:paraId="3C40017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E85CEA8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55F059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1F28722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037067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A008283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4952C5" w:rsidRPr="004952C5" w14:paraId="3C870007" w14:textId="77777777" w:rsidTr="00EA1FD6">
        <w:trPr>
          <w:trHeight w:val="1084"/>
        </w:trPr>
        <w:tc>
          <w:tcPr>
            <w:tcW w:w="1425" w:type="dxa"/>
            <w:shd w:val="clear" w:color="auto" w:fill="auto"/>
          </w:tcPr>
          <w:p w14:paraId="4FAEC6FA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7F1443D3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77B0225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50E0F18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477" w:type="dxa"/>
            <w:shd w:val="clear" w:color="auto" w:fill="auto"/>
          </w:tcPr>
          <w:p w14:paraId="1765FAC4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14:paraId="3E51EC0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7D86C35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BC18C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0F56DE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A847511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68BCEBE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4952C5" w:rsidRPr="004952C5" w14:paraId="002D19E3" w14:textId="77777777" w:rsidTr="00EA1FD6">
        <w:trPr>
          <w:trHeight w:val="1084"/>
        </w:trPr>
        <w:tc>
          <w:tcPr>
            <w:tcW w:w="1425" w:type="dxa"/>
            <w:shd w:val="clear" w:color="auto" w:fill="auto"/>
          </w:tcPr>
          <w:p w14:paraId="2218DE71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F1A5CFC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16DF169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1D3160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477" w:type="dxa"/>
            <w:shd w:val="clear" w:color="auto" w:fill="auto"/>
          </w:tcPr>
          <w:p w14:paraId="6A00A597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14:paraId="35DD81A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DC39772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95B799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1B1317D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5C45822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875F462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4952C5" w:rsidRPr="004952C5" w14:paraId="319A79A7" w14:textId="77777777" w:rsidTr="00EA1FD6">
        <w:trPr>
          <w:trHeight w:val="886"/>
        </w:trPr>
        <w:tc>
          <w:tcPr>
            <w:tcW w:w="1425" w:type="dxa"/>
            <w:shd w:val="clear" w:color="auto" w:fill="auto"/>
          </w:tcPr>
          <w:p w14:paraId="5D46DB7A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25EB224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5E4B04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314B32D1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477" w:type="dxa"/>
            <w:shd w:val="clear" w:color="auto" w:fill="auto"/>
          </w:tcPr>
          <w:p w14:paraId="2CE94E0A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14:paraId="0D63A339" w14:textId="77777777" w:rsidR="004952C5" w:rsidRPr="004952C5" w:rsidRDefault="004952C5" w:rsidP="004952C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798BC6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F406C1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B3F7C5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23542B7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04D53F4" w14:textId="77777777" w:rsidR="004952C5" w:rsidRPr="004952C5" w:rsidRDefault="004952C5" w:rsidP="004952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</w:tbl>
    <w:p w14:paraId="1A0C504B" w14:textId="77777777" w:rsidR="004F5CF9" w:rsidRPr="00EA2A77" w:rsidRDefault="004F5CF9" w:rsidP="004952C5">
      <w:pPr>
        <w:rPr>
          <w:rFonts w:ascii="Arial" w:hAnsi="Arial" w:cs="Arial"/>
        </w:rPr>
      </w:pPr>
    </w:p>
    <w:sectPr w:rsidR="004F5CF9" w:rsidRPr="00EA2A77" w:rsidSect="004952C5">
      <w:pgSz w:w="16838" w:h="11906" w:orient="landscape"/>
      <w:pgMar w:top="1140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5"/>
    <w:rsid w:val="0024249B"/>
    <w:rsid w:val="004952C5"/>
    <w:rsid w:val="004F5CF9"/>
    <w:rsid w:val="00E10B65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4581"/>
  <w15:chartTrackingRefBased/>
  <w15:docId w15:val="{6B6EF212-FB4F-496F-8EDA-4EFBC42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95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2C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952C5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3</cp:revision>
  <dcterms:created xsi:type="dcterms:W3CDTF">2024-04-25T09:39:00Z</dcterms:created>
  <dcterms:modified xsi:type="dcterms:W3CDTF">2024-04-25T09:45:00Z</dcterms:modified>
</cp:coreProperties>
</file>